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4671" w14:textId="77777777" w:rsidR="00DB33D1" w:rsidRPr="004E67AD" w:rsidRDefault="00DB33D1" w:rsidP="00C25007">
      <w:pPr>
        <w:pStyle w:val="Standard"/>
        <w:jc w:val="right"/>
      </w:pPr>
    </w:p>
    <w:p w14:paraId="00CA414F" w14:textId="77777777" w:rsidR="00DB33D1" w:rsidRPr="004E67AD" w:rsidRDefault="00DB33D1" w:rsidP="00C25007">
      <w:pPr>
        <w:pStyle w:val="Standard"/>
        <w:jc w:val="center"/>
        <w:rPr>
          <w:rFonts w:ascii="Tahoma" w:hAnsi="Tahoma" w:cs="Tahoma"/>
          <w:b/>
        </w:rPr>
      </w:pPr>
    </w:p>
    <w:p w14:paraId="270C721C" w14:textId="77777777" w:rsidR="00CB3515" w:rsidRPr="004E67AD" w:rsidRDefault="00CB3515" w:rsidP="00C25007">
      <w:pPr>
        <w:pStyle w:val="Standard"/>
        <w:jc w:val="center"/>
        <w:rPr>
          <w:rFonts w:ascii="Tahoma" w:hAnsi="Tahoma" w:cs="Tahoma"/>
          <w:b/>
        </w:rPr>
      </w:pPr>
    </w:p>
    <w:p w14:paraId="23826CA6" w14:textId="2724C8A9" w:rsidR="00CB3515" w:rsidRPr="004E67AD" w:rsidRDefault="00AD19D8" w:rsidP="00C25007">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C25007">
      <w:pPr>
        <w:pStyle w:val="Standard"/>
        <w:jc w:val="center"/>
        <w:rPr>
          <w:rFonts w:ascii="Tahoma" w:hAnsi="Tahoma" w:cs="Tahoma"/>
          <w:b/>
        </w:rPr>
      </w:pPr>
    </w:p>
    <w:p w14:paraId="6A382885" w14:textId="2B86080C" w:rsidR="00DB33D1" w:rsidRPr="004E67AD" w:rsidRDefault="00AD19D8" w:rsidP="00FD3BEA">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C25007">
      <w:pPr>
        <w:pStyle w:val="Standard"/>
        <w:jc w:val="center"/>
      </w:pPr>
      <w:r w:rsidRPr="004E67AD">
        <w:rPr>
          <w:rFonts w:ascii="Tahoma" w:hAnsi="Tahoma" w:cs="Tahoma"/>
          <w:b/>
        </w:rPr>
        <w:t>ZAMAWIAJĄCY:</w:t>
      </w:r>
    </w:p>
    <w:p w14:paraId="0D5E05B5" w14:textId="77777777" w:rsidR="00DB33D1" w:rsidRPr="004E67AD" w:rsidRDefault="00DB33D1" w:rsidP="00C25007">
      <w:pPr>
        <w:pStyle w:val="Standard"/>
        <w:rPr>
          <w:rFonts w:ascii="Tahoma" w:hAnsi="Tahoma" w:cs="Tahoma"/>
          <w:b/>
          <w:u w:val="single"/>
        </w:rPr>
      </w:pPr>
    </w:p>
    <w:p w14:paraId="40A7C17F" w14:textId="77777777" w:rsidR="009F3A52" w:rsidRPr="009F3A52" w:rsidRDefault="009F3A52" w:rsidP="009F3A52">
      <w:pPr>
        <w:widowControl/>
        <w:autoSpaceDN/>
        <w:jc w:val="center"/>
        <w:textAlignment w:val="auto"/>
        <w:rPr>
          <w:rFonts w:ascii="Tahoma" w:eastAsia="Times New Roman" w:hAnsi="Tahoma" w:cs="Tahoma"/>
          <w:b/>
          <w:kern w:val="0"/>
          <w:sz w:val="20"/>
          <w:szCs w:val="20"/>
          <w:u w:val="single"/>
          <w:lang w:eastAsia="pl-PL" w:bidi="ar-SA"/>
        </w:rPr>
      </w:pPr>
      <w:bookmarkStart w:id="0" w:name="_Hlk527982200"/>
      <w:r w:rsidRPr="009F3A52">
        <w:rPr>
          <w:rFonts w:ascii="Tahoma" w:eastAsia="Times New Roman" w:hAnsi="Tahoma" w:cs="Tahoma"/>
          <w:b/>
          <w:kern w:val="0"/>
          <w:sz w:val="20"/>
          <w:szCs w:val="20"/>
          <w:u w:val="single"/>
          <w:lang w:eastAsia="pl-PL" w:bidi="ar-SA"/>
        </w:rPr>
        <w:t>Powiatowe Centrum Pomocy Rodzinie</w:t>
      </w:r>
    </w:p>
    <w:p w14:paraId="7EB70664" w14:textId="77777777" w:rsidR="009F3A52" w:rsidRPr="009F3A52" w:rsidRDefault="009F3A52" w:rsidP="009F3A52">
      <w:pPr>
        <w:widowControl/>
        <w:autoSpaceDN/>
        <w:jc w:val="center"/>
        <w:textAlignment w:val="auto"/>
        <w:rPr>
          <w:rFonts w:ascii="Tahoma" w:eastAsia="Times New Roman" w:hAnsi="Tahoma" w:cs="Tahoma"/>
          <w:b/>
          <w:kern w:val="0"/>
          <w:sz w:val="20"/>
          <w:szCs w:val="20"/>
          <w:lang w:eastAsia="pl-PL" w:bidi="ar-SA"/>
        </w:rPr>
      </w:pPr>
      <w:r w:rsidRPr="009F3A52">
        <w:rPr>
          <w:rFonts w:ascii="Tahoma" w:eastAsia="Times New Roman" w:hAnsi="Tahoma" w:cs="Tahoma"/>
          <w:b/>
          <w:kern w:val="0"/>
          <w:sz w:val="20"/>
          <w:szCs w:val="20"/>
          <w:lang w:eastAsia="pl-PL" w:bidi="ar-SA"/>
        </w:rPr>
        <w:t>ul. Wałowa 30</w:t>
      </w:r>
    </w:p>
    <w:p w14:paraId="4E7D21B0" w14:textId="77777777" w:rsidR="009F3A52" w:rsidRPr="009F3A52" w:rsidRDefault="009F3A52" w:rsidP="009F3A52">
      <w:pPr>
        <w:widowControl/>
        <w:autoSpaceDN/>
        <w:jc w:val="center"/>
        <w:textAlignment w:val="auto"/>
        <w:rPr>
          <w:rFonts w:ascii="Tahoma" w:eastAsia="Times New Roman" w:hAnsi="Tahoma" w:cs="Tahoma"/>
          <w:b/>
          <w:kern w:val="0"/>
          <w:sz w:val="20"/>
          <w:szCs w:val="20"/>
          <w:lang w:eastAsia="pl-PL" w:bidi="ar-SA"/>
        </w:rPr>
      </w:pPr>
      <w:r w:rsidRPr="009F3A52">
        <w:rPr>
          <w:rFonts w:ascii="Tahoma" w:eastAsia="Times New Roman" w:hAnsi="Tahoma" w:cs="Tahoma"/>
          <w:b/>
          <w:kern w:val="0"/>
          <w:sz w:val="20"/>
          <w:szCs w:val="20"/>
          <w:lang w:eastAsia="pl-PL" w:bidi="ar-SA"/>
        </w:rPr>
        <w:t>44-300 Wodzisław Śląski</w:t>
      </w:r>
    </w:p>
    <w:bookmarkEnd w:id="0"/>
    <w:p w14:paraId="7F20659D" w14:textId="77777777" w:rsidR="00DB33D1" w:rsidRPr="004E67AD" w:rsidRDefault="00DB33D1" w:rsidP="00C25007">
      <w:pPr>
        <w:pStyle w:val="Standard"/>
        <w:rPr>
          <w:rFonts w:ascii="Tahoma" w:hAnsi="Tahoma" w:cs="Tahoma"/>
          <w:b/>
        </w:rPr>
      </w:pPr>
    </w:p>
    <w:p w14:paraId="18E7402F" w14:textId="4FEF85BB" w:rsidR="00DB33D1" w:rsidRDefault="00DB33D1" w:rsidP="00C25007">
      <w:pPr>
        <w:pStyle w:val="Standard"/>
        <w:jc w:val="center"/>
        <w:rPr>
          <w:rFonts w:ascii="Tahoma" w:hAnsi="Tahoma" w:cs="Tahoma"/>
          <w:b/>
        </w:rPr>
      </w:pPr>
    </w:p>
    <w:p w14:paraId="32EA3AD0" w14:textId="5EDF1C45" w:rsidR="00FD3BEA" w:rsidRDefault="00FD3BEA" w:rsidP="00C25007">
      <w:pPr>
        <w:pStyle w:val="Standard"/>
        <w:jc w:val="center"/>
        <w:rPr>
          <w:rFonts w:ascii="Tahoma" w:hAnsi="Tahoma" w:cs="Tahoma"/>
          <w:b/>
        </w:rPr>
      </w:pPr>
    </w:p>
    <w:p w14:paraId="304C73AF" w14:textId="77777777" w:rsidR="00FD3BEA" w:rsidRPr="004E67AD" w:rsidRDefault="00FD3BEA" w:rsidP="00C25007">
      <w:pPr>
        <w:pStyle w:val="Standard"/>
        <w:jc w:val="center"/>
        <w:rPr>
          <w:rFonts w:ascii="Tahoma" w:hAnsi="Tahoma" w:cs="Tahoma"/>
          <w:b/>
        </w:rPr>
      </w:pPr>
    </w:p>
    <w:p w14:paraId="7A960032" w14:textId="77777777" w:rsidR="00DB33D1" w:rsidRPr="004E67AD" w:rsidRDefault="00DB33D1" w:rsidP="00C25007">
      <w:pPr>
        <w:pStyle w:val="Standard"/>
        <w:tabs>
          <w:tab w:val="left" w:pos="6357"/>
        </w:tabs>
      </w:pPr>
      <w:r w:rsidRPr="004E67AD">
        <w:rPr>
          <w:rFonts w:ascii="Tahoma" w:hAnsi="Tahoma" w:cs="Tahoma"/>
          <w:b/>
          <w:sz w:val="22"/>
          <w:szCs w:val="22"/>
        </w:rPr>
        <w:tab/>
      </w:r>
    </w:p>
    <w:p w14:paraId="6792760C" w14:textId="77777777" w:rsidR="00DB33D1" w:rsidRPr="004E67AD" w:rsidRDefault="00DB33D1" w:rsidP="00C25007">
      <w:pPr>
        <w:pStyle w:val="Standard"/>
        <w:jc w:val="center"/>
      </w:pPr>
      <w:r w:rsidRPr="004E67AD">
        <w:rPr>
          <w:rFonts w:ascii="Tahoma" w:hAnsi="Tahoma" w:cs="Tahoma"/>
          <w:b/>
          <w:sz w:val="22"/>
          <w:szCs w:val="22"/>
          <w:u w:val="single"/>
        </w:rPr>
        <w:t>SPECYFIKACJA</w:t>
      </w:r>
    </w:p>
    <w:p w14:paraId="78C79C2C" w14:textId="77777777" w:rsidR="00DB33D1" w:rsidRPr="004E67AD" w:rsidRDefault="00DB33D1" w:rsidP="00C25007">
      <w:pPr>
        <w:pStyle w:val="Standard"/>
        <w:jc w:val="center"/>
        <w:rPr>
          <w:rFonts w:ascii="Tahoma" w:hAnsi="Tahoma" w:cs="Tahoma"/>
          <w:b/>
          <w:sz w:val="22"/>
          <w:szCs w:val="22"/>
          <w:u w:val="single"/>
        </w:rPr>
      </w:pPr>
    </w:p>
    <w:p w14:paraId="1CBF40D1" w14:textId="77777777" w:rsidR="00DB33D1" w:rsidRPr="004E67AD" w:rsidRDefault="00DB33D1" w:rsidP="00C25007">
      <w:pPr>
        <w:pStyle w:val="Standard"/>
        <w:jc w:val="center"/>
      </w:pPr>
      <w:r w:rsidRPr="004E67AD">
        <w:rPr>
          <w:rFonts w:ascii="Tahoma" w:hAnsi="Tahoma" w:cs="Tahoma"/>
          <w:b/>
          <w:sz w:val="22"/>
          <w:szCs w:val="22"/>
          <w:u w:val="single"/>
        </w:rPr>
        <w:t>ISTOTNYCH WARUNKÓW ZAMÓWIENIA</w:t>
      </w:r>
    </w:p>
    <w:p w14:paraId="70265D14" w14:textId="77777777" w:rsidR="00DB33D1" w:rsidRPr="004E67AD" w:rsidRDefault="00DB33D1" w:rsidP="00C25007">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C25007">
      <w:pPr>
        <w:pStyle w:val="Standard"/>
        <w:jc w:val="center"/>
        <w:rPr>
          <w:rFonts w:ascii="Tahoma" w:hAnsi="Tahoma" w:cs="Tahoma"/>
          <w:b/>
        </w:rPr>
      </w:pPr>
    </w:p>
    <w:p w14:paraId="0EE1CB59" w14:textId="77777777" w:rsidR="00DB33D1" w:rsidRPr="004E67AD" w:rsidRDefault="00DB33D1" w:rsidP="00C25007">
      <w:pPr>
        <w:pStyle w:val="Standard"/>
        <w:jc w:val="center"/>
        <w:rPr>
          <w:rFonts w:ascii="Tahoma" w:hAnsi="Tahoma" w:cs="Tahoma"/>
          <w:b/>
        </w:rPr>
      </w:pPr>
    </w:p>
    <w:p w14:paraId="0742CE6E" w14:textId="77777777" w:rsidR="00DB33D1" w:rsidRPr="004E67AD" w:rsidRDefault="00DB33D1" w:rsidP="00C25007">
      <w:pPr>
        <w:pStyle w:val="Standard"/>
        <w:jc w:val="center"/>
        <w:rPr>
          <w:rFonts w:ascii="Tahoma" w:hAnsi="Tahoma" w:cs="Tahoma"/>
          <w:b/>
        </w:rPr>
      </w:pPr>
    </w:p>
    <w:p w14:paraId="28F6152C" w14:textId="77777777" w:rsidR="00DB33D1" w:rsidRPr="004E67AD" w:rsidRDefault="00DB33D1" w:rsidP="00C25007">
      <w:pPr>
        <w:pStyle w:val="Standard"/>
        <w:jc w:val="center"/>
      </w:pPr>
      <w:r w:rsidRPr="004E67AD">
        <w:rPr>
          <w:rFonts w:ascii="Tahoma" w:hAnsi="Tahoma" w:cs="Tahoma"/>
        </w:rPr>
        <w:t>w postępowaniu o udzielenie zamówienia publicznego, prowadzonym</w:t>
      </w:r>
    </w:p>
    <w:p w14:paraId="03971034" w14:textId="77777777" w:rsidR="00DB33D1" w:rsidRPr="004E67AD" w:rsidRDefault="00DB33D1" w:rsidP="00C25007">
      <w:pPr>
        <w:pStyle w:val="Standard"/>
        <w:jc w:val="center"/>
      </w:pPr>
      <w:r w:rsidRPr="004E67AD">
        <w:rPr>
          <w:rFonts w:ascii="Tahoma" w:hAnsi="Tahoma" w:cs="Tahoma"/>
        </w:rPr>
        <w:t>w trybie przetargu nieograniczonego pn.:</w:t>
      </w:r>
    </w:p>
    <w:p w14:paraId="55555EDA" w14:textId="77777777" w:rsidR="00DB33D1" w:rsidRPr="004E67AD" w:rsidRDefault="00DB33D1" w:rsidP="00C25007">
      <w:pPr>
        <w:pStyle w:val="Standard"/>
        <w:jc w:val="center"/>
        <w:rPr>
          <w:rFonts w:ascii="Tahoma" w:hAnsi="Tahoma" w:cs="Tahoma"/>
        </w:rPr>
      </w:pPr>
    </w:p>
    <w:p w14:paraId="4724A15E" w14:textId="77777777" w:rsidR="00DB33D1" w:rsidRPr="004E67AD" w:rsidRDefault="00DB33D1" w:rsidP="00C25007">
      <w:pPr>
        <w:pStyle w:val="Standard"/>
        <w:jc w:val="center"/>
        <w:rPr>
          <w:rFonts w:ascii="Tahoma" w:hAnsi="Tahoma" w:cs="Tahoma"/>
          <w:sz w:val="24"/>
          <w:szCs w:val="24"/>
        </w:rPr>
      </w:pPr>
    </w:p>
    <w:p w14:paraId="3E0D2BDD" w14:textId="77777777" w:rsidR="00FD3BEA" w:rsidRDefault="005475EA" w:rsidP="00C25007">
      <w:pPr>
        <w:pStyle w:val="Standard"/>
        <w:jc w:val="center"/>
        <w:rPr>
          <w:rFonts w:ascii="Tahoma" w:hAnsi="Tahoma" w:cs="Tahoma"/>
          <w:b/>
          <w:kern w:val="0"/>
          <w:sz w:val="22"/>
          <w:szCs w:val="22"/>
          <w:lang w:eastAsia="pl-PL"/>
        </w:rPr>
      </w:pPr>
      <w:bookmarkStart w:id="1" w:name="_Hlk528216188"/>
      <w:r w:rsidRPr="004E67AD">
        <w:rPr>
          <w:rFonts w:ascii="Tahoma" w:hAnsi="Tahoma" w:cs="Tahoma"/>
          <w:b/>
          <w:bCs/>
          <w:kern w:val="0"/>
          <w:sz w:val="22"/>
          <w:szCs w:val="22"/>
          <w:lang w:eastAsia="pl-PL"/>
        </w:rPr>
        <w:t>„</w:t>
      </w:r>
      <w:bookmarkStart w:id="2" w:name="_Hlk528142611"/>
      <w:r w:rsidR="00FD3BEA" w:rsidRPr="00FD3BEA">
        <w:rPr>
          <w:rFonts w:ascii="Tahoma" w:hAnsi="Tahoma" w:cs="Tahoma"/>
          <w:b/>
          <w:kern w:val="0"/>
          <w:sz w:val="22"/>
          <w:szCs w:val="22"/>
          <w:lang w:eastAsia="pl-PL"/>
        </w:rPr>
        <w:t xml:space="preserve">Rozbudowa budynku oraz przystosowanie terenu przy ul. Wałowej 30 </w:t>
      </w:r>
    </w:p>
    <w:p w14:paraId="695BF888" w14:textId="7F94FAE1" w:rsidR="00DB33D1" w:rsidRPr="004E67AD" w:rsidRDefault="00FD3BEA" w:rsidP="00C25007">
      <w:pPr>
        <w:pStyle w:val="Standard"/>
        <w:jc w:val="center"/>
        <w:rPr>
          <w:rFonts w:ascii="Tahoma" w:hAnsi="Tahoma" w:cs="Tahoma"/>
          <w:b/>
          <w:sz w:val="22"/>
          <w:szCs w:val="22"/>
        </w:rPr>
      </w:pPr>
      <w:r w:rsidRPr="00FD3BEA">
        <w:rPr>
          <w:rFonts w:ascii="Tahoma" w:hAnsi="Tahoma" w:cs="Tahoma"/>
          <w:b/>
          <w:kern w:val="0"/>
          <w:sz w:val="22"/>
          <w:szCs w:val="22"/>
          <w:lang w:eastAsia="pl-PL"/>
        </w:rPr>
        <w:t>w Wodzisławiu Śląskim na potrzeby realizacji projektu pn.: Oaza aktywności</w:t>
      </w:r>
      <w:bookmarkEnd w:id="2"/>
      <w:r w:rsidR="005475EA" w:rsidRPr="004E67AD">
        <w:rPr>
          <w:rFonts w:ascii="Tahoma" w:hAnsi="Tahoma" w:cs="Tahoma"/>
          <w:b/>
          <w:kern w:val="0"/>
          <w:sz w:val="22"/>
          <w:szCs w:val="22"/>
          <w:lang w:eastAsia="pl-PL"/>
        </w:rPr>
        <w:t>”</w:t>
      </w:r>
    </w:p>
    <w:bookmarkEnd w:id="1"/>
    <w:p w14:paraId="377419A6" w14:textId="77777777" w:rsidR="00DB33D1" w:rsidRPr="004E67AD" w:rsidRDefault="00DB33D1" w:rsidP="00C25007">
      <w:pPr>
        <w:pStyle w:val="Standard"/>
        <w:jc w:val="center"/>
        <w:rPr>
          <w:rFonts w:ascii="Tahoma" w:hAnsi="Tahoma" w:cs="Tahoma"/>
          <w:b/>
        </w:rPr>
      </w:pPr>
    </w:p>
    <w:p w14:paraId="7C08C074" w14:textId="77777777" w:rsidR="00DB33D1" w:rsidRPr="004E67AD" w:rsidRDefault="00DB33D1" w:rsidP="00C25007">
      <w:pPr>
        <w:pStyle w:val="Standard"/>
        <w:jc w:val="center"/>
        <w:rPr>
          <w:rFonts w:ascii="Tahoma" w:hAnsi="Tahoma" w:cs="Tahoma"/>
          <w:b/>
        </w:rPr>
      </w:pPr>
    </w:p>
    <w:p w14:paraId="605CB6E4" w14:textId="77777777" w:rsidR="00DB33D1" w:rsidRPr="004E67AD" w:rsidRDefault="00DB33D1" w:rsidP="00C25007">
      <w:pPr>
        <w:pStyle w:val="Standard"/>
        <w:jc w:val="center"/>
        <w:rPr>
          <w:rFonts w:ascii="Tahoma" w:hAnsi="Tahoma" w:cs="Tahoma"/>
          <w:b/>
        </w:rPr>
      </w:pPr>
    </w:p>
    <w:p w14:paraId="5FE13386" w14:textId="77777777" w:rsidR="00DB33D1" w:rsidRPr="004E67AD" w:rsidRDefault="00DB33D1" w:rsidP="00C25007">
      <w:pPr>
        <w:pStyle w:val="Standard"/>
        <w:jc w:val="center"/>
        <w:rPr>
          <w:rFonts w:ascii="Tahoma" w:hAnsi="Tahoma" w:cs="Tahoma"/>
          <w:b/>
        </w:rPr>
      </w:pPr>
    </w:p>
    <w:p w14:paraId="5D828EB1" w14:textId="77777777" w:rsidR="00DB33D1" w:rsidRPr="004E67AD" w:rsidRDefault="00DB33D1" w:rsidP="00C25007">
      <w:pPr>
        <w:pStyle w:val="Standard"/>
        <w:jc w:val="center"/>
        <w:rPr>
          <w:rFonts w:ascii="Tahoma" w:hAnsi="Tahoma" w:cs="Tahoma"/>
          <w:b/>
        </w:rPr>
      </w:pPr>
    </w:p>
    <w:p w14:paraId="74A91588" w14:textId="77777777" w:rsidR="00DB33D1" w:rsidRPr="004E67AD" w:rsidRDefault="00DB33D1" w:rsidP="00C25007">
      <w:pPr>
        <w:pStyle w:val="Standard"/>
        <w:jc w:val="center"/>
        <w:rPr>
          <w:rFonts w:ascii="Tahoma" w:hAnsi="Tahoma" w:cs="Tahoma"/>
          <w:b/>
        </w:rPr>
      </w:pPr>
    </w:p>
    <w:p w14:paraId="15ABFE91" w14:textId="77777777" w:rsidR="00DB33D1" w:rsidRPr="004E67AD" w:rsidRDefault="00DB33D1" w:rsidP="00C25007">
      <w:pPr>
        <w:pStyle w:val="Standard"/>
        <w:jc w:val="center"/>
        <w:rPr>
          <w:rFonts w:ascii="Tahoma" w:hAnsi="Tahoma" w:cs="Tahoma"/>
          <w:b/>
        </w:rPr>
      </w:pPr>
    </w:p>
    <w:p w14:paraId="0251B368" w14:textId="77777777" w:rsidR="00DB33D1" w:rsidRPr="004E67AD" w:rsidRDefault="00DB33D1" w:rsidP="00C25007">
      <w:pPr>
        <w:pStyle w:val="Standard"/>
        <w:jc w:val="center"/>
        <w:rPr>
          <w:rFonts w:ascii="Tahoma" w:hAnsi="Tahoma" w:cs="Tahoma"/>
          <w:b/>
        </w:rPr>
      </w:pPr>
    </w:p>
    <w:p w14:paraId="039DDAC4" w14:textId="77777777" w:rsidR="00C4468C" w:rsidRPr="004E67AD" w:rsidRDefault="00C4468C" w:rsidP="00C25007">
      <w:pPr>
        <w:pStyle w:val="Standard"/>
        <w:jc w:val="center"/>
        <w:rPr>
          <w:rFonts w:ascii="Tahoma" w:hAnsi="Tahoma" w:cs="Tahoma"/>
          <w:b/>
        </w:rPr>
      </w:pPr>
    </w:p>
    <w:p w14:paraId="59DE40A2" w14:textId="77777777" w:rsidR="00C4468C" w:rsidRPr="004E67AD" w:rsidRDefault="00C4468C" w:rsidP="00C25007">
      <w:pPr>
        <w:pStyle w:val="Standard"/>
        <w:jc w:val="center"/>
        <w:rPr>
          <w:rFonts w:ascii="Tahoma" w:hAnsi="Tahoma" w:cs="Tahoma"/>
          <w:b/>
        </w:rPr>
      </w:pPr>
    </w:p>
    <w:p w14:paraId="3E625FDE" w14:textId="77777777" w:rsidR="00C4468C" w:rsidRPr="004E67AD" w:rsidRDefault="00C4468C" w:rsidP="00C25007">
      <w:pPr>
        <w:pStyle w:val="Standard"/>
        <w:jc w:val="center"/>
        <w:rPr>
          <w:rFonts w:ascii="Tahoma" w:hAnsi="Tahoma" w:cs="Tahoma"/>
          <w:b/>
        </w:rPr>
      </w:pPr>
    </w:p>
    <w:p w14:paraId="5F049965" w14:textId="77777777" w:rsidR="00C4468C" w:rsidRPr="004E67AD" w:rsidRDefault="00C4468C" w:rsidP="00C25007">
      <w:pPr>
        <w:pStyle w:val="Standard"/>
        <w:jc w:val="center"/>
        <w:rPr>
          <w:rFonts w:ascii="Tahoma" w:hAnsi="Tahoma" w:cs="Tahoma"/>
          <w:b/>
        </w:rPr>
      </w:pPr>
    </w:p>
    <w:p w14:paraId="4E7D980C" w14:textId="77777777" w:rsidR="00C4468C" w:rsidRPr="004E67AD" w:rsidRDefault="00C4468C" w:rsidP="00C25007">
      <w:pPr>
        <w:pStyle w:val="Standard"/>
        <w:jc w:val="center"/>
        <w:rPr>
          <w:rFonts w:ascii="Tahoma" w:hAnsi="Tahoma" w:cs="Tahoma"/>
          <w:b/>
        </w:rPr>
      </w:pPr>
    </w:p>
    <w:p w14:paraId="135C4F23" w14:textId="77777777" w:rsidR="00DB33D1" w:rsidRPr="004E67AD" w:rsidRDefault="00DB33D1" w:rsidP="00C25007">
      <w:pPr>
        <w:pStyle w:val="Standard"/>
        <w:rPr>
          <w:rFonts w:ascii="Tahoma" w:hAnsi="Tahoma" w:cs="Tahoma"/>
          <w:b/>
        </w:rPr>
      </w:pPr>
    </w:p>
    <w:p w14:paraId="5754A797" w14:textId="77777777" w:rsidR="00DB33D1" w:rsidRPr="004E67AD" w:rsidRDefault="00DB33D1" w:rsidP="00C25007">
      <w:pPr>
        <w:pStyle w:val="Standard"/>
        <w:jc w:val="center"/>
        <w:rPr>
          <w:rFonts w:ascii="Tahoma" w:hAnsi="Tahoma" w:cs="Tahoma"/>
          <w:b/>
        </w:rPr>
      </w:pPr>
    </w:p>
    <w:p w14:paraId="65AE2D56" w14:textId="77777777" w:rsidR="00DB33D1" w:rsidRPr="004E67AD" w:rsidRDefault="00DB33D1" w:rsidP="00C25007">
      <w:pPr>
        <w:pStyle w:val="Standard"/>
        <w:jc w:val="center"/>
        <w:rPr>
          <w:rFonts w:ascii="Tahoma" w:hAnsi="Tahoma" w:cs="Tahoma"/>
          <w:b/>
        </w:rPr>
      </w:pPr>
    </w:p>
    <w:p w14:paraId="1703B816" w14:textId="77777777" w:rsidR="005475EA" w:rsidRPr="004E67AD" w:rsidRDefault="005475EA" w:rsidP="00C25007">
      <w:pPr>
        <w:pStyle w:val="Standard"/>
        <w:jc w:val="center"/>
        <w:rPr>
          <w:rFonts w:ascii="Tahoma" w:hAnsi="Tahoma" w:cs="Tahoma"/>
          <w:b/>
        </w:rPr>
      </w:pPr>
    </w:p>
    <w:p w14:paraId="04B9E4E2" w14:textId="77777777" w:rsidR="005475EA" w:rsidRPr="004E67AD" w:rsidRDefault="005475EA" w:rsidP="00C25007">
      <w:pPr>
        <w:pStyle w:val="Standard"/>
        <w:jc w:val="center"/>
        <w:rPr>
          <w:rFonts w:ascii="Tahoma" w:hAnsi="Tahoma" w:cs="Tahoma"/>
          <w:b/>
        </w:rPr>
      </w:pPr>
    </w:p>
    <w:p w14:paraId="6A8E711D" w14:textId="77777777" w:rsidR="005475EA" w:rsidRPr="004E67AD" w:rsidRDefault="005475EA" w:rsidP="00C25007">
      <w:pPr>
        <w:pStyle w:val="Standard"/>
        <w:jc w:val="center"/>
        <w:rPr>
          <w:rFonts w:ascii="Tahoma" w:hAnsi="Tahoma" w:cs="Tahoma"/>
          <w:b/>
        </w:rPr>
      </w:pPr>
    </w:p>
    <w:p w14:paraId="75965C85" w14:textId="77777777" w:rsidR="005475EA" w:rsidRPr="004E67AD" w:rsidRDefault="005475EA" w:rsidP="00C25007">
      <w:pPr>
        <w:pStyle w:val="Standard"/>
        <w:jc w:val="center"/>
        <w:rPr>
          <w:rFonts w:ascii="Tahoma" w:hAnsi="Tahoma" w:cs="Tahoma"/>
          <w:b/>
        </w:rPr>
      </w:pPr>
    </w:p>
    <w:p w14:paraId="2468453E" w14:textId="77777777" w:rsidR="005475EA" w:rsidRPr="004E67AD" w:rsidRDefault="005475EA" w:rsidP="00C25007">
      <w:pPr>
        <w:pStyle w:val="Standard"/>
        <w:jc w:val="center"/>
        <w:rPr>
          <w:rFonts w:ascii="Tahoma" w:hAnsi="Tahoma" w:cs="Tahoma"/>
          <w:b/>
        </w:rPr>
      </w:pPr>
    </w:p>
    <w:p w14:paraId="4F3516CB" w14:textId="77777777" w:rsidR="005475EA" w:rsidRPr="004E67AD" w:rsidRDefault="005475EA" w:rsidP="00C25007">
      <w:pPr>
        <w:pStyle w:val="Standard"/>
        <w:jc w:val="center"/>
        <w:rPr>
          <w:rFonts w:ascii="Tahoma" w:hAnsi="Tahoma" w:cs="Tahoma"/>
          <w:b/>
        </w:rPr>
      </w:pPr>
    </w:p>
    <w:p w14:paraId="660E2225" w14:textId="3B0D0A85" w:rsidR="00DB33D1" w:rsidRPr="004E67AD" w:rsidRDefault="00373B0A" w:rsidP="00C25007">
      <w:pPr>
        <w:pStyle w:val="Standard"/>
        <w:jc w:val="center"/>
      </w:pPr>
      <w:r w:rsidRPr="004E67AD">
        <w:rPr>
          <w:rFonts w:ascii="Tahoma" w:hAnsi="Tahoma" w:cs="Tahoma"/>
        </w:rPr>
        <w:t>Wodzisław Śląski</w:t>
      </w:r>
      <w:r w:rsidR="00DB33D1" w:rsidRPr="004E67AD">
        <w:rPr>
          <w:rFonts w:ascii="Tahoma" w:hAnsi="Tahoma" w:cs="Tahoma"/>
        </w:rPr>
        <w:t>,</w:t>
      </w:r>
      <w:r w:rsidRPr="004E67AD">
        <w:rPr>
          <w:rFonts w:ascii="Tahoma" w:hAnsi="Tahoma" w:cs="Tahoma"/>
        </w:rPr>
        <w:t xml:space="preserve"> </w:t>
      </w:r>
      <w:r w:rsidR="00975052">
        <w:rPr>
          <w:rFonts w:ascii="Tahoma" w:hAnsi="Tahoma" w:cs="Tahoma"/>
        </w:rPr>
        <w:t>styczeń</w:t>
      </w:r>
      <w:r w:rsidR="00DB33D1" w:rsidRPr="004E67AD">
        <w:rPr>
          <w:rFonts w:ascii="Tahoma" w:hAnsi="Tahoma" w:cs="Tahoma"/>
        </w:rPr>
        <w:t xml:space="preserve"> 201</w:t>
      </w:r>
      <w:r w:rsidR="00975052">
        <w:rPr>
          <w:rFonts w:ascii="Tahoma" w:hAnsi="Tahoma" w:cs="Tahoma"/>
        </w:rPr>
        <w:t>9</w:t>
      </w:r>
      <w:r w:rsidR="00DB33D1" w:rsidRPr="004E67AD">
        <w:rPr>
          <w:rFonts w:ascii="Tahoma" w:hAnsi="Tahoma" w:cs="Tahoma"/>
        </w:rPr>
        <w:t xml:space="preserve"> r.</w:t>
      </w:r>
    </w:p>
    <w:p w14:paraId="4740C07B" w14:textId="77777777" w:rsidR="00DB33D1" w:rsidRPr="004E67AD" w:rsidRDefault="00DB33D1" w:rsidP="00C25007">
      <w:pPr>
        <w:pStyle w:val="Standard"/>
        <w:jc w:val="center"/>
        <w:rPr>
          <w:rFonts w:ascii="Tahoma" w:hAnsi="Tahoma" w:cs="Tahoma"/>
          <w:b/>
        </w:rPr>
      </w:pPr>
    </w:p>
    <w:p w14:paraId="1A24FCC3" w14:textId="77777777" w:rsidR="00DB33D1" w:rsidRPr="004E67AD" w:rsidRDefault="00DB33D1" w:rsidP="00C25007">
      <w:pPr>
        <w:pStyle w:val="Standard"/>
        <w:jc w:val="center"/>
        <w:rPr>
          <w:rFonts w:ascii="Tahoma" w:hAnsi="Tahoma" w:cs="Tahoma"/>
          <w:b/>
        </w:rPr>
      </w:pPr>
    </w:p>
    <w:p w14:paraId="180182A9" w14:textId="77777777" w:rsidR="00DB33D1" w:rsidRPr="004E67AD" w:rsidRDefault="00DB33D1" w:rsidP="00C25007">
      <w:pPr>
        <w:pStyle w:val="Standard"/>
        <w:jc w:val="right"/>
        <w:rPr>
          <w:rFonts w:ascii="Tahoma" w:hAnsi="Tahoma" w:cs="Tahoma"/>
          <w:sz w:val="18"/>
          <w:szCs w:val="18"/>
        </w:rPr>
      </w:pPr>
    </w:p>
    <w:p w14:paraId="0CFE3B41" w14:textId="77777777" w:rsidR="00DB33D1" w:rsidRPr="004E67AD" w:rsidRDefault="00DB33D1" w:rsidP="00C25007">
      <w:pPr>
        <w:pStyle w:val="Standard"/>
        <w:jc w:val="center"/>
        <w:rPr>
          <w:rFonts w:ascii="Tahoma" w:hAnsi="Tahoma" w:cs="Tahoma"/>
          <w:b/>
        </w:rPr>
      </w:pPr>
    </w:p>
    <w:p w14:paraId="1033E663" w14:textId="77777777" w:rsidR="00DB33D1" w:rsidRPr="004E67AD" w:rsidRDefault="00DB33D1" w:rsidP="00C25007">
      <w:pPr>
        <w:pStyle w:val="Standard"/>
        <w:jc w:val="center"/>
        <w:rPr>
          <w:rFonts w:ascii="Tahoma" w:hAnsi="Tahoma" w:cs="Tahoma"/>
          <w:b/>
        </w:rPr>
      </w:pPr>
    </w:p>
    <w:p w14:paraId="321A192A" w14:textId="77777777" w:rsidR="00DB33D1" w:rsidRPr="004E67AD" w:rsidRDefault="00DB33D1" w:rsidP="00C25007">
      <w:pPr>
        <w:pStyle w:val="Standard"/>
        <w:jc w:val="center"/>
        <w:rPr>
          <w:rFonts w:ascii="Tahoma" w:hAnsi="Tahoma" w:cs="Tahoma"/>
          <w:b/>
        </w:rPr>
      </w:pPr>
    </w:p>
    <w:p w14:paraId="2E4438C0" w14:textId="77777777" w:rsidR="00C46EB2" w:rsidRPr="004E67AD" w:rsidRDefault="00C46EB2" w:rsidP="00C25007">
      <w:pPr>
        <w:pStyle w:val="Standard"/>
        <w:jc w:val="center"/>
        <w:rPr>
          <w:rFonts w:ascii="Tahoma" w:hAnsi="Tahoma" w:cs="Tahoma"/>
          <w:b/>
        </w:rPr>
      </w:pPr>
    </w:p>
    <w:p w14:paraId="0A41E516" w14:textId="77777777" w:rsidR="00C46EB2" w:rsidRPr="004E67AD" w:rsidRDefault="00C46EB2" w:rsidP="00C25007">
      <w:pPr>
        <w:pStyle w:val="Standard"/>
        <w:jc w:val="center"/>
        <w:rPr>
          <w:rFonts w:ascii="Tahoma" w:hAnsi="Tahoma" w:cs="Tahoma"/>
          <w:b/>
        </w:rPr>
      </w:pPr>
    </w:p>
    <w:p w14:paraId="64E9CC27" w14:textId="77777777" w:rsidR="00056A6A" w:rsidRPr="004E67AD" w:rsidRDefault="00056A6A" w:rsidP="00C25007">
      <w:pPr>
        <w:pStyle w:val="Standard"/>
        <w:jc w:val="center"/>
        <w:rPr>
          <w:rFonts w:ascii="Tahoma" w:hAnsi="Tahoma" w:cs="Tahoma"/>
          <w:b/>
        </w:rPr>
      </w:pPr>
    </w:p>
    <w:p w14:paraId="44FA972C" w14:textId="77777777" w:rsidR="00056A6A" w:rsidRPr="004E67AD" w:rsidRDefault="00056A6A" w:rsidP="00C25007">
      <w:pPr>
        <w:pStyle w:val="Standard"/>
        <w:jc w:val="center"/>
        <w:rPr>
          <w:rFonts w:ascii="Tahoma" w:hAnsi="Tahoma" w:cs="Tahoma"/>
          <w:b/>
        </w:rPr>
      </w:pPr>
    </w:p>
    <w:p w14:paraId="5C8641BC" w14:textId="77777777" w:rsidR="00056A6A" w:rsidRPr="004E67AD" w:rsidRDefault="00056A6A" w:rsidP="00C25007">
      <w:pPr>
        <w:pStyle w:val="Standard"/>
        <w:jc w:val="center"/>
        <w:rPr>
          <w:rFonts w:ascii="Tahoma" w:hAnsi="Tahoma" w:cs="Tahoma"/>
          <w:b/>
        </w:rPr>
      </w:pPr>
    </w:p>
    <w:p w14:paraId="79DC7FD6" w14:textId="77777777" w:rsidR="00DB33D1" w:rsidRPr="004E67AD" w:rsidRDefault="00DB33D1" w:rsidP="00C25007">
      <w:pPr>
        <w:pStyle w:val="Standard"/>
        <w:jc w:val="center"/>
      </w:pPr>
      <w:r w:rsidRPr="004E67AD">
        <w:rPr>
          <w:rFonts w:ascii="Tahoma" w:hAnsi="Tahoma" w:cs="Tahoma"/>
          <w:b/>
        </w:rPr>
        <w:t>SPECYFIKACJA  ISTOTNYCH WARUNKÓW ZAMÓWIENIA</w:t>
      </w:r>
    </w:p>
    <w:p w14:paraId="1B213DCA" w14:textId="77777777" w:rsidR="00DB33D1" w:rsidRPr="004E67AD" w:rsidRDefault="00DB33D1" w:rsidP="00C25007">
      <w:pPr>
        <w:pStyle w:val="Standard"/>
        <w:jc w:val="center"/>
        <w:rPr>
          <w:rFonts w:ascii="Tahoma" w:hAnsi="Tahoma" w:cs="Tahoma"/>
          <w:b/>
        </w:rPr>
      </w:pPr>
    </w:p>
    <w:p w14:paraId="654C2A66" w14:textId="77777777" w:rsidR="00DB33D1" w:rsidRPr="004E67AD" w:rsidRDefault="00DB33D1" w:rsidP="00C25007">
      <w:pPr>
        <w:pStyle w:val="Standard"/>
        <w:jc w:val="center"/>
      </w:pPr>
      <w:r w:rsidRPr="004E67AD">
        <w:rPr>
          <w:rFonts w:ascii="Tahoma" w:hAnsi="Tahoma" w:cs="Tahoma"/>
          <w:b/>
        </w:rPr>
        <w:t>zawiera:</w:t>
      </w:r>
    </w:p>
    <w:p w14:paraId="360377DA" w14:textId="77777777" w:rsidR="00DB33D1" w:rsidRPr="004E67AD" w:rsidRDefault="00DB33D1" w:rsidP="00C25007">
      <w:pPr>
        <w:pStyle w:val="Standard"/>
        <w:jc w:val="center"/>
        <w:rPr>
          <w:rFonts w:ascii="Tahoma" w:hAnsi="Tahoma" w:cs="Tahoma"/>
          <w:b/>
        </w:rPr>
      </w:pPr>
    </w:p>
    <w:p w14:paraId="3E19B625" w14:textId="77777777" w:rsidR="00DB33D1" w:rsidRPr="004E67AD" w:rsidRDefault="00DB33D1" w:rsidP="00C25007">
      <w:pPr>
        <w:pStyle w:val="Standard"/>
        <w:jc w:val="center"/>
        <w:rPr>
          <w:rFonts w:ascii="Tahoma" w:hAnsi="Tahoma" w:cs="Tahoma"/>
          <w:b/>
        </w:rPr>
      </w:pPr>
    </w:p>
    <w:p w14:paraId="323B5F60" w14:textId="77777777" w:rsidR="00DB33D1" w:rsidRPr="004E67AD" w:rsidRDefault="00DB33D1" w:rsidP="00C25007">
      <w:pPr>
        <w:pStyle w:val="Standard"/>
        <w:tabs>
          <w:tab w:val="left" w:pos="2552"/>
        </w:tabs>
        <w:ind w:left="709"/>
        <w:jc w:val="both"/>
        <w:rPr>
          <w:rFonts w:ascii="Tahoma" w:hAnsi="Tahoma" w:cs="Tahoma"/>
          <w:b/>
        </w:rPr>
      </w:pPr>
    </w:p>
    <w:p w14:paraId="2AC6A916" w14:textId="77777777" w:rsidR="00DB33D1" w:rsidRPr="004E67AD" w:rsidRDefault="00DB33D1" w:rsidP="00C25007">
      <w:pPr>
        <w:pStyle w:val="Standard"/>
        <w:tabs>
          <w:tab w:val="left" w:pos="2552"/>
        </w:tabs>
        <w:ind w:left="709"/>
        <w:jc w:val="both"/>
        <w:rPr>
          <w:rFonts w:ascii="Tahoma" w:hAnsi="Tahoma" w:cs="Tahoma"/>
          <w:b/>
        </w:rPr>
      </w:pPr>
    </w:p>
    <w:p w14:paraId="22518836" w14:textId="77777777" w:rsidR="00DB33D1" w:rsidRPr="004E67AD" w:rsidRDefault="00DB33D1" w:rsidP="00C25007">
      <w:pPr>
        <w:pStyle w:val="Standard"/>
        <w:tabs>
          <w:tab w:val="left" w:pos="2552"/>
        </w:tabs>
        <w:ind w:left="709"/>
        <w:jc w:val="both"/>
        <w:rPr>
          <w:rFonts w:ascii="Tahoma" w:hAnsi="Tahoma" w:cs="Tahoma"/>
          <w:b/>
        </w:rPr>
      </w:pPr>
    </w:p>
    <w:p w14:paraId="2CE34394" w14:textId="77777777" w:rsidR="00DB33D1" w:rsidRPr="004E67AD" w:rsidRDefault="00DB33D1" w:rsidP="00C25007">
      <w:pPr>
        <w:pStyle w:val="Standard"/>
        <w:tabs>
          <w:tab w:val="left" w:pos="2552"/>
        </w:tabs>
        <w:ind w:left="709"/>
        <w:jc w:val="both"/>
      </w:pPr>
      <w:r w:rsidRPr="004E67AD">
        <w:rPr>
          <w:rFonts w:ascii="Tahoma" w:hAnsi="Tahoma" w:cs="Tahoma"/>
          <w:b/>
        </w:rPr>
        <w:t xml:space="preserve">Dział I          </w:t>
      </w:r>
      <w:r w:rsidRPr="004E67AD">
        <w:rPr>
          <w:rFonts w:ascii="Tahoma" w:hAnsi="Tahoma" w:cs="Tahoma"/>
          <w:b/>
        </w:rPr>
        <w:tab/>
        <w:t>Instrukcja dla wykonawców</w:t>
      </w:r>
    </w:p>
    <w:p w14:paraId="25A454F1" w14:textId="77777777" w:rsidR="00DB33D1" w:rsidRPr="004E67AD" w:rsidRDefault="00DB33D1" w:rsidP="00C25007">
      <w:pPr>
        <w:pStyle w:val="Standard"/>
        <w:tabs>
          <w:tab w:val="left" w:pos="2552"/>
        </w:tabs>
        <w:ind w:left="709"/>
        <w:jc w:val="both"/>
        <w:rPr>
          <w:rFonts w:ascii="Tahoma" w:hAnsi="Tahoma" w:cs="Tahoma"/>
          <w:b/>
        </w:rPr>
      </w:pPr>
    </w:p>
    <w:p w14:paraId="3A6A1908" w14:textId="43A7F148" w:rsidR="008F3C2C" w:rsidRPr="004E67AD" w:rsidRDefault="008F3C2C" w:rsidP="00C25007">
      <w:pPr>
        <w:pStyle w:val="Standard"/>
        <w:tabs>
          <w:tab w:val="left" w:pos="1134"/>
        </w:tabs>
        <w:rPr>
          <w:rFonts w:ascii="Tahoma" w:hAnsi="Tahoma" w:cs="Tahoma"/>
        </w:rPr>
      </w:pPr>
      <w:r w:rsidRPr="004E67AD">
        <w:rPr>
          <w:rFonts w:ascii="Tahoma" w:hAnsi="Tahoma" w:cs="Tahoma"/>
        </w:rPr>
        <w:t xml:space="preserve">    załącznik nr 1         Informacja RODO</w:t>
      </w:r>
    </w:p>
    <w:p w14:paraId="2C5B62AA" w14:textId="77777777" w:rsidR="00DB33D1" w:rsidRPr="004E67AD" w:rsidRDefault="00DB33D1" w:rsidP="00C25007">
      <w:pPr>
        <w:pStyle w:val="Standard"/>
        <w:tabs>
          <w:tab w:val="left" w:pos="1134"/>
        </w:tabs>
        <w:jc w:val="both"/>
        <w:rPr>
          <w:rFonts w:ascii="Tahoma" w:hAnsi="Tahoma" w:cs="Tahoma"/>
          <w:b/>
        </w:rPr>
      </w:pPr>
    </w:p>
    <w:p w14:paraId="48E4E7AD" w14:textId="77777777" w:rsidR="00DB33D1" w:rsidRPr="004E67AD" w:rsidRDefault="00DB33D1" w:rsidP="00C25007">
      <w:pPr>
        <w:pStyle w:val="Standard"/>
        <w:tabs>
          <w:tab w:val="left" w:pos="2552"/>
        </w:tabs>
        <w:ind w:left="709"/>
        <w:jc w:val="both"/>
        <w:rPr>
          <w:rFonts w:ascii="Tahoma" w:hAnsi="Tahoma" w:cs="Tahoma"/>
          <w:b/>
        </w:rPr>
      </w:pPr>
    </w:p>
    <w:p w14:paraId="1098C279" w14:textId="77777777" w:rsidR="00DB33D1" w:rsidRPr="004E67AD" w:rsidRDefault="00DB33D1" w:rsidP="00C25007">
      <w:pPr>
        <w:pStyle w:val="Standard"/>
        <w:tabs>
          <w:tab w:val="left" w:pos="2552"/>
        </w:tabs>
        <w:ind w:left="709"/>
        <w:jc w:val="both"/>
      </w:pPr>
      <w:r w:rsidRPr="004E67AD">
        <w:rPr>
          <w:rFonts w:ascii="Tahoma" w:hAnsi="Tahoma" w:cs="Tahoma"/>
          <w:b/>
        </w:rPr>
        <w:t xml:space="preserve">Dział II          </w:t>
      </w:r>
      <w:r w:rsidRPr="004E67AD">
        <w:rPr>
          <w:rFonts w:ascii="Tahoma" w:hAnsi="Tahoma" w:cs="Tahoma"/>
          <w:b/>
        </w:rPr>
        <w:tab/>
        <w:t>Opis przedmiotu zamówienia</w:t>
      </w:r>
    </w:p>
    <w:p w14:paraId="4F6961A4" w14:textId="77777777" w:rsidR="00DB33D1" w:rsidRPr="004E67AD" w:rsidRDefault="00DB33D1" w:rsidP="00C25007">
      <w:pPr>
        <w:pStyle w:val="Standard"/>
        <w:tabs>
          <w:tab w:val="left" w:pos="2552"/>
        </w:tabs>
        <w:ind w:left="709"/>
        <w:jc w:val="both"/>
        <w:rPr>
          <w:rFonts w:ascii="Tahoma" w:hAnsi="Tahoma" w:cs="Tahoma"/>
          <w:b/>
        </w:rPr>
      </w:pPr>
    </w:p>
    <w:p w14:paraId="18D3A793" w14:textId="77777777" w:rsidR="00DB33D1" w:rsidRPr="004E67AD" w:rsidRDefault="00DB33D1" w:rsidP="00C25007">
      <w:pPr>
        <w:pStyle w:val="Standard"/>
        <w:tabs>
          <w:tab w:val="left" w:pos="2552"/>
        </w:tabs>
        <w:ind w:left="709"/>
        <w:jc w:val="both"/>
        <w:rPr>
          <w:rFonts w:ascii="Tahoma" w:hAnsi="Tahoma" w:cs="Tahoma"/>
          <w:b/>
        </w:rPr>
      </w:pPr>
    </w:p>
    <w:p w14:paraId="743710F8" w14:textId="2444AD67" w:rsidR="00101D88" w:rsidRDefault="004A33F7" w:rsidP="00C25007">
      <w:pPr>
        <w:pStyle w:val="Standard"/>
        <w:tabs>
          <w:tab w:val="left" w:pos="5955"/>
        </w:tabs>
        <w:suppressAutoHyphens w:val="0"/>
        <w:ind w:left="1985" w:right="57" w:hanging="1701"/>
        <w:jc w:val="both"/>
        <w:rPr>
          <w:rFonts w:ascii="Tahoma" w:hAnsi="Tahoma" w:cs="Tahoma"/>
        </w:rPr>
      </w:pPr>
      <w:bookmarkStart w:id="3" w:name="_Hlk502261774"/>
      <w:bookmarkStart w:id="4" w:name="_Hlk528057490"/>
      <w:r w:rsidRPr="004E67AD">
        <w:rPr>
          <w:rFonts w:ascii="Tahoma" w:hAnsi="Tahoma" w:cs="Tahoma"/>
        </w:rPr>
        <w:t>załącznik nr 1</w:t>
      </w:r>
      <w:r w:rsidRPr="004E67AD">
        <w:rPr>
          <w:rFonts w:ascii="Tahoma" w:hAnsi="Tahoma" w:cs="Tahoma"/>
        </w:rPr>
        <w:tab/>
      </w:r>
      <w:r w:rsidR="00101D88">
        <w:rPr>
          <w:rFonts w:ascii="Tahoma" w:hAnsi="Tahoma" w:cs="Tahoma"/>
        </w:rPr>
        <w:t xml:space="preserve">Projekty budowlane </w:t>
      </w:r>
    </w:p>
    <w:p w14:paraId="5AFE02E7" w14:textId="78F41A45" w:rsidR="00101D88" w:rsidRDefault="00101D88" w:rsidP="00101D88">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2</w:t>
      </w:r>
      <w:r w:rsidRPr="004E67AD">
        <w:rPr>
          <w:rFonts w:ascii="Tahoma" w:hAnsi="Tahoma" w:cs="Tahoma"/>
        </w:rPr>
        <w:tab/>
      </w:r>
      <w:r>
        <w:rPr>
          <w:rFonts w:ascii="Tahoma" w:hAnsi="Tahoma" w:cs="Tahoma"/>
        </w:rPr>
        <w:t xml:space="preserve">Projekty wykonawcze </w:t>
      </w:r>
    </w:p>
    <w:p w14:paraId="38567E25" w14:textId="055459D6" w:rsidR="004A33F7" w:rsidRPr="004E67AD" w:rsidRDefault="004A33F7" w:rsidP="00C25007">
      <w:pPr>
        <w:pStyle w:val="Standard"/>
        <w:tabs>
          <w:tab w:val="left" w:pos="5955"/>
        </w:tabs>
        <w:suppressAutoHyphens w:val="0"/>
        <w:ind w:left="1985" w:right="57" w:hanging="1701"/>
        <w:jc w:val="both"/>
      </w:pPr>
      <w:r w:rsidRPr="004E67AD">
        <w:rPr>
          <w:rFonts w:ascii="Tahoma" w:hAnsi="Tahoma" w:cs="Tahoma"/>
        </w:rPr>
        <w:t xml:space="preserve">załącznik nr </w:t>
      </w:r>
      <w:r w:rsidR="00101D88">
        <w:rPr>
          <w:rFonts w:ascii="Tahoma" w:hAnsi="Tahoma" w:cs="Tahoma"/>
        </w:rPr>
        <w:t>3</w:t>
      </w:r>
      <w:r w:rsidRPr="004E67AD">
        <w:rPr>
          <w:rFonts w:ascii="Tahoma" w:hAnsi="Tahoma" w:cs="Tahoma"/>
        </w:rPr>
        <w:tab/>
        <w:t>Specyfikacj</w:t>
      </w:r>
      <w:r w:rsidR="00A75BC2" w:rsidRPr="004E67AD">
        <w:rPr>
          <w:rFonts w:ascii="Tahoma" w:hAnsi="Tahoma" w:cs="Tahoma"/>
        </w:rPr>
        <w:t>e</w:t>
      </w:r>
      <w:r w:rsidRPr="004E67AD">
        <w:rPr>
          <w:rFonts w:ascii="Tahoma" w:hAnsi="Tahoma" w:cs="Tahoma"/>
        </w:rPr>
        <w:t xml:space="preserve"> Techniczn</w:t>
      </w:r>
      <w:r w:rsidR="00A75BC2" w:rsidRPr="004E67AD">
        <w:rPr>
          <w:rFonts w:ascii="Tahoma" w:hAnsi="Tahoma" w:cs="Tahoma"/>
        </w:rPr>
        <w:t>e</w:t>
      </w:r>
      <w:r w:rsidRPr="004E67AD">
        <w:rPr>
          <w:rFonts w:ascii="Tahoma" w:hAnsi="Tahoma" w:cs="Tahoma"/>
        </w:rPr>
        <w:t xml:space="preserve"> Wykonania i Odbioru Robót</w:t>
      </w:r>
    </w:p>
    <w:p w14:paraId="69323325" w14:textId="7D8550FE" w:rsidR="004A33F7" w:rsidRPr="004E67AD" w:rsidRDefault="00056A6A" w:rsidP="00C25007">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101D88">
        <w:rPr>
          <w:rFonts w:ascii="Tahoma" w:hAnsi="Tahoma" w:cs="Tahoma"/>
        </w:rPr>
        <w:t>4</w:t>
      </w:r>
      <w:r w:rsidRPr="004E67AD">
        <w:rPr>
          <w:rFonts w:ascii="Tahoma" w:hAnsi="Tahoma" w:cs="Tahoma"/>
        </w:rPr>
        <w:tab/>
        <w:t>Przedmiar</w:t>
      </w:r>
      <w:r w:rsidR="00A75BC2" w:rsidRPr="004E67AD">
        <w:rPr>
          <w:rFonts w:ascii="Tahoma" w:hAnsi="Tahoma" w:cs="Tahoma"/>
        </w:rPr>
        <w:t>y</w:t>
      </w:r>
      <w:r w:rsidR="004A33F7" w:rsidRPr="004E67AD">
        <w:rPr>
          <w:rFonts w:ascii="Tahoma" w:hAnsi="Tahoma" w:cs="Tahoma"/>
        </w:rPr>
        <w:t xml:space="preserve"> robót</w:t>
      </w:r>
    </w:p>
    <w:p w14:paraId="729E45A4" w14:textId="08BFD359" w:rsidR="00C154DB" w:rsidRDefault="004A33F7" w:rsidP="00C25007">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101D88">
        <w:rPr>
          <w:rFonts w:ascii="Tahoma" w:hAnsi="Tahoma" w:cs="Tahoma"/>
        </w:rPr>
        <w:t>5</w:t>
      </w:r>
      <w:r w:rsidRPr="004E67AD">
        <w:rPr>
          <w:rFonts w:ascii="Tahoma" w:hAnsi="Tahoma" w:cs="Tahoma"/>
        </w:rPr>
        <w:tab/>
        <w:t>Wz</w:t>
      </w:r>
      <w:r w:rsidR="00101D88">
        <w:rPr>
          <w:rFonts w:ascii="Tahoma" w:hAnsi="Tahoma" w:cs="Tahoma"/>
        </w:rPr>
        <w:t>ó</w:t>
      </w:r>
      <w:r w:rsidRPr="004E67AD">
        <w:rPr>
          <w:rFonts w:ascii="Tahoma" w:hAnsi="Tahoma" w:cs="Tahoma"/>
        </w:rPr>
        <w:t>r um</w:t>
      </w:r>
      <w:r w:rsidR="00101D88">
        <w:rPr>
          <w:rFonts w:ascii="Tahoma" w:hAnsi="Tahoma" w:cs="Tahoma"/>
        </w:rPr>
        <w:t>o</w:t>
      </w:r>
      <w:r w:rsidRPr="004E67AD">
        <w:rPr>
          <w:rFonts w:ascii="Tahoma" w:hAnsi="Tahoma" w:cs="Tahoma"/>
        </w:rPr>
        <w:t>w</w:t>
      </w:r>
      <w:bookmarkEnd w:id="3"/>
      <w:r w:rsidR="00101D88">
        <w:rPr>
          <w:rFonts w:ascii="Tahoma" w:hAnsi="Tahoma" w:cs="Tahoma"/>
        </w:rPr>
        <w:t>y</w:t>
      </w:r>
    </w:p>
    <w:p w14:paraId="421BC351" w14:textId="2837E734" w:rsidR="00101D88" w:rsidRDefault="00101D88" w:rsidP="00101D88">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6</w:t>
      </w:r>
      <w:r w:rsidRPr="004E67AD">
        <w:rPr>
          <w:rFonts w:ascii="Tahoma" w:hAnsi="Tahoma" w:cs="Tahoma"/>
        </w:rPr>
        <w:tab/>
      </w:r>
      <w:r>
        <w:rPr>
          <w:rFonts w:ascii="Tahoma" w:hAnsi="Tahoma" w:cs="Tahoma"/>
        </w:rPr>
        <w:t xml:space="preserve">Wzór harmonogramu rzeczowo - finansowego </w:t>
      </w:r>
    </w:p>
    <w:p w14:paraId="7F2DC42F" w14:textId="77777777" w:rsidR="00101D88" w:rsidRPr="004E67AD" w:rsidRDefault="00101D88" w:rsidP="00C25007">
      <w:pPr>
        <w:pStyle w:val="Standard"/>
        <w:tabs>
          <w:tab w:val="left" w:pos="1985"/>
          <w:tab w:val="left" w:pos="11934"/>
          <w:tab w:val="left" w:pos="13500"/>
        </w:tabs>
        <w:ind w:firstLine="284"/>
        <w:rPr>
          <w:rFonts w:ascii="Tahoma" w:hAnsi="Tahoma" w:cs="Tahoma"/>
        </w:rPr>
      </w:pPr>
    </w:p>
    <w:bookmarkEnd w:id="4"/>
    <w:p w14:paraId="7804EA9B" w14:textId="77777777" w:rsidR="00DB33D1" w:rsidRPr="004E67AD" w:rsidRDefault="00DB33D1" w:rsidP="00C25007">
      <w:pPr>
        <w:pStyle w:val="Standard"/>
        <w:suppressAutoHyphens w:val="0"/>
        <w:ind w:left="2268" w:right="57" w:hanging="2325"/>
        <w:jc w:val="both"/>
        <w:rPr>
          <w:rFonts w:ascii="Tahoma" w:hAnsi="Tahoma" w:cs="Tahoma"/>
          <w:b/>
        </w:rPr>
      </w:pPr>
    </w:p>
    <w:p w14:paraId="6FA92282" w14:textId="77777777" w:rsidR="00DB33D1" w:rsidRPr="004E67AD" w:rsidRDefault="00DB33D1" w:rsidP="00C25007">
      <w:pPr>
        <w:pStyle w:val="Standard"/>
        <w:tabs>
          <w:tab w:val="left" w:pos="2552"/>
        </w:tabs>
        <w:ind w:left="709"/>
        <w:jc w:val="both"/>
        <w:rPr>
          <w:rFonts w:ascii="Tahoma" w:hAnsi="Tahoma" w:cs="Tahoma"/>
          <w:b/>
        </w:rPr>
      </w:pPr>
    </w:p>
    <w:p w14:paraId="469DCC23" w14:textId="109DF621" w:rsidR="00DB33D1" w:rsidRPr="004E67AD" w:rsidRDefault="00DB33D1" w:rsidP="00C25007">
      <w:pPr>
        <w:pStyle w:val="Standard"/>
        <w:tabs>
          <w:tab w:val="left" w:pos="2552"/>
        </w:tabs>
        <w:ind w:left="709"/>
        <w:jc w:val="both"/>
      </w:pPr>
      <w:r w:rsidRPr="004E67AD">
        <w:rPr>
          <w:rFonts w:ascii="Tahoma" w:hAnsi="Tahoma" w:cs="Tahoma"/>
          <w:b/>
        </w:rPr>
        <w:t xml:space="preserve">Dział III     </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C25007">
      <w:pPr>
        <w:pStyle w:val="Standard"/>
        <w:tabs>
          <w:tab w:val="left" w:pos="2552"/>
        </w:tabs>
        <w:ind w:left="709"/>
        <w:jc w:val="both"/>
        <w:rPr>
          <w:rFonts w:ascii="Tahoma" w:hAnsi="Tahoma" w:cs="Tahoma"/>
          <w:b/>
        </w:rPr>
      </w:pPr>
    </w:p>
    <w:p w14:paraId="474CEBAB" w14:textId="77777777" w:rsidR="00DB33D1" w:rsidRPr="004E67AD" w:rsidRDefault="00DB33D1" w:rsidP="00C25007">
      <w:pPr>
        <w:pStyle w:val="Standard"/>
        <w:tabs>
          <w:tab w:val="left" w:pos="2552"/>
        </w:tabs>
        <w:ind w:left="709"/>
        <w:jc w:val="both"/>
        <w:rPr>
          <w:rFonts w:ascii="Tahoma" w:hAnsi="Tahoma" w:cs="Tahoma"/>
          <w:b/>
        </w:rPr>
      </w:pPr>
    </w:p>
    <w:p w14:paraId="6CF9E77E" w14:textId="77777777" w:rsidR="00DB33D1" w:rsidRPr="004E67AD" w:rsidRDefault="00DB33D1" w:rsidP="00C25007">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4A32CDF3" w14:textId="77777777" w:rsidR="00DB33D1" w:rsidRPr="004E67AD" w:rsidRDefault="00DB33D1" w:rsidP="00C25007">
      <w:pPr>
        <w:pStyle w:val="Standard"/>
        <w:tabs>
          <w:tab w:val="left" w:pos="2268"/>
        </w:tabs>
        <w:ind w:firstLine="284"/>
      </w:pPr>
      <w:r w:rsidRPr="004E67AD">
        <w:rPr>
          <w:rFonts w:ascii="Tahoma" w:hAnsi="Tahoma" w:cs="Tahoma"/>
        </w:rPr>
        <w:t>załącznik nr 2        Oświadczenie Wykonawcy dotyczące przesłanek wykluczenia z postępowania</w:t>
      </w:r>
    </w:p>
    <w:p w14:paraId="1A13C2D0" w14:textId="77777777" w:rsidR="00DB33D1" w:rsidRPr="004E67AD" w:rsidRDefault="00DB33D1" w:rsidP="00C25007">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03256FBF" w14:textId="77777777" w:rsidR="00DB33D1" w:rsidRPr="004E67AD" w:rsidRDefault="00DB33D1" w:rsidP="00C25007">
      <w:pPr>
        <w:pStyle w:val="Standard"/>
        <w:jc w:val="center"/>
        <w:rPr>
          <w:rFonts w:ascii="Tahoma" w:hAnsi="Tahoma" w:cs="Tahoma"/>
          <w:b/>
        </w:rPr>
      </w:pPr>
    </w:p>
    <w:p w14:paraId="4E3C9F1E" w14:textId="77777777" w:rsidR="00DB33D1" w:rsidRPr="004E67AD" w:rsidRDefault="00DB33D1" w:rsidP="00C25007">
      <w:pPr>
        <w:pStyle w:val="Standard"/>
        <w:tabs>
          <w:tab w:val="left" w:pos="1701"/>
          <w:tab w:val="left" w:pos="3402"/>
        </w:tabs>
        <w:jc w:val="both"/>
        <w:rPr>
          <w:rFonts w:ascii="Tahoma" w:hAnsi="Tahoma" w:cs="Tahoma"/>
          <w:b/>
        </w:rPr>
      </w:pPr>
    </w:p>
    <w:p w14:paraId="06B12C9A" w14:textId="77777777" w:rsidR="00DB33D1" w:rsidRPr="004E67AD" w:rsidRDefault="00DB33D1" w:rsidP="00C25007">
      <w:pPr>
        <w:pStyle w:val="Standard"/>
        <w:tabs>
          <w:tab w:val="left" w:pos="1701"/>
          <w:tab w:val="left" w:pos="3402"/>
        </w:tabs>
        <w:jc w:val="both"/>
        <w:rPr>
          <w:rFonts w:ascii="Tahoma" w:hAnsi="Tahoma" w:cs="Tahoma"/>
          <w:b/>
        </w:rPr>
      </w:pPr>
    </w:p>
    <w:p w14:paraId="5608CD3C" w14:textId="77777777" w:rsidR="00DB33D1" w:rsidRPr="004E67AD" w:rsidRDefault="00DB33D1" w:rsidP="00C25007">
      <w:pPr>
        <w:pStyle w:val="Standard"/>
        <w:tabs>
          <w:tab w:val="left" w:pos="1701"/>
          <w:tab w:val="left" w:pos="3402"/>
        </w:tabs>
        <w:jc w:val="both"/>
        <w:rPr>
          <w:rFonts w:ascii="Tahoma" w:hAnsi="Tahoma" w:cs="Tahoma"/>
          <w:b/>
        </w:rPr>
      </w:pPr>
    </w:p>
    <w:p w14:paraId="2AB666F7" w14:textId="77777777" w:rsidR="00DB33D1" w:rsidRPr="004E67AD" w:rsidRDefault="00DB33D1" w:rsidP="00C25007">
      <w:pPr>
        <w:pStyle w:val="Standard"/>
        <w:tabs>
          <w:tab w:val="left" w:pos="2421"/>
          <w:tab w:val="left" w:pos="4122"/>
        </w:tabs>
        <w:ind w:left="360" w:hanging="360"/>
        <w:jc w:val="both"/>
        <w:outlineLvl w:val="0"/>
        <w:rPr>
          <w:rFonts w:ascii="Tahoma" w:hAnsi="Tahoma" w:cs="Tahoma"/>
        </w:rPr>
      </w:pPr>
    </w:p>
    <w:p w14:paraId="3298E859" w14:textId="77777777" w:rsidR="00DB33D1" w:rsidRPr="004E67AD" w:rsidRDefault="00DB33D1" w:rsidP="00C25007">
      <w:pPr>
        <w:pStyle w:val="Standard"/>
        <w:tabs>
          <w:tab w:val="left" w:pos="2421"/>
          <w:tab w:val="left" w:pos="4122"/>
        </w:tabs>
        <w:ind w:left="360" w:hanging="360"/>
        <w:jc w:val="both"/>
        <w:outlineLvl w:val="0"/>
        <w:rPr>
          <w:rFonts w:ascii="Tahoma" w:hAnsi="Tahoma" w:cs="Tahoma"/>
        </w:rPr>
      </w:pPr>
    </w:p>
    <w:p w14:paraId="2F167746" w14:textId="77777777" w:rsidR="00DB33D1" w:rsidRPr="004E67AD" w:rsidRDefault="00DB33D1" w:rsidP="00C25007">
      <w:pPr>
        <w:pStyle w:val="Standard"/>
        <w:tabs>
          <w:tab w:val="left" w:pos="1701"/>
          <w:tab w:val="left" w:pos="3402"/>
        </w:tabs>
        <w:jc w:val="center"/>
        <w:rPr>
          <w:rFonts w:ascii="Tahoma" w:hAnsi="Tahoma" w:cs="Tahoma"/>
          <w:b/>
        </w:rPr>
      </w:pPr>
    </w:p>
    <w:p w14:paraId="0BEA8336" w14:textId="77777777" w:rsidR="00DB33D1" w:rsidRPr="004E67AD" w:rsidRDefault="00DB33D1" w:rsidP="00C25007">
      <w:pPr>
        <w:pStyle w:val="Standard"/>
        <w:tabs>
          <w:tab w:val="left" w:pos="1701"/>
          <w:tab w:val="left" w:pos="3402"/>
        </w:tabs>
        <w:jc w:val="center"/>
        <w:rPr>
          <w:rFonts w:ascii="Tahoma" w:hAnsi="Tahoma" w:cs="Tahoma"/>
          <w:b/>
        </w:rPr>
      </w:pPr>
    </w:p>
    <w:p w14:paraId="3EB86CBC" w14:textId="77777777" w:rsidR="00DB33D1" w:rsidRPr="004E67AD" w:rsidRDefault="00DB33D1" w:rsidP="00C25007">
      <w:pPr>
        <w:pStyle w:val="Standard"/>
        <w:tabs>
          <w:tab w:val="left" w:pos="1701"/>
          <w:tab w:val="left" w:pos="3402"/>
        </w:tabs>
        <w:jc w:val="both"/>
        <w:rPr>
          <w:rFonts w:ascii="Tahoma" w:hAnsi="Tahoma" w:cs="Tahoma"/>
        </w:rPr>
      </w:pPr>
    </w:p>
    <w:p w14:paraId="44303207" w14:textId="77777777" w:rsidR="00DB33D1" w:rsidRPr="004E67AD" w:rsidRDefault="00DB33D1" w:rsidP="00C25007">
      <w:pPr>
        <w:pStyle w:val="Standard"/>
        <w:jc w:val="center"/>
        <w:rPr>
          <w:rFonts w:ascii="Tahoma" w:hAnsi="Tahoma" w:cs="Tahoma"/>
          <w:b/>
        </w:rPr>
      </w:pPr>
    </w:p>
    <w:p w14:paraId="07FC0632" w14:textId="77777777" w:rsidR="00DB33D1" w:rsidRPr="004E67AD" w:rsidRDefault="00DB33D1" w:rsidP="00C25007">
      <w:pPr>
        <w:pStyle w:val="Standard"/>
        <w:jc w:val="center"/>
        <w:rPr>
          <w:rFonts w:ascii="Tahoma" w:hAnsi="Tahoma" w:cs="Tahoma"/>
          <w:b/>
        </w:rPr>
      </w:pPr>
    </w:p>
    <w:p w14:paraId="6A8662DC" w14:textId="77777777" w:rsidR="00DB33D1" w:rsidRPr="004E67AD" w:rsidRDefault="00DB33D1" w:rsidP="00C25007">
      <w:pPr>
        <w:pStyle w:val="Standard"/>
        <w:jc w:val="center"/>
        <w:rPr>
          <w:rFonts w:ascii="Tahoma" w:hAnsi="Tahoma" w:cs="Tahoma"/>
          <w:b/>
        </w:rPr>
      </w:pPr>
    </w:p>
    <w:p w14:paraId="408B82B0" w14:textId="77777777" w:rsidR="00DB33D1" w:rsidRPr="004E67AD" w:rsidRDefault="00DB33D1" w:rsidP="00C25007">
      <w:pPr>
        <w:pStyle w:val="Standard"/>
        <w:jc w:val="center"/>
        <w:rPr>
          <w:rFonts w:ascii="Tahoma" w:hAnsi="Tahoma" w:cs="Tahoma"/>
          <w:b/>
        </w:rPr>
      </w:pPr>
    </w:p>
    <w:p w14:paraId="432181F0" w14:textId="77777777" w:rsidR="00DB33D1" w:rsidRPr="004E67AD" w:rsidRDefault="00DB33D1" w:rsidP="00C25007">
      <w:pPr>
        <w:pStyle w:val="Standard"/>
        <w:jc w:val="center"/>
        <w:rPr>
          <w:rFonts w:ascii="Tahoma" w:hAnsi="Tahoma" w:cs="Tahoma"/>
          <w:b/>
        </w:rPr>
      </w:pPr>
    </w:p>
    <w:p w14:paraId="7782B285" w14:textId="77777777" w:rsidR="00DB33D1" w:rsidRPr="004E67AD" w:rsidRDefault="00DB33D1" w:rsidP="00C25007">
      <w:pPr>
        <w:pStyle w:val="Standard"/>
        <w:jc w:val="center"/>
        <w:rPr>
          <w:rFonts w:ascii="Tahoma" w:hAnsi="Tahoma" w:cs="Tahoma"/>
          <w:b/>
        </w:rPr>
      </w:pPr>
    </w:p>
    <w:p w14:paraId="6C078C74" w14:textId="77777777" w:rsidR="00DB33D1" w:rsidRPr="004E67AD" w:rsidRDefault="00DB33D1" w:rsidP="00C25007">
      <w:pPr>
        <w:pStyle w:val="Standard"/>
        <w:jc w:val="center"/>
        <w:rPr>
          <w:rFonts w:ascii="Tahoma" w:hAnsi="Tahoma" w:cs="Tahoma"/>
          <w:b/>
        </w:rPr>
      </w:pPr>
    </w:p>
    <w:p w14:paraId="78A42CF5" w14:textId="77777777" w:rsidR="00DB33D1" w:rsidRPr="004E67AD" w:rsidRDefault="00DB33D1" w:rsidP="00C25007">
      <w:pPr>
        <w:pStyle w:val="Standard"/>
        <w:jc w:val="center"/>
        <w:rPr>
          <w:rFonts w:ascii="Tahoma" w:hAnsi="Tahoma" w:cs="Tahoma"/>
          <w:b/>
        </w:rPr>
      </w:pPr>
    </w:p>
    <w:p w14:paraId="4D5DA5B8" w14:textId="77777777" w:rsidR="00DB33D1" w:rsidRPr="004E67AD" w:rsidRDefault="00DB33D1" w:rsidP="00C25007">
      <w:pPr>
        <w:pStyle w:val="Standard"/>
        <w:jc w:val="center"/>
        <w:rPr>
          <w:rFonts w:ascii="Tahoma" w:hAnsi="Tahoma" w:cs="Tahoma"/>
          <w:b/>
        </w:rPr>
      </w:pPr>
    </w:p>
    <w:p w14:paraId="1CAB6148" w14:textId="77777777" w:rsidR="00DB33D1" w:rsidRPr="004E67AD" w:rsidRDefault="00DB33D1" w:rsidP="00C25007">
      <w:pPr>
        <w:pStyle w:val="Standard"/>
        <w:jc w:val="center"/>
        <w:rPr>
          <w:rFonts w:ascii="Tahoma" w:hAnsi="Tahoma" w:cs="Tahoma"/>
          <w:b/>
        </w:rPr>
      </w:pPr>
    </w:p>
    <w:p w14:paraId="75BFCE09" w14:textId="77777777" w:rsidR="00DB33D1" w:rsidRPr="004E67AD" w:rsidRDefault="00DB33D1" w:rsidP="00C25007">
      <w:pPr>
        <w:pStyle w:val="Standard"/>
        <w:jc w:val="center"/>
        <w:rPr>
          <w:rFonts w:ascii="Tahoma" w:hAnsi="Tahoma" w:cs="Tahoma"/>
          <w:b/>
        </w:rPr>
      </w:pPr>
    </w:p>
    <w:p w14:paraId="5A502907" w14:textId="77777777" w:rsidR="00DB33D1" w:rsidRPr="004E67AD" w:rsidRDefault="00DB33D1" w:rsidP="00C25007">
      <w:pPr>
        <w:pStyle w:val="Standard"/>
        <w:jc w:val="center"/>
        <w:rPr>
          <w:rFonts w:ascii="Tahoma" w:hAnsi="Tahoma" w:cs="Tahoma"/>
          <w:b/>
        </w:rPr>
      </w:pPr>
    </w:p>
    <w:p w14:paraId="5042D1D3" w14:textId="77777777" w:rsidR="00DB33D1" w:rsidRPr="004E67AD" w:rsidRDefault="00DB33D1" w:rsidP="00C25007">
      <w:pPr>
        <w:pStyle w:val="Standard"/>
        <w:jc w:val="center"/>
        <w:rPr>
          <w:rFonts w:ascii="Tahoma" w:hAnsi="Tahoma" w:cs="Tahoma"/>
          <w:b/>
        </w:rPr>
      </w:pPr>
    </w:p>
    <w:p w14:paraId="052BEFF5" w14:textId="77777777" w:rsidR="00DB33D1" w:rsidRPr="004E67AD" w:rsidRDefault="00DB33D1" w:rsidP="00C25007">
      <w:pPr>
        <w:pStyle w:val="Standard"/>
        <w:jc w:val="center"/>
        <w:rPr>
          <w:rFonts w:ascii="Tahoma" w:hAnsi="Tahoma" w:cs="Tahoma"/>
          <w:b/>
        </w:rPr>
      </w:pPr>
    </w:p>
    <w:p w14:paraId="01A148DF" w14:textId="77777777" w:rsidR="00DB33D1" w:rsidRPr="004E67AD" w:rsidRDefault="00DB33D1" w:rsidP="00C25007">
      <w:pPr>
        <w:pStyle w:val="Standard"/>
        <w:jc w:val="center"/>
        <w:rPr>
          <w:rFonts w:ascii="Tahoma" w:hAnsi="Tahoma" w:cs="Tahoma"/>
          <w:b/>
        </w:rPr>
      </w:pPr>
    </w:p>
    <w:p w14:paraId="237555B3" w14:textId="77777777" w:rsidR="00DB33D1" w:rsidRPr="004E67AD" w:rsidRDefault="00DB33D1" w:rsidP="00C25007">
      <w:pPr>
        <w:pStyle w:val="Standard"/>
        <w:jc w:val="center"/>
        <w:rPr>
          <w:rFonts w:ascii="Tahoma" w:hAnsi="Tahoma" w:cs="Tahoma"/>
          <w:b/>
        </w:rPr>
      </w:pPr>
    </w:p>
    <w:p w14:paraId="676580D4" w14:textId="77777777" w:rsidR="00DB33D1" w:rsidRPr="004E67AD" w:rsidRDefault="00DB33D1" w:rsidP="00C25007">
      <w:pPr>
        <w:pStyle w:val="Standard"/>
        <w:jc w:val="center"/>
        <w:rPr>
          <w:rFonts w:ascii="Tahoma" w:hAnsi="Tahoma" w:cs="Tahoma"/>
          <w:b/>
        </w:rPr>
      </w:pPr>
    </w:p>
    <w:p w14:paraId="3C0C3153" w14:textId="77777777" w:rsidR="00DB33D1" w:rsidRPr="004E67AD" w:rsidRDefault="00DB33D1" w:rsidP="00C25007">
      <w:pPr>
        <w:pStyle w:val="Standard"/>
        <w:jc w:val="center"/>
        <w:rPr>
          <w:rFonts w:ascii="Tahoma" w:hAnsi="Tahoma" w:cs="Tahoma"/>
          <w:b/>
        </w:rPr>
      </w:pPr>
    </w:p>
    <w:p w14:paraId="3ACD1951" w14:textId="77777777" w:rsidR="00DB33D1" w:rsidRPr="004E67AD" w:rsidRDefault="00DB33D1" w:rsidP="00C25007">
      <w:pPr>
        <w:pStyle w:val="Standard"/>
        <w:jc w:val="center"/>
        <w:rPr>
          <w:rFonts w:ascii="Tahoma" w:hAnsi="Tahoma" w:cs="Tahoma"/>
          <w:b/>
        </w:rPr>
      </w:pPr>
    </w:p>
    <w:p w14:paraId="6950FBEF" w14:textId="77777777" w:rsidR="00DB33D1" w:rsidRPr="004E67AD" w:rsidRDefault="00DB33D1" w:rsidP="00C25007">
      <w:pPr>
        <w:pStyle w:val="Standard"/>
        <w:jc w:val="center"/>
        <w:rPr>
          <w:rFonts w:ascii="Tahoma" w:hAnsi="Tahoma" w:cs="Tahoma"/>
          <w:b/>
        </w:rPr>
      </w:pPr>
    </w:p>
    <w:p w14:paraId="62DDF2EA" w14:textId="77777777" w:rsidR="00DB33D1" w:rsidRPr="004E67AD" w:rsidRDefault="00DB33D1" w:rsidP="00C25007">
      <w:pPr>
        <w:pStyle w:val="Standard"/>
        <w:jc w:val="center"/>
        <w:rPr>
          <w:rFonts w:ascii="Tahoma" w:hAnsi="Tahoma" w:cs="Tahoma"/>
          <w:b/>
        </w:rPr>
      </w:pPr>
    </w:p>
    <w:p w14:paraId="77BCD4D8" w14:textId="77777777" w:rsidR="00DB33D1" w:rsidRPr="004E67AD" w:rsidRDefault="00DB33D1" w:rsidP="00C25007">
      <w:pPr>
        <w:pStyle w:val="Standard"/>
        <w:jc w:val="center"/>
        <w:rPr>
          <w:rFonts w:ascii="Tahoma" w:hAnsi="Tahoma" w:cs="Tahoma"/>
          <w:b/>
        </w:rPr>
      </w:pPr>
    </w:p>
    <w:p w14:paraId="223E5A82" w14:textId="77777777" w:rsidR="00DB33D1" w:rsidRPr="004E67AD" w:rsidRDefault="00DB33D1" w:rsidP="00C25007">
      <w:pPr>
        <w:pStyle w:val="Standard"/>
        <w:jc w:val="center"/>
      </w:pPr>
      <w:r w:rsidRPr="004E67AD">
        <w:rPr>
          <w:rFonts w:ascii="Tahoma" w:hAnsi="Tahoma" w:cs="Tahoma"/>
          <w:b/>
        </w:rPr>
        <w:t>Dział I</w:t>
      </w:r>
    </w:p>
    <w:p w14:paraId="4D22E067" w14:textId="77777777" w:rsidR="00DB33D1" w:rsidRPr="004E67AD" w:rsidRDefault="00DB33D1" w:rsidP="00C25007">
      <w:pPr>
        <w:pStyle w:val="Standard"/>
        <w:jc w:val="center"/>
        <w:rPr>
          <w:rFonts w:ascii="Tahoma" w:hAnsi="Tahoma" w:cs="Tahoma"/>
          <w:b/>
        </w:rPr>
      </w:pPr>
    </w:p>
    <w:p w14:paraId="4E07AB94" w14:textId="77777777" w:rsidR="00DB33D1" w:rsidRPr="004E67AD" w:rsidRDefault="00DB33D1" w:rsidP="00C25007">
      <w:pPr>
        <w:pStyle w:val="Standard"/>
        <w:jc w:val="center"/>
      </w:pPr>
      <w:r w:rsidRPr="004E67AD">
        <w:rPr>
          <w:rFonts w:ascii="Tahoma" w:hAnsi="Tahoma" w:cs="Tahoma"/>
          <w:b/>
        </w:rPr>
        <w:t>Instrukcja dla wykonawców</w:t>
      </w:r>
    </w:p>
    <w:p w14:paraId="174E36A4" w14:textId="77777777" w:rsidR="00DB33D1" w:rsidRPr="004E67AD" w:rsidRDefault="00DB33D1" w:rsidP="00C25007">
      <w:pPr>
        <w:pStyle w:val="Standard"/>
        <w:jc w:val="both"/>
        <w:rPr>
          <w:rFonts w:ascii="Tahoma" w:hAnsi="Tahoma" w:cs="Tahoma"/>
        </w:rPr>
      </w:pPr>
    </w:p>
    <w:p w14:paraId="6B033234" w14:textId="77777777" w:rsidR="00B02779" w:rsidRPr="004E67AD" w:rsidRDefault="00B02779" w:rsidP="00C25007">
      <w:pPr>
        <w:pStyle w:val="Standard"/>
        <w:jc w:val="both"/>
        <w:rPr>
          <w:rFonts w:ascii="Tahoma" w:hAnsi="Tahoma" w:cs="Tahoma"/>
        </w:rPr>
      </w:pPr>
    </w:p>
    <w:p w14:paraId="58BF8588" w14:textId="19303F90" w:rsidR="00B02779" w:rsidRPr="004E67AD" w:rsidRDefault="00B02779" w:rsidP="00C25007">
      <w:pPr>
        <w:pStyle w:val="Standard"/>
        <w:jc w:val="both"/>
        <w:rPr>
          <w:rFonts w:ascii="Tahoma" w:hAnsi="Tahoma" w:cs="Tahoma"/>
        </w:rPr>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załącznik nr 1         Informacja RODO</w:t>
      </w:r>
    </w:p>
    <w:p w14:paraId="2E92FE4E" w14:textId="77777777" w:rsidR="00DB33D1" w:rsidRPr="004E67AD" w:rsidRDefault="00DB33D1" w:rsidP="00C25007">
      <w:pPr>
        <w:pStyle w:val="Standard"/>
        <w:jc w:val="both"/>
      </w:pPr>
    </w:p>
    <w:p w14:paraId="5832D02C" w14:textId="77777777" w:rsidR="00DB33D1" w:rsidRPr="004E67AD" w:rsidRDefault="00DB33D1" w:rsidP="00C25007">
      <w:pPr>
        <w:pStyle w:val="Standard"/>
        <w:jc w:val="both"/>
        <w:rPr>
          <w:rFonts w:ascii="Tahoma" w:hAnsi="Tahoma" w:cs="Tahoma"/>
        </w:rPr>
      </w:pPr>
    </w:p>
    <w:p w14:paraId="30692005" w14:textId="77777777" w:rsidR="00DB33D1" w:rsidRPr="004E67AD" w:rsidRDefault="00DB33D1" w:rsidP="00C25007">
      <w:pPr>
        <w:pStyle w:val="Standard"/>
        <w:jc w:val="both"/>
        <w:rPr>
          <w:rFonts w:ascii="Tahoma" w:hAnsi="Tahoma" w:cs="Tahoma"/>
        </w:rPr>
      </w:pPr>
    </w:p>
    <w:p w14:paraId="4BFE3935" w14:textId="77777777" w:rsidR="00DB33D1" w:rsidRPr="004E67AD" w:rsidRDefault="00DB33D1" w:rsidP="00C25007">
      <w:pPr>
        <w:pStyle w:val="Standard"/>
        <w:jc w:val="both"/>
        <w:rPr>
          <w:rFonts w:ascii="Tahoma" w:hAnsi="Tahoma" w:cs="Tahoma"/>
        </w:rPr>
      </w:pPr>
    </w:p>
    <w:p w14:paraId="72E5747A" w14:textId="77777777" w:rsidR="00DB33D1" w:rsidRPr="004E67AD" w:rsidRDefault="00DB33D1" w:rsidP="00C25007">
      <w:pPr>
        <w:pStyle w:val="Standard"/>
        <w:jc w:val="both"/>
        <w:rPr>
          <w:rFonts w:ascii="Tahoma" w:hAnsi="Tahoma" w:cs="Tahoma"/>
        </w:rPr>
      </w:pPr>
    </w:p>
    <w:p w14:paraId="67B25E6F" w14:textId="77777777" w:rsidR="00DB33D1" w:rsidRPr="004E67AD" w:rsidRDefault="00DB33D1" w:rsidP="00C25007">
      <w:pPr>
        <w:pStyle w:val="Standard"/>
        <w:jc w:val="both"/>
        <w:rPr>
          <w:rFonts w:ascii="Tahoma" w:hAnsi="Tahoma" w:cs="Tahoma"/>
        </w:rPr>
      </w:pPr>
    </w:p>
    <w:p w14:paraId="40DDBABD" w14:textId="77777777" w:rsidR="00DB33D1" w:rsidRPr="004E67AD" w:rsidRDefault="00DB33D1" w:rsidP="00C25007">
      <w:pPr>
        <w:pStyle w:val="Standard"/>
        <w:jc w:val="both"/>
        <w:rPr>
          <w:rFonts w:ascii="Tahoma" w:hAnsi="Tahoma" w:cs="Tahoma"/>
        </w:rPr>
      </w:pPr>
    </w:p>
    <w:p w14:paraId="1551CC84" w14:textId="77777777" w:rsidR="00DB33D1" w:rsidRPr="004E67AD" w:rsidRDefault="00DB33D1" w:rsidP="00C25007">
      <w:pPr>
        <w:pStyle w:val="Standard"/>
        <w:jc w:val="both"/>
        <w:rPr>
          <w:rFonts w:ascii="Tahoma" w:hAnsi="Tahoma" w:cs="Tahoma"/>
        </w:rPr>
      </w:pPr>
    </w:p>
    <w:p w14:paraId="7E1F8DFC" w14:textId="77777777" w:rsidR="00DB33D1" w:rsidRPr="004E67AD" w:rsidRDefault="00DB33D1" w:rsidP="00C25007">
      <w:pPr>
        <w:pStyle w:val="Standard"/>
        <w:jc w:val="both"/>
        <w:rPr>
          <w:rFonts w:ascii="Tahoma" w:hAnsi="Tahoma" w:cs="Tahoma"/>
        </w:rPr>
      </w:pPr>
    </w:p>
    <w:p w14:paraId="1B96F8EE" w14:textId="77777777" w:rsidR="00DB33D1" w:rsidRPr="004E67AD" w:rsidRDefault="00DB33D1" w:rsidP="00C25007">
      <w:pPr>
        <w:pStyle w:val="Standard"/>
        <w:jc w:val="both"/>
        <w:rPr>
          <w:rFonts w:ascii="Tahoma" w:hAnsi="Tahoma" w:cs="Tahoma"/>
        </w:rPr>
      </w:pPr>
    </w:p>
    <w:p w14:paraId="09D88A05" w14:textId="77777777" w:rsidR="00DB33D1" w:rsidRPr="004E67AD" w:rsidRDefault="00DB33D1" w:rsidP="00C25007">
      <w:pPr>
        <w:pStyle w:val="Standard"/>
        <w:jc w:val="both"/>
        <w:rPr>
          <w:rFonts w:ascii="Tahoma" w:hAnsi="Tahoma" w:cs="Tahoma"/>
        </w:rPr>
      </w:pPr>
    </w:p>
    <w:p w14:paraId="5333A733" w14:textId="77777777" w:rsidR="00DB33D1" w:rsidRPr="004E67AD" w:rsidRDefault="00DB33D1" w:rsidP="00C25007">
      <w:pPr>
        <w:pStyle w:val="Standard"/>
        <w:jc w:val="both"/>
        <w:rPr>
          <w:rFonts w:ascii="Tahoma" w:hAnsi="Tahoma" w:cs="Tahoma"/>
        </w:rPr>
      </w:pPr>
    </w:p>
    <w:p w14:paraId="7FA23101" w14:textId="77777777" w:rsidR="00DB33D1" w:rsidRPr="004E67AD" w:rsidRDefault="00DB33D1" w:rsidP="00C25007">
      <w:pPr>
        <w:pStyle w:val="Standard"/>
        <w:jc w:val="both"/>
        <w:rPr>
          <w:rFonts w:ascii="Tahoma" w:hAnsi="Tahoma" w:cs="Tahoma"/>
        </w:rPr>
      </w:pPr>
    </w:p>
    <w:p w14:paraId="0C3EFFA2" w14:textId="77777777" w:rsidR="00DB33D1" w:rsidRPr="004E67AD" w:rsidRDefault="00DB33D1" w:rsidP="00C25007">
      <w:pPr>
        <w:pStyle w:val="Standard"/>
        <w:jc w:val="both"/>
        <w:rPr>
          <w:rFonts w:ascii="Tahoma" w:hAnsi="Tahoma" w:cs="Tahoma"/>
        </w:rPr>
      </w:pPr>
    </w:p>
    <w:p w14:paraId="67E19E86" w14:textId="77777777" w:rsidR="00DB33D1" w:rsidRPr="004E67AD" w:rsidRDefault="00DB33D1" w:rsidP="00C25007">
      <w:pPr>
        <w:pStyle w:val="Standard"/>
        <w:jc w:val="both"/>
        <w:rPr>
          <w:rFonts w:ascii="Tahoma" w:hAnsi="Tahoma" w:cs="Tahoma"/>
        </w:rPr>
      </w:pPr>
    </w:p>
    <w:p w14:paraId="558B6F1E" w14:textId="77777777" w:rsidR="00DB33D1" w:rsidRPr="004E67AD" w:rsidRDefault="00DB33D1" w:rsidP="00C25007">
      <w:pPr>
        <w:pStyle w:val="Standard"/>
        <w:jc w:val="both"/>
        <w:rPr>
          <w:rFonts w:ascii="Tahoma" w:hAnsi="Tahoma" w:cs="Tahoma"/>
        </w:rPr>
      </w:pPr>
    </w:p>
    <w:p w14:paraId="6132B613" w14:textId="77777777" w:rsidR="00DB33D1" w:rsidRPr="004E67AD" w:rsidRDefault="00DB33D1" w:rsidP="00C25007">
      <w:pPr>
        <w:pStyle w:val="Standard"/>
        <w:jc w:val="both"/>
        <w:rPr>
          <w:rFonts w:ascii="Tahoma" w:hAnsi="Tahoma" w:cs="Tahoma"/>
        </w:rPr>
      </w:pPr>
    </w:p>
    <w:p w14:paraId="2F4DBDFA" w14:textId="77777777" w:rsidR="00DF582C" w:rsidRPr="004E67AD" w:rsidRDefault="00DF582C" w:rsidP="00C25007">
      <w:pPr>
        <w:pStyle w:val="Standard"/>
        <w:jc w:val="both"/>
        <w:rPr>
          <w:rFonts w:ascii="Tahoma" w:hAnsi="Tahoma" w:cs="Tahoma"/>
        </w:rPr>
      </w:pPr>
    </w:p>
    <w:p w14:paraId="547DDC36" w14:textId="77777777" w:rsidR="00DF582C" w:rsidRPr="004E67AD" w:rsidRDefault="00DF582C" w:rsidP="00C25007">
      <w:pPr>
        <w:pStyle w:val="Standard"/>
        <w:jc w:val="both"/>
        <w:rPr>
          <w:rFonts w:ascii="Tahoma" w:hAnsi="Tahoma" w:cs="Tahoma"/>
        </w:rPr>
      </w:pPr>
    </w:p>
    <w:p w14:paraId="7B75ECE3" w14:textId="77777777" w:rsidR="00DF582C" w:rsidRPr="004E67AD" w:rsidRDefault="00DF582C" w:rsidP="00C25007">
      <w:pPr>
        <w:pStyle w:val="Standard"/>
        <w:jc w:val="both"/>
        <w:rPr>
          <w:rFonts w:ascii="Tahoma" w:hAnsi="Tahoma" w:cs="Tahoma"/>
        </w:rPr>
      </w:pPr>
    </w:p>
    <w:p w14:paraId="66252607" w14:textId="15CB7C30" w:rsidR="00DF582C" w:rsidRPr="009F3A52" w:rsidRDefault="00AD4909" w:rsidP="009F3A52">
      <w:pPr>
        <w:widowControl/>
        <w:suppressAutoHyphens w:val="0"/>
        <w:autoSpaceDN/>
        <w:textAlignment w:val="auto"/>
        <w:rPr>
          <w:rFonts w:ascii="Tahoma" w:eastAsia="Times New Roman" w:hAnsi="Tahoma" w:cs="Tahoma"/>
          <w:sz w:val="20"/>
          <w:szCs w:val="20"/>
          <w:lang w:bidi="ar-SA"/>
        </w:rPr>
      </w:pPr>
      <w:r w:rsidRPr="004E67AD">
        <w:rPr>
          <w:rFonts w:ascii="Tahoma" w:hAnsi="Tahoma" w:cs="Tahoma"/>
        </w:rPr>
        <w:br w:type="page"/>
      </w:r>
    </w:p>
    <w:p w14:paraId="10705DBB" w14:textId="77777777" w:rsidR="00DB33D1" w:rsidRPr="004E67AD" w:rsidRDefault="00DB33D1" w:rsidP="00C25007">
      <w:pPr>
        <w:pStyle w:val="Standard"/>
        <w:numPr>
          <w:ilvl w:val="0"/>
          <w:numId w:val="363"/>
        </w:numPr>
        <w:tabs>
          <w:tab w:val="left" w:pos="0"/>
        </w:tabs>
        <w:ind w:left="0" w:hanging="284"/>
        <w:jc w:val="both"/>
      </w:pPr>
      <w:r w:rsidRPr="004E67AD">
        <w:rPr>
          <w:rFonts w:ascii="Tahoma" w:hAnsi="Tahoma" w:cs="Tahoma"/>
          <w:b/>
          <w:i/>
          <w:u w:val="single"/>
        </w:rPr>
        <w:lastRenderedPageBreak/>
        <w:t>Informacje o zamawiającym.</w:t>
      </w:r>
    </w:p>
    <w:p w14:paraId="41C88FF9" w14:textId="77777777" w:rsidR="00DB33D1" w:rsidRPr="004E67AD" w:rsidRDefault="00DB33D1" w:rsidP="00C25007">
      <w:pPr>
        <w:pStyle w:val="Standard"/>
        <w:ind w:firstLine="284"/>
        <w:jc w:val="both"/>
        <w:rPr>
          <w:rFonts w:ascii="Tahoma" w:hAnsi="Tahoma" w:cs="Tahoma"/>
          <w:sz w:val="18"/>
          <w:szCs w:val="18"/>
        </w:rPr>
      </w:pPr>
    </w:p>
    <w:p w14:paraId="46481069" w14:textId="77777777" w:rsidR="00DB33D1" w:rsidRPr="004E67AD" w:rsidRDefault="00DB33D1" w:rsidP="00C25007">
      <w:pPr>
        <w:pStyle w:val="Standard"/>
        <w:jc w:val="both"/>
      </w:pPr>
      <w:r w:rsidRPr="004E67AD">
        <w:rPr>
          <w:rFonts w:ascii="Tahoma" w:hAnsi="Tahoma" w:cs="Tahoma"/>
          <w:b/>
          <w:bCs/>
          <w:lang w:eastAsia="ar-SA"/>
        </w:rPr>
        <w:t>Zamawiającym jest:</w:t>
      </w:r>
    </w:p>
    <w:p w14:paraId="5F071C68" w14:textId="77777777" w:rsidR="009F3A52" w:rsidRPr="009F3A52" w:rsidRDefault="009F3A52" w:rsidP="009F3A52">
      <w:pPr>
        <w:widowControl/>
        <w:autoSpaceDN/>
        <w:textAlignment w:val="auto"/>
        <w:rPr>
          <w:rFonts w:ascii="Tahoma" w:eastAsia="Times New Roman" w:hAnsi="Tahoma" w:cs="Tahoma"/>
          <w:b/>
          <w:kern w:val="0"/>
          <w:sz w:val="20"/>
          <w:szCs w:val="20"/>
          <w:lang w:eastAsia="pl-PL" w:bidi="ar-SA"/>
        </w:rPr>
      </w:pPr>
      <w:bookmarkStart w:id="5" w:name="_Hlk527974161"/>
      <w:r w:rsidRPr="009F3A52">
        <w:rPr>
          <w:rFonts w:ascii="Tahoma" w:eastAsia="Times New Roman" w:hAnsi="Tahoma" w:cs="Tahoma"/>
          <w:b/>
          <w:kern w:val="0"/>
          <w:sz w:val="20"/>
          <w:szCs w:val="20"/>
          <w:lang w:eastAsia="pl-PL" w:bidi="ar-SA"/>
        </w:rPr>
        <w:t>Powiatowe Centrum Pomocy Rodzinie</w:t>
      </w:r>
    </w:p>
    <w:p w14:paraId="2ED9BA31" w14:textId="77777777" w:rsidR="009F3A52" w:rsidRPr="009F3A52" w:rsidRDefault="009F3A52" w:rsidP="009F3A52">
      <w:pPr>
        <w:widowControl/>
        <w:autoSpaceDN/>
        <w:textAlignment w:val="auto"/>
        <w:rPr>
          <w:rFonts w:ascii="Tahoma" w:eastAsia="Times New Roman" w:hAnsi="Tahoma" w:cs="Tahoma"/>
          <w:b/>
          <w:kern w:val="0"/>
          <w:sz w:val="20"/>
          <w:szCs w:val="20"/>
          <w:lang w:eastAsia="pl-PL" w:bidi="ar-SA"/>
        </w:rPr>
      </w:pPr>
      <w:r w:rsidRPr="009F3A52">
        <w:rPr>
          <w:rFonts w:ascii="Tahoma" w:eastAsia="Times New Roman" w:hAnsi="Tahoma" w:cs="Tahoma"/>
          <w:b/>
          <w:kern w:val="0"/>
          <w:sz w:val="20"/>
          <w:szCs w:val="20"/>
          <w:lang w:eastAsia="pl-PL" w:bidi="ar-SA"/>
        </w:rPr>
        <w:t>ul. Wałowa 30</w:t>
      </w:r>
    </w:p>
    <w:p w14:paraId="71C8BFAA" w14:textId="77777777" w:rsidR="009F3A52" w:rsidRPr="009F3A52" w:rsidRDefault="009F3A52" w:rsidP="009F3A52">
      <w:pPr>
        <w:widowControl/>
        <w:autoSpaceDN/>
        <w:textAlignment w:val="auto"/>
        <w:rPr>
          <w:rFonts w:ascii="Tahoma" w:eastAsia="Times New Roman" w:hAnsi="Tahoma" w:cs="Tahoma"/>
          <w:b/>
          <w:kern w:val="0"/>
          <w:sz w:val="20"/>
          <w:szCs w:val="20"/>
          <w:lang w:eastAsia="pl-PL" w:bidi="ar-SA"/>
        </w:rPr>
      </w:pPr>
      <w:r w:rsidRPr="009F3A52">
        <w:rPr>
          <w:rFonts w:ascii="Tahoma" w:eastAsia="Times New Roman" w:hAnsi="Tahoma" w:cs="Tahoma"/>
          <w:b/>
          <w:kern w:val="0"/>
          <w:sz w:val="20"/>
          <w:szCs w:val="20"/>
          <w:lang w:eastAsia="pl-PL" w:bidi="ar-SA"/>
        </w:rPr>
        <w:t>44-300 Wodzisław Śląski</w:t>
      </w:r>
    </w:p>
    <w:bookmarkEnd w:id="5"/>
    <w:p w14:paraId="295372EE" w14:textId="77EF574D" w:rsidR="009F3A52" w:rsidRDefault="009F3A52" w:rsidP="009F3A52">
      <w:pPr>
        <w:widowControl/>
        <w:autoSpaceDN/>
        <w:textAlignment w:val="auto"/>
        <w:rPr>
          <w:rFonts w:ascii="Tahoma" w:eastAsia="Times New Roman" w:hAnsi="Tahoma" w:cs="Tahoma"/>
          <w:b/>
          <w:kern w:val="0"/>
          <w:sz w:val="20"/>
          <w:szCs w:val="20"/>
          <w:lang w:eastAsia="pl-PL" w:bidi="ar-SA"/>
        </w:rPr>
      </w:pPr>
      <w:r w:rsidRPr="009F3A52">
        <w:rPr>
          <w:rFonts w:ascii="Tahoma" w:eastAsia="Times New Roman" w:hAnsi="Tahoma" w:cs="Tahoma"/>
          <w:kern w:val="0"/>
          <w:sz w:val="20"/>
          <w:szCs w:val="20"/>
          <w:lang w:eastAsia="pl-PL" w:bidi="ar-SA"/>
        </w:rPr>
        <w:t>tel.</w:t>
      </w:r>
      <w:r w:rsidRPr="009F3A52">
        <w:rPr>
          <w:rFonts w:ascii="Tahoma" w:eastAsia="Times New Roman" w:hAnsi="Tahoma" w:cs="Tahoma"/>
          <w:b/>
          <w:kern w:val="0"/>
          <w:sz w:val="20"/>
          <w:szCs w:val="20"/>
          <w:lang w:eastAsia="pl-PL" w:bidi="ar-SA"/>
        </w:rPr>
        <w:t xml:space="preserve"> </w:t>
      </w:r>
      <w:r>
        <w:rPr>
          <w:rFonts w:ascii="Tahoma" w:eastAsia="Times New Roman" w:hAnsi="Tahoma" w:cs="Tahoma"/>
          <w:b/>
          <w:kern w:val="0"/>
          <w:sz w:val="20"/>
          <w:szCs w:val="20"/>
          <w:lang w:eastAsia="pl-PL" w:bidi="ar-SA"/>
        </w:rPr>
        <w:tab/>
      </w:r>
      <w:r>
        <w:rPr>
          <w:rFonts w:ascii="Tahoma" w:eastAsia="Times New Roman" w:hAnsi="Tahoma" w:cs="Tahoma"/>
          <w:b/>
          <w:kern w:val="0"/>
          <w:sz w:val="20"/>
          <w:szCs w:val="20"/>
          <w:lang w:eastAsia="pl-PL" w:bidi="ar-SA"/>
        </w:rPr>
        <w:tab/>
      </w:r>
      <w:r>
        <w:rPr>
          <w:rFonts w:ascii="Tahoma" w:eastAsia="Times New Roman" w:hAnsi="Tahoma" w:cs="Tahoma"/>
          <w:b/>
          <w:kern w:val="0"/>
          <w:sz w:val="20"/>
          <w:szCs w:val="20"/>
          <w:lang w:eastAsia="pl-PL" w:bidi="ar-SA"/>
        </w:rPr>
        <w:tab/>
      </w:r>
      <w:r>
        <w:rPr>
          <w:rFonts w:ascii="Tahoma" w:eastAsia="Times New Roman" w:hAnsi="Tahoma" w:cs="Tahoma"/>
          <w:b/>
          <w:kern w:val="0"/>
          <w:sz w:val="20"/>
          <w:szCs w:val="20"/>
          <w:lang w:eastAsia="pl-PL" w:bidi="ar-SA"/>
        </w:rPr>
        <w:tab/>
      </w:r>
      <w:bookmarkStart w:id="6" w:name="_Hlk527974126"/>
      <w:r w:rsidRPr="009F3A52">
        <w:rPr>
          <w:rFonts w:ascii="Tahoma" w:eastAsia="Times New Roman" w:hAnsi="Tahoma" w:cs="Tahoma"/>
          <w:b/>
          <w:kern w:val="0"/>
          <w:sz w:val="20"/>
          <w:szCs w:val="20"/>
          <w:lang w:eastAsia="pl-PL" w:bidi="ar-SA"/>
        </w:rPr>
        <w:t>32 454 71 06</w:t>
      </w:r>
      <w:bookmarkEnd w:id="6"/>
    </w:p>
    <w:p w14:paraId="41911085" w14:textId="3C25EB95" w:rsidR="00EE0764" w:rsidRPr="004E67AD" w:rsidRDefault="00EE0764" w:rsidP="009F3A52">
      <w:pPr>
        <w:widowControl/>
        <w:autoSpaceDN/>
        <w:textAlignment w:val="auto"/>
        <w:rPr>
          <w:rFonts w:ascii="Tahoma" w:eastAsia="Times New Roman" w:hAnsi="Tahoma" w:cs="Tahoma"/>
          <w:b/>
          <w:kern w:val="0"/>
          <w:sz w:val="20"/>
          <w:szCs w:val="20"/>
          <w:lang w:eastAsia="ar-SA" w:bidi="ar-SA"/>
        </w:rPr>
      </w:pPr>
      <w:bookmarkStart w:id="7" w:name="_Hlk527982047"/>
      <w:r w:rsidRPr="004E67AD">
        <w:rPr>
          <w:rFonts w:ascii="Tahoma" w:eastAsia="Times New Roman" w:hAnsi="Tahoma" w:cs="Tahoma"/>
          <w:kern w:val="0"/>
          <w:sz w:val="20"/>
          <w:szCs w:val="20"/>
          <w:lang w:eastAsia="ar-SA" w:bidi="ar-SA"/>
        </w:rPr>
        <w:t>fax.</w:t>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009F3A52" w:rsidRPr="009F3A52">
        <w:rPr>
          <w:rFonts w:ascii="Tahoma" w:eastAsia="Times New Roman" w:hAnsi="Tahoma" w:cs="Tahoma"/>
          <w:b/>
          <w:kern w:val="0"/>
          <w:sz w:val="20"/>
          <w:szCs w:val="20"/>
          <w:lang w:eastAsia="ar-SA" w:bidi="ar-SA"/>
        </w:rPr>
        <w:t>32 454 71 06</w:t>
      </w:r>
    </w:p>
    <w:p w14:paraId="3AA8A66A" w14:textId="48461281" w:rsidR="00DB33D1" w:rsidRPr="00764583" w:rsidRDefault="00FD3BEA" w:rsidP="00C25007">
      <w:pPr>
        <w:pStyle w:val="Standard"/>
        <w:jc w:val="both"/>
        <w:rPr>
          <w:rFonts w:ascii="Tahoma" w:hAnsi="Tahoma" w:cs="Tahoma"/>
          <w:kern w:val="0"/>
          <w:lang w:val="en-US" w:eastAsia="ar-SA"/>
        </w:rPr>
      </w:pPr>
      <w:r w:rsidRPr="00764583">
        <w:rPr>
          <w:rFonts w:ascii="Tahoma" w:hAnsi="Tahoma" w:cs="Tahoma"/>
          <w:kern w:val="0"/>
          <w:lang w:val="en-US" w:eastAsia="ar-SA"/>
        </w:rPr>
        <w:t xml:space="preserve">e-mail: </w:t>
      </w:r>
      <w:r w:rsidR="0012779E" w:rsidRPr="00764583">
        <w:rPr>
          <w:rFonts w:ascii="Tahoma" w:hAnsi="Tahoma" w:cs="Tahoma"/>
          <w:kern w:val="0"/>
          <w:lang w:val="en-US" w:eastAsia="ar-SA"/>
        </w:rPr>
        <w:tab/>
      </w:r>
      <w:r w:rsidR="0012779E" w:rsidRPr="00764583">
        <w:rPr>
          <w:rFonts w:ascii="Tahoma" w:hAnsi="Tahoma" w:cs="Tahoma"/>
          <w:kern w:val="0"/>
          <w:lang w:val="en-US" w:eastAsia="ar-SA"/>
        </w:rPr>
        <w:tab/>
      </w:r>
      <w:r w:rsidR="0012779E" w:rsidRPr="00764583">
        <w:rPr>
          <w:rFonts w:ascii="Tahoma" w:hAnsi="Tahoma" w:cs="Tahoma"/>
          <w:kern w:val="0"/>
          <w:lang w:val="en-US" w:eastAsia="ar-SA"/>
        </w:rPr>
        <w:tab/>
      </w:r>
      <w:r w:rsidR="0012779E" w:rsidRPr="00764583">
        <w:rPr>
          <w:rFonts w:ascii="Tahoma" w:hAnsi="Tahoma" w:cs="Tahoma"/>
          <w:kern w:val="0"/>
          <w:lang w:val="en-US" w:eastAsia="ar-SA"/>
        </w:rPr>
        <w:tab/>
      </w:r>
      <w:hyperlink r:id="rId8" w:history="1">
        <w:r w:rsidR="0012779E" w:rsidRPr="00764583">
          <w:rPr>
            <w:rStyle w:val="Hipercze"/>
            <w:rFonts w:ascii="Tahoma" w:hAnsi="Tahoma" w:cs="Tahoma"/>
            <w:b/>
            <w:color w:val="auto"/>
            <w:kern w:val="0"/>
            <w:u w:val="none"/>
            <w:lang w:val="en-US" w:eastAsia="ar-SA"/>
          </w:rPr>
          <w:t>pcpr_wodz@poczta.onet.pl</w:t>
        </w:r>
      </w:hyperlink>
    </w:p>
    <w:bookmarkEnd w:id="7"/>
    <w:p w14:paraId="0FCCB818" w14:textId="77777777" w:rsidR="0012779E" w:rsidRPr="00764583" w:rsidRDefault="0012779E" w:rsidP="00C25007">
      <w:pPr>
        <w:pStyle w:val="Standard"/>
        <w:jc w:val="both"/>
        <w:rPr>
          <w:rFonts w:ascii="Tahoma" w:eastAsia="Calibri" w:hAnsi="Tahoma" w:cs="Tahoma"/>
          <w:b/>
          <w:bCs/>
          <w:i/>
          <w:iCs/>
          <w:u w:val="single"/>
          <w:lang w:val="en-US" w:eastAsia="ar-SA"/>
        </w:rPr>
      </w:pPr>
    </w:p>
    <w:p w14:paraId="730514AF" w14:textId="77777777" w:rsidR="00DB33D1" w:rsidRPr="004E67AD" w:rsidRDefault="00DB33D1" w:rsidP="00C25007">
      <w:pPr>
        <w:pStyle w:val="Nagwek2"/>
        <w:numPr>
          <w:ilvl w:val="1"/>
          <w:numId w:val="14"/>
        </w:numPr>
        <w:tabs>
          <w:tab w:val="left" w:pos="0"/>
          <w:tab w:val="left" w:pos="1440"/>
        </w:tabs>
        <w:ind w:hanging="284"/>
        <w:jc w:val="both"/>
      </w:pPr>
      <w:r w:rsidRPr="004E67AD">
        <w:rPr>
          <w:rFonts w:ascii="Tahoma" w:hAnsi="Tahoma" w:cs="Tahoma"/>
          <w:u w:val="single"/>
        </w:rPr>
        <w:t>Tryb postępowania.</w:t>
      </w:r>
    </w:p>
    <w:p w14:paraId="24F77829" w14:textId="77777777" w:rsidR="00DB33D1" w:rsidRPr="004E67AD" w:rsidRDefault="00DB33D1" w:rsidP="00C25007">
      <w:pPr>
        <w:pStyle w:val="Standard"/>
        <w:rPr>
          <w:rFonts w:ascii="Tahoma" w:hAnsi="Tahoma" w:cs="Tahoma"/>
          <w:sz w:val="18"/>
          <w:szCs w:val="18"/>
        </w:rPr>
      </w:pPr>
    </w:p>
    <w:p w14:paraId="44C976AA" w14:textId="6B1BD8FA" w:rsidR="00DB33D1" w:rsidRPr="004E67AD" w:rsidRDefault="00DB33D1" w:rsidP="00C25007">
      <w:pPr>
        <w:pStyle w:val="Standard"/>
        <w:numPr>
          <w:ilvl w:val="0"/>
          <w:numId w:val="364"/>
        </w:numPr>
        <w:ind w:left="284" w:hanging="284"/>
        <w:jc w:val="both"/>
      </w:pPr>
      <w:r w:rsidRPr="004E67AD">
        <w:rPr>
          <w:rFonts w:ascii="Tahoma" w:hAnsi="Tahoma" w:cs="Tahoma"/>
        </w:rPr>
        <w:t>Postępowanie o udzielenie zamówienia publicznego prowadzone jest w trybie przetargu nieograniczonego na podstawie art. 10 ust. 1 ustawy z dnia 29 stycznia 2004 r. Prawo zamówień publicznych (</w:t>
      </w:r>
      <w:r w:rsidRPr="004E67AD">
        <w:rPr>
          <w:rFonts w:ascii="Tahoma" w:hAnsi="Tahoma" w:cs="Tahoma"/>
          <w:bCs/>
        </w:rPr>
        <w:t xml:space="preserve">tekst jednolity: </w:t>
      </w:r>
      <w:r w:rsidR="00101D88">
        <w:rPr>
          <w:rFonts w:ascii="Tahoma" w:hAnsi="Tahoma" w:cs="Tahoma"/>
          <w:bCs/>
        </w:rPr>
        <w:t xml:space="preserve">                         </w:t>
      </w:r>
      <w:r w:rsidRPr="004E67AD">
        <w:rPr>
          <w:rFonts w:ascii="Tahoma" w:hAnsi="Tahoma" w:cs="Tahoma"/>
          <w:bCs/>
        </w:rPr>
        <w:t xml:space="preserve">Dz. U. z </w:t>
      </w:r>
      <w:bookmarkStart w:id="8" w:name="_Hlk528225020"/>
      <w:r w:rsidRPr="004E67AD">
        <w:rPr>
          <w:rFonts w:ascii="Tahoma" w:hAnsi="Tahoma" w:cs="Tahoma"/>
          <w:bCs/>
        </w:rPr>
        <w:t>201</w:t>
      </w:r>
      <w:r w:rsidR="0012779E">
        <w:rPr>
          <w:rFonts w:ascii="Tahoma" w:hAnsi="Tahoma" w:cs="Tahoma"/>
          <w:bCs/>
        </w:rPr>
        <w:t>8</w:t>
      </w:r>
      <w:r w:rsidRPr="004E67AD">
        <w:rPr>
          <w:rFonts w:ascii="Tahoma" w:hAnsi="Tahoma" w:cs="Tahoma"/>
          <w:bCs/>
        </w:rPr>
        <w:t xml:space="preserve"> r. poz.</w:t>
      </w:r>
      <w:r w:rsidR="00695536" w:rsidRPr="004E67AD">
        <w:rPr>
          <w:rFonts w:ascii="Tahoma" w:hAnsi="Tahoma" w:cs="Tahoma"/>
          <w:bCs/>
        </w:rPr>
        <w:t xml:space="preserve"> </w:t>
      </w:r>
      <w:r w:rsidR="0012779E">
        <w:rPr>
          <w:rFonts w:ascii="Tahoma" w:hAnsi="Tahoma" w:cs="Tahoma"/>
          <w:bCs/>
        </w:rPr>
        <w:t>1986</w:t>
      </w:r>
      <w:r w:rsidR="00B15748">
        <w:rPr>
          <w:rFonts w:ascii="Tahoma" w:hAnsi="Tahoma" w:cs="Tahoma"/>
          <w:bCs/>
        </w:rPr>
        <w:t xml:space="preserve"> ze zm.</w:t>
      </w:r>
      <w:bookmarkEnd w:id="8"/>
      <w:r w:rsidRPr="004E67AD">
        <w:rPr>
          <w:rFonts w:ascii="Tahoma" w:hAnsi="Tahoma" w:cs="Tahoma"/>
        </w:rPr>
        <w:t>) o wartości szacunkowej nie przekraczającej wyrażonej w</w:t>
      </w:r>
      <w:r w:rsidR="00F744BA" w:rsidRPr="004E67AD">
        <w:rPr>
          <w:rFonts w:ascii="Tahoma" w:hAnsi="Tahoma" w:cs="Tahoma"/>
        </w:rPr>
        <w:t xml:space="preserve"> </w:t>
      </w:r>
      <w:r w:rsidRPr="004E67AD">
        <w:rPr>
          <w:rFonts w:ascii="Tahoma" w:hAnsi="Tahoma" w:cs="Tahoma"/>
        </w:rPr>
        <w:t>złotych równowartości kwoty 5.</w:t>
      </w:r>
      <w:r w:rsidR="00B561D3" w:rsidRPr="004E67AD">
        <w:rPr>
          <w:rFonts w:ascii="Tahoma" w:hAnsi="Tahoma" w:cs="Tahoma"/>
        </w:rPr>
        <w:t>548</w:t>
      </w:r>
      <w:r w:rsidRPr="004E67AD">
        <w:rPr>
          <w:rFonts w:ascii="Tahoma" w:hAnsi="Tahoma" w:cs="Tahoma"/>
        </w:rPr>
        <w:t>.000,00</w:t>
      </w:r>
      <w:r w:rsidR="004127D6" w:rsidRPr="004E67AD">
        <w:rPr>
          <w:rFonts w:ascii="Tahoma" w:hAnsi="Tahoma" w:cs="Tahoma"/>
        </w:rPr>
        <w:t xml:space="preserve"> euro</w:t>
      </w:r>
      <w:r w:rsidRPr="004E67AD">
        <w:rPr>
          <w:rFonts w:ascii="Tahoma" w:hAnsi="Tahoma" w:cs="Tahoma"/>
        </w:rPr>
        <w:t xml:space="preserve"> dla robót budowlanych, przy udziale komisji przetargowej.</w:t>
      </w:r>
    </w:p>
    <w:p w14:paraId="71C16B86" w14:textId="77777777" w:rsidR="0012779E" w:rsidRPr="0012779E" w:rsidRDefault="00DB33D1" w:rsidP="0012779E">
      <w:pPr>
        <w:pStyle w:val="Standard"/>
        <w:numPr>
          <w:ilvl w:val="0"/>
          <w:numId w:val="364"/>
        </w:numPr>
        <w:ind w:left="284" w:hanging="284"/>
        <w:jc w:val="both"/>
      </w:pPr>
      <w:r w:rsidRPr="004E67AD">
        <w:rPr>
          <w:rFonts w:ascii="Tahoma" w:hAnsi="Tahoma" w:cs="Tahoma"/>
        </w:rPr>
        <w:t xml:space="preserve">Ilekroć w niniejszej SIWZ użyte jest pojęcie „ustawa </w:t>
      </w:r>
      <w:proofErr w:type="spellStart"/>
      <w:r w:rsidRPr="004E67AD">
        <w:rPr>
          <w:rFonts w:ascii="Tahoma" w:hAnsi="Tahoma" w:cs="Tahoma"/>
        </w:rPr>
        <w:t>Pzp</w:t>
      </w:r>
      <w:proofErr w:type="spellEnd"/>
      <w:r w:rsidRPr="004E67AD">
        <w:rPr>
          <w:rFonts w:ascii="Tahoma" w:hAnsi="Tahoma" w:cs="Tahoma"/>
        </w:rPr>
        <w:t>”, należy przez to rozumieć ustawę Prawo zamówień publicznych, o której mowa w pkt 1 niniejszego rozdziału.</w:t>
      </w:r>
    </w:p>
    <w:p w14:paraId="6B4B90A0" w14:textId="1FAE034D" w:rsidR="0012779E" w:rsidRPr="0012779E" w:rsidRDefault="0012779E" w:rsidP="0012779E">
      <w:pPr>
        <w:pStyle w:val="Standard"/>
        <w:numPr>
          <w:ilvl w:val="0"/>
          <w:numId w:val="364"/>
        </w:numPr>
        <w:ind w:left="284" w:hanging="284"/>
        <w:jc w:val="both"/>
      </w:pPr>
      <w:r w:rsidRPr="0012779E">
        <w:rPr>
          <w:rFonts w:ascii="Tahoma" w:hAnsi="Tahoma" w:cs="Tahoma"/>
        </w:rPr>
        <w:t xml:space="preserve">Zamówienie realizowane jest w ramach projektu „Rozbudowa budynku oraz przystosowanie terenu przy           ul. Wałowej 30 w Wodzisławiu Śląskim na potrzeby realizacji projektu pn.: „Oaza aktywności”, współfinansowanego ze środków Unii Europejskiej w ramach Regionalnego Programu Operacyjnego Województwa Śląskiego na lata 2014-2020, Oś Priorytetowa X. Rewitalizacja oraz infrastruktura społeczna i zdrowotna, Działanie 10.3. </w:t>
      </w:r>
      <w:bookmarkStart w:id="9" w:name="_Hlk526508650"/>
      <w:r w:rsidRPr="0012779E">
        <w:rPr>
          <w:rFonts w:ascii="Tahoma" w:hAnsi="Tahoma" w:cs="Tahoma"/>
        </w:rPr>
        <w:t>Rewitalizacja obszarów zdegradowanych</w:t>
      </w:r>
      <w:bookmarkEnd w:id="9"/>
      <w:r w:rsidRPr="0012779E">
        <w:rPr>
          <w:rFonts w:ascii="Tahoma" w:hAnsi="Tahoma" w:cs="Tahoma"/>
        </w:rPr>
        <w:t>, Poddziałanie 10.3.3. Rewitalizacja obszarów zdegradowanych - Konkurs.</w:t>
      </w:r>
      <w:r w:rsidRPr="0012779E">
        <w:rPr>
          <w:rFonts w:ascii="Tahoma" w:hAnsi="Tahoma" w:cs="Tahoma"/>
          <w:color w:val="FF0000"/>
        </w:rPr>
        <w:t xml:space="preserve"> </w:t>
      </w:r>
    </w:p>
    <w:p w14:paraId="353DF690" w14:textId="77777777" w:rsidR="00DB33D1" w:rsidRPr="004E67AD" w:rsidRDefault="00DB33D1" w:rsidP="00C25007">
      <w:pPr>
        <w:pStyle w:val="Standard"/>
        <w:ind w:left="284"/>
        <w:jc w:val="both"/>
        <w:rPr>
          <w:rFonts w:ascii="Tahoma" w:hAnsi="Tahoma" w:cs="Tahoma"/>
          <w:sz w:val="18"/>
          <w:szCs w:val="18"/>
        </w:rPr>
      </w:pPr>
    </w:p>
    <w:p w14:paraId="2528D033" w14:textId="77777777" w:rsidR="00DB33D1" w:rsidRPr="004E67AD" w:rsidRDefault="00DB33D1" w:rsidP="00C25007">
      <w:pPr>
        <w:pStyle w:val="Nagwek3"/>
        <w:numPr>
          <w:ilvl w:val="1"/>
          <w:numId w:val="14"/>
        </w:numPr>
        <w:ind w:left="0" w:hanging="284"/>
        <w:rPr>
          <w:u w:val="single"/>
        </w:rPr>
      </w:pPr>
      <w:r w:rsidRPr="004E67AD">
        <w:rPr>
          <w:rFonts w:ascii="Tahoma" w:hAnsi="Tahoma" w:cs="Tahoma"/>
          <w:u w:val="single"/>
        </w:rPr>
        <w:t>Przedmiot zamówienia.</w:t>
      </w:r>
    </w:p>
    <w:p w14:paraId="639E8D24" w14:textId="77777777" w:rsidR="00CC363E" w:rsidRPr="004E67AD" w:rsidRDefault="00CC363E" w:rsidP="00C25007">
      <w:pPr>
        <w:ind w:left="284" w:right="15"/>
        <w:jc w:val="both"/>
        <w:rPr>
          <w:rFonts w:ascii="Tahoma" w:hAnsi="Tahoma" w:cs="Tahoma"/>
          <w:b/>
          <w:sz w:val="20"/>
          <w:szCs w:val="20"/>
          <w:u w:val="single"/>
        </w:rPr>
      </w:pPr>
    </w:p>
    <w:p w14:paraId="2D9D4EF3" w14:textId="6DC212A2" w:rsidR="00975052" w:rsidRPr="00975052" w:rsidRDefault="00975052" w:rsidP="00975052">
      <w:pPr>
        <w:widowControl/>
        <w:numPr>
          <w:ilvl w:val="0"/>
          <w:numId w:val="423"/>
        </w:numPr>
        <w:autoSpaceDE w:val="0"/>
        <w:ind w:left="284" w:hanging="284"/>
        <w:jc w:val="both"/>
        <w:rPr>
          <w:rFonts w:ascii="Tahoma" w:hAnsi="Tahoma" w:cs="Tahoma"/>
          <w:sz w:val="20"/>
          <w:szCs w:val="20"/>
        </w:rPr>
      </w:pPr>
      <w:r w:rsidRPr="00975052">
        <w:rPr>
          <w:rFonts w:ascii="Tahoma" w:hAnsi="Tahoma" w:cs="Tahoma"/>
          <w:sz w:val="20"/>
          <w:szCs w:val="20"/>
        </w:rPr>
        <w:t xml:space="preserve">Przedmiotem zamówienia są roboty budowlane obejmujące wykonanie zadania pn.: </w:t>
      </w:r>
      <w:r>
        <w:rPr>
          <w:rFonts w:ascii="Tahoma" w:hAnsi="Tahoma" w:cs="Tahoma"/>
          <w:sz w:val="20"/>
          <w:szCs w:val="20"/>
        </w:rPr>
        <w:t>„</w:t>
      </w:r>
      <w:r w:rsidRPr="00975052">
        <w:rPr>
          <w:rFonts w:ascii="Tahoma" w:hAnsi="Tahoma" w:cs="Tahoma"/>
          <w:bCs/>
          <w:sz w:val="20"/>
          <w:szCs w:val="20"/>
        </w:rPr>
        <w:t>Rozbudowa budynku oraz przystosowanie terenu przy ul. Wałowej 30 w Wodzisławiu Śląskim na potrzeby realizacji projektu pn.: Oaza aktywności”.</w:t>
      </w:r>
      <w:r w:rsidRPr="00975052">
        <w:rPr>
          <w:rFonts w:ascii="Tahoma" w:hAnsi="Tahoma" w:cs="Tahoma"/>
          <w:sz w:val="20"/>
          <w:szCs w:val="20"/>
        </w:rPr>
        <w:t xml:space="preserve"> Roboty budowlane realizowane będą na podstawie dokumentacji projektowej wykonanej przez „ARCHITEKT” Studio Projektowe Paweł Kuczyński z Rybnika oraz decyzji o pozwoleniu na budowę nr 0733/17 z dnia 26.07.2017 r.</w:t>
      </w:r>
      <w:r w:rsidR="003A1EDF" w:rsidRPr="003A1EDF">
        <w:t xml:space="preserve"> </w:t>
      </w:r>
      <w:r w:rsidR="003A1EDF" w:rsidRPr="003A1EDF">
        <w:rPr>
          <w:rFonts w:ascii="Tahoma" w:hAnsi="Tahoma" w:cs="Tahoma"/>
          <w:sz w:val="20"/>
          <w:szCs w:val="20"/>
        </w:rPr>
        <w:t>oraz pozwolenia nr 1527/2017 z dnia 19.07.2017 r. na prace budowlane na obszarze wpisanego do rejestru zabytków historycznego układu urbanistycznego</w:t>
      </w:r>
      <w:r w:rsidR="003A1EDF">
        <w:rPr>
          <w:rFonts w:ascii="Tahoma" w:hAnsi="Tahoma" w:cs="Tahoma"/>
          <w:sz w:val="20"/>
          <w:szCs w:val="20"/>
        </w:rPr>
        <w:t>.</w:t>
      </w:r>
    </w:p>
    <w:p w14:paraId="06EA915B" w14:textId="77777777" w:rsidR="00975052" w:rsidRPr="00975052" w:rsidRDefault="00975052" w:rsidP="00975052">
      <w:pPr>
        <w:widowControl/>
        <w:numPr>
          <w:ilvl w:val="0"/>
          <w:numId w:val="423"/>
        </w:numPr>
        <w:autoSpaceDE w:val="0"/>
        <w:ind w:left="284" w:hanging="284"/>
        <w:jc w:val="both"/>
        <w:rPr>
          <w:rFonts w:ascii="Tahoma" w:hAnsi="Tahoma" w:cs="Tahoma"/>
          <w:sz w:val="20"/>
          <w:szCs w:val="20"/>
        </w:rPr>
      </w:pPr>
      <w:r w:rsidRPr="00975052">
        <w:rPr>
          <w:rFonts w:ascii="Tahoma" w:hAnsi="Tahoma" w:cs="Tahoma"/>
          <w:sz w:val="20"/>
          <w:szCs w:val="20"/>
        </w:rPr>
        <w:t>Zakres robót obejmuje:</w:t>
      </w:r>
    </w:p>
    <w:p w14:paraId="6FD6F1B3"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roboty rozbiórkowe istniejącego budynku w zakresie koniecznym;</w:t>
      </w:r>
    </w:p>
    <w:p w14:paraId="24034F39"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roboty ziemne;</w:t>
      </w:r>
    </w:p>
    <w:p w14:paraId="2E030677"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roboty fundamentowe – fundamenty pod część rozbudowywaną;</w:t>
      </w:r>
    </w:p>
    <w:p w14:paraId="451BC504"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roboty izolacyjne w zakresie fundamentów;</w:t>
      </w:r>
    </w:p>
    <w:p w14:paraId="556216B9"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podłogi na gruncie;</w:t>
      </w:r>
    </w:p>
    <w:p w14:paraId="2F0EA31B"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roboty murowe w zakresie wznoszenia ścian nośnych zewnętrznych i wewnętrznych oraz ścian działowych z pustaków ceramicznych;</w:t>
      </w:r>
    </w:p>
    <w:p w14:paraId="5F940BDD"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 xml:space="preserve">roboty murowe w zakresie wykonania </w:t>
      </w:r>
      <w:proofErr w:type="spellStart"/>
      <w:r w:rsidRPr="00975052">
        <w:rPr>
          <w:rFonts w:ascii="Tahoma" w:hAnsi="Tahoma" w:cs="Tahoma"/>
          <w:sz w:val="20"/>
          <w:szCs w:val="20"/>
        </w:rPr>
        <w:t>zamurowań</w:t>
      </w:r>
      <w:proofErr w:type="spellEnd"/>
      <w:r w:rsidRPr="00975052">
        <w:rPr>
          <w:rFonts w:ascii="Tahoma" w:hAnsi="Tahoma" w:cs="Tahoma"/>
          <w:sz w:val="20"/>
          <w:szCs w:val="20"/>
        </w:rPr>
        <w:t xml:space="preserve"> i przemurowań z cegły pełnej – część istniejąca;</w:t>
      </w:r>
    </w:p>
    <w:p w14:paraId="4D97FAF2"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roboty konstrukcyjne z żelbetu w zakresie wykonania stropów nad parterem i piętrem, wieńców, schodów, rdzeni, nadproży, podciągów oraz szybu windy;</w:t>
      </w:r>
    </w:p>
    <w:p w14:paraId="5A82F1B3"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stropodachu zielonego nad częścią istniejącą;</w:t>
      </w:r>
    </w:p>
    <w:p w14:paraId="6C7F4D6C"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więźby dachowej nad częścią projektowaną;</w:t>
      </w:r>
    </w:p>
    <w:p w14:paraId="6ACA0990"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izolacji termicznej ścian zewnętrznych z okładziną z tynku;</w:t>
      </w:r>
    </w:p>
    <w:p w14:paraId="63DDD7B7"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izolacji przeciwwilgociowej podłogi na gruncie, ścian fundamentowych, pomieszczeń sanitarno-higienicznych;</w:t>
      </w:r>
    </w:p>
    <w:p w14:paraId="50A971CE"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izolacji cieplnej i przeciwwilgociowej dachu;</w:t>
      </w:r>
    </w:p>
    <w:p w14:paraId="0F7FBC03"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pokrycia dachowego z blachodachówki z posypką;</w:t>
      </w:r>
    </w:p>
    <w:p w14:paraId="325C8034"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obróbek blacharskich;</w:t>
      </w:r>
    </w:p>
    <w:p w14:paraId="21AF1ED0"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odwodnienia dachu;</w:t>
      </w:r>
    </w:p>
    <w:p w14:paraId="563DD5D2"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montaż stolarki okiennej, drzwiowej i wyłazu na dach;</w:t>
      </w:r>
    </w:p>
    <w:p w14:paraId="1D40C557"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montaż fasady szklanej;</w:t>
      </w:r>
    </w:p>
    <w:p w14:paraId="58DF4B3C"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robót wykończeniowych wewnętrznych (roboty tynkarskie, posadzkarskie, okładzinowe, wykonanie sufitów podwieszanych, roboty kowalsko-ślusarskie, roboty malarskie);</w:t>
      </w:r>
    </w:p>
    <w:p w14:paraId="09561238"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montaż wyposażenia;</w:t>
      </w:r>
    </w:p>
    <w:p w14:paraId="4605A484"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lastRenderedPageBreak/>
        <w:t>wykonanie wewnętrznej instalacji wodnej do celów bytowych;</w:t>
      </w:r>
    </w:p>
    <w:p w14:paraId="6185424E"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wewnętrznej instalacji kanalizacji sanitarnej;</w:t>
      </w:r>
    </w:p>
    <w:p w14:paraId="504D88D2"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wewnętrznej instalacji wentylacji mechanicznej;</w:t>
      </w:r>
    </w:p>
    <w:p w14:paraId="4986BC00"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wewnętrznej instalacji chłodzenia (klimatyzacja);</w:t>
      </w:r>
    </w:p>
    <w:p w14:paraId="50E7326D"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wewnętrznej instalacji centralnego ogrzewania (źródło ciepła – kocioł gazowy – w sąsiednim budynku);</w:t>
      </w:r>
    </w:p>
    <w:p w14:paraId="5086650D"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instalacji elektrycznych wewnętrznych;</w:t>
      </w:r>
    </w:p>
    <w:p w14:paraId="4EDF7B50"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instalacji oświetlenia podstawowego i ewakuacyjnego;</w:t>
      </w:r>
    </w:p>
    <w:p w14:paraId="6E8A92DD"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instalacji odgromowej;</w:t>
      </w:r>
    </w:p>
    <w:p w14:paraId="55310A37"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wyłącznika ppoż.</w:t>
      </w:r>
    </w:p>
    <w:p w14:paraId="5561C967"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wycinki drzew, kolidujących z projektowaną inwestycją;</w:t>
      </w:r>
    </w:p>
    <w:p w14:paraId="23786410"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rozebranie istniejących nawierzchni i elementów wyposażenia terenu;</w:t>
      </w:r>
    </w:p>
    <w:p w14:paraId="5CA38603"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parkingu o nawierzchni z kostki betonowej;</w:t>
      </w:r>
    </w:p>
    <w:p w14:paraId="085916E1"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wymiana nawierzchni istniejących ciągów pieszo-jezdnych; wydzielenie strefy jezdnej i chodników;</w:t>
      </w:r>
    </w:p>
    <w:p w14:paraId="5CCF7DE5"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chodników z kostki betonowej na podbudowach chodnikowych i drogowych;</w:t>
      </w:r>
    </w:p>
    <w:p w14:paraId="1F1D90F6"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schodów terenowych;</w:t>
      </w:r>
    </w:p>
    <w:p w14:paraId="4C4EEDE1"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murku oporowego wzdłuż wejścia do ogrodu;</w:t>
      </w:r>
    </w:p>
    <w:p w14:paraId="0B08B9A4"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ogrodu rekreacyjnego (z altaną, leżakami, hamakami, piaskownicą, ogródkiem ziołowym oraz miejscem do gier integracyjnych);</w:t>
      </w:r>
    </w:p>
    <w:p w14:paraId="68C68771"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ścieżki edukacyjnej z podziałem na strefy poszczególnych pór roku;</w:t>
      </w:r>
    </w:p>
    <w:p w14:paraId="2346E31A"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montaż elementów małej architektury tj. ławek, koszy na odpady, stojaków na rowery, leżaków, hamaków, donic oraz huśtawki wagowej;</w:t>
      </w:r>
    </w:p>
    <w:p w14:paraId="7183293E"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uformowanie skarp;</w:t>
      </w:r>
    </w:p>
    <w:p w14:paraId="4FD236B2"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trawników oraz nasadzenie zieleni ozdobnej;</w:t>
      </w:r>
    </w:p>
    <w:p w14:paraId="4E891837"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montaż zewnętrznych wycieraczek;</w:t>
      </w:r>
    </w:p>
    <w:p w14:paraId="7C72CFBE"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zabezpieczenie istniejących sieci uzbrojenia terenu w miejscach projektowanych lub przebudowywanych elementów zagospodarowania;</w:t>
      </w:r>
    </w:p>
    <w:p w14:paraId="5B989D17"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instalacji wodociągowej – odcinek zewnętrzny;</w:t>
      </w:r>
    </w:p>
    <w:p w14:paraId="08CF58F2"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instalacji kanalizacji sanitarnej – odcinek zewnętrzny;</w:t>
      </w:r>
    </w:p>
    <w:p w14:paraId="1593EA5F"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instalacji kanalizacji deszczowej – odcinek zewnętrzny;</w:t>
      </w:r>
    </w:p>
    <w:p w14:paraId="669309AA"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drenażu opaskowego wokół budynku;</w:t>
      </w:r>
    </w:p>
    <w:p w14:paraId="31E69FB7"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instalacji wody do urządzenia wodnego w ogrodzie;</w:t>
      </w:r>
    </w:p>
    <w:p w14:paraId="778A0AF7"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wykonanie instalacji gazowej – odcinek zewnętrzny</w:t>
      </w:r>
    </w:p>
    <w:p w14:paraId="05D39D9F" w14:textId="77777777" w:rsidR="00975052" w:rsidRPr="00975052" w:rsidRDefault="00975052" w:rsidP="005469A2">
      <w:pPr>
        <w:numPr>
          <w:ilvl w:val="0"/>
          <w:numId w:val="463"/>
        </w:numPr>
        <w:ind w:left="697" w:hanging="357"/>
        <w:jc w:val="both"/>
        <w:rPr>
          <w:rFonts w:ascii="Tahoma" w:hAnsi="Tahoma" w:cs="Tahoma"/>
          <w:sz w:val="20"/>
          <w:szCs w:val="20"/>
        </w:rPr>
      </w:pPr>
      <w:r w:rsidRPr="00975052">
        <w:rPr>
          <w:rFonts w:ascii="Tahoma" w:hAnsi="Tahoma" w:cs="Tahoma"/>
          <w:sz w:val="20"/>
          <w:szCs w:val="20"/>
        </w:rPr>
        <w:t>montaż zewnętrznej instalacji oświetleniowej terenu wraz z lampami;</w:t>
      </w:r>
    </w:p>
    <w:p w14:paraId="12BF8E6E" w14:textId="77777777" w:rsidR="00975052" w:rsidRPr="00975052" w:rsidRDefault="00975052" w:rsidP="00975052">
      <w:pPr>
        <w:widowControl/>
        <w:numPr>
          <w:ilvl w:val="0"/>
          <w:numId w:val="423"/>
        </w:numPr>
        <w:autoSpaceDE w:val="0"/>
        <w:ind w:left="283" w:hanging="283"/>
        <w:jc w:val="both"/>
        <w:rPr>
          <w:rFonts w:ascii="Tahoma" w:hAnsi="Tahoma" w:cs="Tahoma"/>
          <w:sz w:val="20"/>
          <w:szCs w:val="20"/>
        </w:rPr>
      </w:pPr>
      <w:r w:rsidRPr="00975052">
        <w:rPr>
          <w:rFonts w:ascii="Tahoma" w:hAnsi="Tahoma" w:cs="Tahoma"/>
          <w:sz w:val="20"/>
          <w:szCs w:val="20"/>
        </w:rPr>
        <w:t>Informacje uzupełniające do zakresu robót:</w:t>
      </w:r>
    </w:p>
    <w:p w14:paraId="59C7BD45" w14:textId="77777777" w:rsidR="00975052" w:rsidRPr="00975052" w:rsidRDefault="00975052" w:rsidP="003A1EDF">
      <w:pPr>
        <w:widowControl/>
        <w:numPr>
          <w:ilvl w:val="0"/>
          <w:numId w:val="475"/>
        </w:numPr>
        <w:autoSpaceDE w:val="0"/>
        <w:ind w:left="641" w:hanging="357"/>
        <w:jc w:val="both"/>
        <w:rPr>
          <w:rFonts w:ascii="Tahoma" w:hAnsi="Tahoma" w:cs="Tahoma"/>
          <w:sz w:val="20"/>
          <w:szCs w:val="20"/>
        </w:rPr>
      </w:pPr>
      <w:r w:rsidRPr="00975052">
        <w:rPr>
          <w:rFonts w:ascii="Tahoma" w:hAnsi="Tahoma" w:cs="Tahoma"/>
          <w:sz w:val="20"/>
          <w:szCs w:val="20"/>
        </w:rPr>
        <w:t>Roboty ziemne i fundamentowe:</w:t>
      </w:r>
    </w:p>
    <w:p w14:paraId="5EB4D974" w14:textId="0186480F" w:rsidR="00975052" w:rsidRPr="00975052" w:rsidRDefault="00975052" w:rsidP="003A1EDF">
      <w:pPr>
        <w:widowControl/>
        <w:numPr>
          <w:ilvl w:val="0"/>
          <w:numId w:val="474"/>
        </w:numPr>
        <w:ind w:left="714" w:right="17" w:hanging="357"/>
        <w:jc w:val="both"/>
        <w:rPr>
          <w:rFonts w:ascii="Tahoma" w:hAnsi="Tahoma" w:cs="Tahoma"/>
          <w:sz w:val="20"/>
          <w:szCs w:val="20"/>
        </w:rPr>
      </w:pPr>
      <w:r w:rsidRPr="00975052">
        <w:rPr>
          <w:rFonts w:ascii="Tahoma" w:hAnsi="Tahoma" w:cs="Tahoma"/>
          <w:iCs/>
          <w:sz w:val="20"/>
          <w:szCs w:val="20"/>
        </w:rPr>
        <w:t>Opinia geotechniczna dotycząca określenia warunków gruntowo-wodnych rozbudowy i przebudowy budynku byłego prosektorium wraz z zagospodarowaniem terenu przy ulicy Wałowej 30 w Wodzisławiu Śląskim (lipiec 2017 r.) oraz Dokumentacja badań podłoża gruntowego i projekt geotechniczny określające warunki gruntowo-wodne rozbudowy i</w:t>
      </w:r>
      <w:r>
        <w:rPr>
          <w:rFonts w:ascii="Tahoma" w:hAnsi="Tahoma" w:cs="Tahoma"/>
          <w:iCs/>
          <w:sz w:val="20"/>
          <w:szCs w:val="20"/>
        </w:rPr>
        <w:t xml:space="preserve"> </w:t>
      </w:r>
      <w:r w:rsidRPr="00975052">
        <w:rPr>
          <w:rFonts w:ascii="Tahoma" w:hAnsi="Tahoma" w:cs="Tahoma"/>
          <w:iCs/>
          <w:sz w:val="20"/>
          <w:szCs w:val="20"/>
        </w:rPr>
        <w:t>przebudowy budynku byłego prosektorium wraz z zagospodarowaniem terenu przy ulicy Wałowej 30 w Wodzisławiu Śląskim (lipiec 2017r.) dla przedmiotowego zamierzenia inwestycyjnego są załączone w Dziale II SIWZ, załączniku 1 „Projekt Budowlany” w części opisowej projektu ogólnobudowlanego.</w:t>
      </w:r>
    </w:p>
    <w:p w14:paraId="5B072BBA" w14:textId="77777777" w:rsidR="00975052" w:rsidRPr="00975052" w:rsidRDefault="00975052" w:rsidP="003A1EDF">
      <w:pPr>
        <w:widowControl/>
        <w:numPr>
          <w:ilvl w:val="0"/>
          <w:numId w:val="474"/>
        </w:numPr>
        <w:ind w:right="15"/>
        <w:jc w:val="both"/>
        <w:rPr>
          <w:rFonts w:ascii="Tahoma" w:hAnsi="Tahoma" w:cs="Tahoma"/>
          <w:sz w:val="20"/>
          <w:szCs w:val="20"/>
        </w:rPr>
      </w:pPr>
      <w:r w:rsidRPr="00975052">
        <w:rPr>
          <w:rFonts w:ascii="Tahoma" w:hAnsi="Tahoma" w:cs="Tahoma"/>
          <w:sz w:val="20"/>
          <w:szCs w:val="20"/>
        </w:rPr>
        <w:t>Wycena dotycząca wykonania pali powinna obejmować: wykonanie dokumentacji warsztatowej, mobilizację i transport sprzętu, tyczenie, inwentaryzację i wykonanie dokumentacji powykonawczej, przygotowanie platformy roboczej, wykonanie 33 pali wierconych typu przemieszczeniowego o średnicy 46 cm, długości średniej 10 m, zbrojonych koszami 5ø14 lub 7ø20 mm, skucie głowic pali, zagospodarowanie technologicznych pozostałości betonu. Typ i technologię wykonania pali (pale wiercone, typu przemieszczeniowego) opisano w opisie technicznym do projektu wykonawczego. Rozmieszczenie, średnicę (fi 460 mm), liczbę pali (33 szt.) oraz ich długość średnią (10,0 m) podano na rys. KW/1 Fundamenty - rysunek zestawczy. Szczegóły pali wraz z rozwinięciami zbrojenia podano na rys. KW/2 Fundamenty - detale. W ofercie należy przewidzieć również ewentualną weryfikację przyjętych założeń po wykonaniu badań gruntu metodą statyczną CPT przez producenta pali oraz koszty próbnych obciążeń pali.</w:t>
      </w:r>
    </w:p>
    <w:p w14:paraId="3D2570B0" w14:textId="77777777" w:rsidR="00975052" w:rsidRPr="00975052" w:rsidRDefault="00975052" w:rsidP="003A1EDF">
      <w:pPr>
        <w:widowControl/>
        <w:numPr>
          <w:ilvl w:val="0"/>
          <w:numId w:val="474"/>
        </w:numPr>
        <w:ind w:right="15"/>
        <w:jc w:val="both"/>
        <w:rPr>
          <w:rFonts w:ascii="Tahoma" w:hAnsi="Tahoma" w:cs="Tahoma"/>
          <w:sz w:val="20"/>
          <w:szCs w:val="20"/>
        </w:rPr>
      </w:pPr>
      <w:r w:rsidRPr="00975052">
        <w:rPr>
          <w:rFonts w:ascii="Tahoma" w:hAnsi="Tahoma" w:cs="Tahoma"/>
          <w:iCs/>
          <w:sz w:val="20"/>
          <w:szCs w:val="20"/>
        </w:rPr>
        <w:t>Projektowane pale nie będą negatywnie oddziaływać na istniejący budynek. Dokumentacja projektowa przewiduje wykonanie pali wierconych ze względu na brak wibracji przy ich realizacji. Pod projektowaną ścianą dylatacyjną przy istniejącym budynku zaprojektowano odpowiednie poszerzenie ławy, oraz mimośrodowe przesunięcie pala z dala od istniejącej konstrukcji.</w:t>
      </w:r>
    </w:p>
    <w:p w14:paraId="6060DBEA" w14:textId="77777777" w:rsidR="00975052" w:rsidRPr="00975052" w:rsidRDefault="00975052" w:rsidP="003A1EDF">
      <w:pPr>
        <w:widowControl/>
        <w:numPr>
          <w:ilvl w:val="0"/>
          <w:numId w:val="474"/>
        </w:numPr>
        <w:ind w:right="15"/>
        <w:jc w:val="both"/>
        <w:rPr>
          <w:rFonts w:ascii="Tahoma" w:hAnsi="Tahoma" w:cs="Tahoma"/>
          <w:sz w:val="20"/>
          <w:szCs w:val="20"/>
        </w:rPr>
      </w:pPr>
      <w:r w:rsidRPr="00975052">
        <w:rPr>
          <w:rFonts w:ascii="Tahoma" w:hAnsi="Tahoma" w:cs="Tahoma"/>
          <w:iCs/>
          <w:sz w:val="20"/>
          <w:szCs w:val="20"/>
        </w:rPr>
        <w:lastRenderedPageBreak/>
        <w:t>Obciążenie na projektowane pale zamieszczone zostało w pliku pn. „VIII. Zestawienie obciążeń na fundamenty”. Zestawienia obciążeń zostały zebrane na ławy nad projektowanymi palami. Obciążenia zebrano oddzielnie dla każdej z osi konstrukcyjnych.</w:t>
      </w:r>
    </w:p>
    <w:p w14:paraId="7EE180E3" w14:textId="77777777" w:rsidR="00975052" w:rsidRPr="00975052" w:rsidRDefault="00975052" w:rsidP="003A1EDF">
      <w:pPr>
        <w:widowControl/>
        <w:numPr>
          <w:ilvl w:val="0"/>
          <w:numId w:val="474"/>
        </w:numPr>
        <w:ind w:right="15"/>
        <w:jc w:val="both"/>
        <w:rPr>
          <w:rFonts w:ascii="Tahoma" w:hAnsi="Tahoma" w:cs="Tahoma"/>
          <w:sz w:val="20"/>
          <w:szCs w:val="20"/>
        </w:rPr>
      </w:pPr>
      <w:r w:rsidRPr="00975052">
        <w:rPr>
          <w:rFonts w:ascii="Tahoma" w:hAnsi="Tahoma" w:cs="Tahoma"/>
          <w:iCs/>
          <w:sz w:val="20"/>
          <w:szCs w:val="20"/>
        </w:rPr>
        <w:t>Należy zastosować pale wiercone typu przemieszczeniowego, wybrano je m.in. z uwagi na brak wibracji podczas wykonywania pali (bliskość istniejących fundamentów) oraz przyjazną procedurę montażu (brak urobku podczas wiercenia, szybkość wykonania, czysty plac budowy). Zastosowanie pali wierconych typu przemieszczeniowego pozwala na mniejsze zużycie betonu oraz zapewnia większą nośność, przy jednocześnie zmniejszonej średnicy pala w porównaniu do pali CFA. Nie dopuszcza się stosowania innych technologii wykonywania pali.</w:t>
      </w:r>
    </w:p>
    <w:p w14:paraId="2C1A7F59" w14:textId="77777777" w:rsidR="00975052" w:rsidRPr="00975052" w:rsidRDefault="00975052" w:rsidP="003A1EDF">
      <w:pPr>
        <w:widowControl/>
        <w:numPr>
          <w:ilvl w:val="0"/>
          <w:numId w:val="474"/>
        </w:numPr>
        <w:ind w:right="15"/>
        <w:jc w:val="both"/>
        <w:rPr>
          <w:rFonts w:ascii="Tahoma" w:hAnsi="Tahoma" w:cs="Tahoma"/>
          <w:sz w:val="20"/>
          <w:szCs w:val="20"/>
        </w:rPr>
      </w:pPr>
      <w:r w:rsidRPr="00975052">
        <w:rPr>
          <w:rFonts w:ascii="Tahoma" w:hAnsi="Tahoma" w:cs="Tahoma"/>
          <w:iCs/>
          <w:sz w:val="20"/>
          <w:szCs w:val="20"/>
        </w:rPr>
        <w:t>Wycena robót palowych powinna obejmować wykonanie szczegółowego projektu warsztatowego palowania i uwzględnić koszt wykonania dodatkowych pali kotwiących. Należy przeprowadzić co najmniej jedno próbne obciążenie statyczne metodą belki odwróconej.</w:t>
      </w:r>
      <w:r w:rsidRPr="00975052">
        <w:rPr>
          <w:rFonts w:ascii="Tahoma" w:hAnsi="Tahoma" w:cs="Tahoma"/>
          <w:sz w:val="20"/>
          <w:szCs w:val="20"/>
        </w:rPr>
        <w:t xml:space="preserve"> </w:t>
      </w:r>
      <w:r w:rsidRPr="00975052">
        <w:rPr>
          <w:rFonts w:ascii="Tahoma" w:hAnsi="Tahoma" w:cs="Tahoma"/>
          <w:iCs/>
          <w:sz w:val="20"/>
          <w:szCs w:val="20"/>
        </w:rPr>
        <w:t xml:space="preserve">Szczegóły pali wraz z rozwinięciami zbrojenia podane zostały na rysunku numer KW/2 Fundamenty-detale zamieszczonym w Dziale II SIWZ, załączniku nr 2 „Projekt wykonawcy – część I” w części rysunkowej </w:t>
      </w:r>
      <w:bookmarkStart w:id="10" w:name="_Hlk530034541"/>
      <w:r w:rsidRPr="00975052">
        <w:rPr>
          <w:rFonts w:ascii="Tahoma" w:hAnsi="Tahoma" w:cs="Tahoma"/>
          <w:iCs/>
          <w:sz w:val="20"/>
          <w:szCs w:val="20"/>
        </w:rPr>
        <w:t xml:space="preserve">projektu ogólnobudowlanego </w:t>
      </w:r>
      <w:bookmarkEnd w:id="10"/>
      <w:r w:rsidRPr="00975052">
        <w:rPr>
          <w:rFonts w:ascii="Tahoma" w:hAnsi="Tahoma" w:cs="Tahoma"/>
          <w:iCs/>
          <w:sz w:val="20"/>
          <w:szCs w:val="20"/>
        </w:rPr>
        <w:t>jako „51.KW2 Fundamenty detale”.</w:t>
      </w:r>
    </w:p>
    <w:p w14:paraId="0F944EFA" w14:textId="77777777" w:rsidR="00975052" w:rsidRPr="00975052" w:rsidRDefault="00975052" w:rsidP="003A1EDF">
      <w:pPr>
        <w:widowControl/>
        <w:numPr>
          <w:ilvl w:val="0"/>
          <w:numId w:val="474"/>
        </w:numPr>
        <w:ind w:right="15"/>
        <w:jc w:val="both"/>
        <w:rPr>
          <w:rFonts w:ascii="Tahoma" w:hAnsi="Tahoma" w:cs="Tahoma"/>
          <w:sz w:val="20"/>
          <w:szCs w:val="20"/>
        </w:rPr>
      </w:pPr>
      <w:r w:rsidRPr="00975052">
        <w:rPr>
          <w:rFonts w:ascii="Tahoma" w:hAnsi="Tahoma" w:cs="Tahoma"/>
          <w:iCs/>
          <w:sz w:val="20"/>
          <w:szCs w:val="20"/>
        </w:rPr>
        <w:t>Jako zbrojenie pali należy zastosować przyjęte w dokumentacji projektowej kosze zbrojeniowe 5ø14 mm lub 7ø14 mm.</w:t>
      </w:r>
    </w:p>
    <w:p w14:paraId="47A697E6" w14:textId="77777777" w:rsidR="00975052" w:rsidRPr="00975052" w:rsidRDefault="00975052" w:rsidP="003A1EDF">
      <w:pPr>
        <w:widowControl/>
        <w:numPr>
          <w:ilvl w:val="0"/>
          <w:numId w:val="474"/>
        </w:numPr>
        <w:ind w:right="15"/>
        <w:jc w:val="both"/>
        <w:rPr>
          <w:rFonts w:ascii="Tahoma" w:hAnsi="Tahoma" w:cs="Tahoma"/>
          <w:sz w:val="20"/>
          <w:szCs w:val="20"/>
        </w:rPr>
      </w:pPr>
      <w:r w:rsidRPr="00975052">
        <w:rPr>
          <w:rFonts w:ascii="Tahoma" w:hAnsi="Tahoma" w:cs="Tahoma"/>
          <w:iCs/>
          <w:sz w:val="20"/>
          <w:szCs w:val="20"/>
        </w:rPr>
        <w:t xml:space="preserve">Dokumentacja projektowa nie przewiduje wykonania nowych ław fundamentowych pod istniejącymi ścianami. Założono wykonanie płyty żelbetowej o grubości 20 cm oraz wieńca obwodowego w poziomie podłogi na gruncie, zgodnie z rys. KW/3. W pierwszej kolejności należy wykonać wieniec żelbetowy, odcinkami o długości max 1,5 m z wyprowadzeniem zbrojenia dla płyty. Następnie, po osiągnięciu przez beton pełnej wytrzymałości należy </w:t>
      </w:r>
      <w:proofErr w:type="spellStart"/>
      <w:r w:rsidRPr="00975052">
        <w:rPr>
          <w:rFonts w:ascii="Tahoma" w:hAnsi="Tahoma" w:cs="Tahoma"/>
          <w:iCs/>
          <w:sz w:val="20"/>
          <w:szCs w:val="20"/>
        </w:rPr>
        <w:t>zazbroić</w:t>
      </w:r>
      <w:proofErr w:type="spellEnd"/>
      <w:r w:rsidRPr="00975052">
        <w:rPr>
          <w:rFonts w:ascii="Tahoma" w:hAnsi="Tahoma" w:cs="Tahoma"/>
          <w:iCs/>
          <w:sz w:val="20"/>
          <w:szCs w:val="20"/>
        </w:rPr>
        <w:t xml:space="preserve"> i wykonać płytę żelbetową. Pod istniejącymi ścianami murowanymi, zgodnie z ekspertyzą techniczną występują ściany fundamentowe betonowe, monolityczne o stałej szerokości, posadowione na poziomie 253,15 m n. p. m. W trakcie odkrywek fundamentów nie stwierdzono poszerzenia w formie ław fundamentowych.</w:t>
      </w:r>
    </w:p>
    <w:p w14:paraId="5D1E2C8B" w14:textId="77777777" w:rsidR="00975052" w:rsidRPr="00975052" w:rsidRDefault="00975052" w:rsidP="003A1EDF">
      <w:pPr>
        <w:widowControl/>
        <w:numPr>
          <w:ilvl w:val="0"/>
          <w:numId w:val="475"/>
        </w:numPr>
        <w:autoSpaceDE w:val="0"/>
        <w:ind w:left="641" w:hanging="357"/>
        <w:jc w:val="both"/>
        <w:rPr>
          <w:rFonts w:ascii="Tahoma" w:hAnsi="Tahoma" w:cs="Tahoma"/>
          <w:sz w:val="20"/>
          <w:szCs w:val="20"/>
        </w:rPr>
      </w:pPr>
      <w:r w:rsidRPr="00975052">
        <w:rPr>
          <w:rFonts w:ascii="Tahoma" w:hAnsi="Tahoma" w:cs="Tahoma"/>
          <w:sz w:val="20"/>
          <w:szCs w:val="20"/>
        </w:rPr>
        <w:t>Roboty murowe:</w:t>
      </w:r>
    </w:p>
    <w:p w14:paraId="699FB01A" w14:textId="77777777" w:rsidR="00975052" w:rsidRPr="00975052" w:rsidRDefault="00975052" w:rsidP="003A1EDF">
      <w:pPr>
        <w:widowControl/>
        <w:numPr>
          <w:ilvl w:val="0"/>
          <w:numId w:val="476"/>
        </w:numPr>
        <w:ind w:right="15"/>
        <w:jc w:val="both"/>
        <w:rPr>
          <w:rFonts w:ascii="Tahoma" w:hAnsi="Tahoma" w:cs="Tahoma"/>
          <w:sz w:val="20"/>
          <w:szCs w:val="20"/>
        </w:rPr>
      </w:pPr>
      <w:r w:rsidRPr="00975052">
        <w:rPr>
          <w:rFonts w:ascii="Tahoma" w:hAnsi="Tahoma" w:cs="Tahoma"/>
          <w:iCs/>
          <w:sz w:val="20"/>
          <w:szCs w:val="20"/>
        </w:rPr>
        <w:t>Odbicia tynków elewacyjnych i wewnętrznych oraz skucia i utylizację okładzin z płytek ceramicznych ściennych należy uwzględnić w kalkulacji pozycji nr 16 przedmiar robót A.</w:t>
      </w:r>
    </w:p>
    <w:p w14:paraId="2E33CCF5" w14:textId="77777777" w:rsidR="00975052" w:rsidRPr="00975052" w:rsidRDefault="00975052" w:rsidP="003A1EDF">
      <w:pPr>
        <w:widowControl/>
        <w:numPr>
          <w:ilvl w:val="0"/>
          <w:numId w:val="475"/>
        </w:numPr>
        <w:autoSpaceDE w:val="0"/>
        <w:ind w:left="641" w:hanging="357"/>
        <w:jc w:val="both"/>
        <w:rPr>
          <w:rFonts w:ascii="Tahoma" w:hAnsi="Tahoma" w:cs="Tahoma"/>
          <w:sz w:val="20"/>
          <w:szCs w:val="20"/>
        </w:rPr>
      </w:pPr>
      <w:r w:rsidRPr="00975052">
        <w:rPr>
          <w:rFonts w:ascii="Tahoma" w:hAnsi="Tahoma" w:cs="Tahoma"/>
          <w:sz w:val="20"/>
          <w:szCs w:val="20"/>
        </w:rPr>
        <w:t>Zagospodarowanie terenu:</w:t>
      </w:r>
    </w:p>
    <w:p w14:paraId="144AA1FB" w14:textId="77777777" w:rsidR="00975052" w:rsidRPr="00975052" w:rsidRDefault="00975052" w:rsidP="003A1EDF">
      <w:pPr>
        <w:widowControl/>
        <w:numPr>
          <w:ilvl w:val="0"/>
          <w:numId w:val="477"/>
        </w:numPr>
        <w:ind w:right="15"/>
        <w:jc w:val="both"/>
        <w:rPr>
          <w:rFonts w:ascii="Tahoma" w:hAnsi="Tahoma" w:cs="Tahoma"/>
          <w:sz w:val="20"/>
          <w:szCs w:val="20"/>
        </w:rPr>
      </w:pPr>
      <w:r w:rsidRPr="00975052">
        <w:rPr>
          <w:rFonts w:ascii="Tahoma" w:hAnsi="Tahoma" w:cs="Tahoma"/>
          <w:sz w:val="20"/>
          <w:szCs w:val="20"/>
        </w:rPr>
        <w:t xml:space="preserve">Ogrodzenie wraz z bramami i furtką należy wykonać od strony ul. Kościelnej w nawiązaniu do istniejącej bramy od str. ul. Wałowej. Brama otwierana dwuskrzydłowa szer. 5,0m, wys. 1,2–1,6m (w narożniku południowo-zachodnim, w bezpośrednim sąsiedztwie z terenem kościelnym). Stal czarna ocynkowana, malowana proszkowo. Słupki montażowe 100x100x2 mm, rama bramy z profili 80x40x2 mm, poprzeczki 20x20x2 mm, sztachetki 15x15x1,5mm, zawiasy regulowane. Fundamenty zgodnie z wytycznymi producenta. </w:t>
      </w:r>
    </w:p>
    <w:p w14:paraId="0E34DEE5" w14:textId="540A3A72" w:rsidR="00975052" w:rsidRPr="00975052" w:rsidRDefault="00975052" w:rsidP="00975052">
      <w:pPr>
        <w:ind w:left="720" w:right="15"/>
        <w:jc w:val="center"/>
        <w:rPr>
          <w:rFonts w:ascii="Tahoma" w:hAnsi="Tahoma" w:cs="Tahoma"/>
          <w:sz w:val="20"/>
          <w:szCs w:val="20"/>
        </w:rPr>
      </w:pPr>
      <w:r w:rsidRPr="00975052">
        <w:rPr>
          <w:rFonts w:ascii="Tahoma" w:hAnsi="Tahoma" w:cs="Tahoma"/>
          <w:iCs/>
          <w:noProof/>
          <w:sz w:val="20"/>
          <w:szCs w:val="20"/>
          <w:lang w:eastAsia="pl-PL" w:bidi="ar-SA"/>
        </w:rPr>
        <w:drawing>
          <wp:inline distT="0" distB="0" distL="0" distR="0" wp14:anchorId="40A504D4" wp14:editId="1E4EE740">
            <wp:extent cx="3926205" cy="18713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6205" cy="1871345"/>
                    </a:xfrm>
                    <a:prstGeom prst="rect">
                      <a:avLst/>
                    </a:prstGeom>
                    <a:noFill/>
                  </pic:spPr>
                </pic:pic>
              </a:graphicData>
            </a:graphic>
          </wp:inline>
        </w:drawing>
      </w:r>
    </w:p>
    <w:p w14:paraId="1D57C053" w14:textId="77777777" w:rsidR="00975052" w:rsidRPr="00975052" w:rsidRDefault="00975052" w:rsidP="00975052">
      <w:pPr>
        <w:ind w:left="720" w:right="15"/>
        <w:jc w:val="both"/>
        <w:rPr>
          <w:rFonts w:ascii="Tahoma" w:hAnsi="Tahoma" w:cs="Tahoma"/>
          <w:sz w:val="20"/>
          <w:szCs w:val="20"/>
        </w:rPr>
      </w:pPr>
      <w:r w:rsidRPr="00975052">
        <w:rPr>
          <w:rFonts w:ascii="Tahoma" w:hAnsi="Tahoma" w:cs="Tahoma"/>
          <w:sz w:val="20"/>
          <w:szCs w:val="20"/>
        </w:rPr>
        <w:t>Brama przesuwna wraz z napędem (przy budynku prosektorium) o szer. 3,5m + przeciwwaga (ostateczny wymiar sprawdzić na budowie) wys. 1,2–1,6m. Stal czarna ocynkowana, malowana proszkowo. Słupki montażowe 100x100x2 mm, rama bramy z profili 80x40x2 mm, poprzeczki 20x20x2 mm, sztachetki 15x15x1,5mm. Fundamenty zgodnie z wytycznymi producenta. Furtka szer. 1,1m, wys. 1,2–1,6m (przy budynku prosektorium). Stal czarna ocynkowana, malowana proszkowo. Słupki montażowe 100x100x2 mm, rama furtki z profili 40x40x2 mm, poprzeczki 20x20x2 mm, sztachetki 15x15x1,5mm,zawiasy regulowane. Fundamenty zgodnie z wytycznymi producenta. Przęsła ogrodzenia szer. 2,0m, wys. 1,2–1,6m. Stal czarna ocynkowana, malowana proszkowo. Słupki 50x50x2 mm, poprzeczki 20x20x2 mm, sztachetki 15x15x1,5mm. Podmurówka betonowa systemowa wraz z łącznikiem betonowym. Fundamenty zgodnie z wytycznymi producenta.</w:t>
      </w:r>
    </w:p>
    <w:p w14:paraId="4A79EE6B" w14:textId="595D1A1F" w:rsidR="00975052" w:rsidRPr="00975052" w:rsidRDefault="00975052" w:rsidP="00975052">
      <w:pPr>
        <w:ind w:right="15"/>
        <w:jc w:val="center"/>
        <w:rPr>
          <w:rFonts w:ascii="Tahoma" w:hAnsi="Tahoma" w:cs="Tahoma"/>
          <w:sz w:val="20"/>
          <w:szCs w:val="20"/>
        </w:rPr>
      </w:pPr>
      <w:r w:rsidRPr="00975052">
        <w:rPr>
          <w:rFonts w:ascii="Tahoma" w:hAnsi="Tahoma" w:cs="Tahoma"/>
          <w:noProof/>
          <w:sz w:val="20"/>
          <w:szCs w:val="20"/>
          <w:lang w:eastAsia="pl-PL" w:bidi="ar-SA"/>
        </w:rPr>
        <w:lastRenderedPageBreak/>
        <w:drawing>
          <wp:inline distT="0" distB="0" distL="0" distR="0" wp14:anchorId="2DC2518E" wp14:editId="672D8BE7">
            <wp:extent cx="2546350" cy="1441450"/>
            <wp:effectExtent l="0" t="0" r="635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6350" cy="1441450"/>
                    </a:xfrm>
                    <a:prstGeom prst="rect">
                      <a:avLst/>
                    </a:prstGeom>
                    <a:noFill/>
                    <a:ln>
                      <a:noFill/>
                    </a:ln>
                  </pic:spPr>
                </pic:pic>
              </a:graphicData>
            </a:graphic>
          </wp:inline>
        </w:drawing>
      </w:r>
    </w:p>
    <w:p w14:paraId="42BC568A" w14:textId="77777777" w:rsidR="00975052" w:rsidRPr="00975052" w:rsidRDefault="00975052" w:rsidP="003A1EDF">
      <w:pPr>
        <w:widowControl/>
        <w:numPr>
          <w:ilvl w:val="0"/>
          <w:numId w:val="477"/>
        </w:numPr>
        <w:ind w:right="15"/>
        <w:jc w:val="both"/>
        <w:rPr>
          <w:rFonts w:ascii="Tahoma" w:hAnsi="Tahoma" w:cs="Tahoma"/>
          <w:sz w:val="20"/>
          <w:szCs w:val="20"/>
        </w:rPr>
      </w:pPr>
      <w:r w:rsidRPr="00975052">
        <w:rPr>
          <w:rFonts w:ascii="Tahoma" w:hAnsi="Tahoma" w:cs="Tahoma"/>
          <w:iCs/>
          <w:sz w:val="20"/>
          <w:szCs w:val="20"/>
        </w:rPr>
        <w:t>Elementy małej architektury np. donice mają być wykonane z betonu C25/30.</w:t>
      </w:r>
    </w:p>
    <w:p w14:paraId="4E50B38A" w14:textId="77777777" w:rsidR="00975052" w:rsidRPr="00975052" w:rsidRDefault="00975052" w:rsidP="003A1EDF">
      <w:pPr>
        <w:widowControl/>
        <w:numPr>
          <w:ilvl w:val="0"/>
          <w:numId w:val="477"/>
        </w:numPr>
        <w:ind w:right="15"/>
        <w:jc w:val="both"/>
        <w:rPr>
          <w:rFonts w:ascii="Tahoma" w:hAnsi="Tahoma" w:cs="Tahoma"/>
          <w:sz w:val="20"/>
          <w:szCs w:val="20"/>
        </w:rPr>
      </w:pPr>
      <w:r w:rsidRPr="00975052">
        <w:rPr>
          <w:rFonts w:ascii="Tahoma" w:hAnsi="Tahoma" w:cs="Tahoma"/>
          <w:iCs/>
          <w:sz w:val="20"/>
          <w:szCs w:val="20"/>
        </w:rPr>
        <w:t>Podłoże w strefie bosych stóp - pozycja 69 przedmiar robót B należy wykonać z naturalnych pni brzozowych fi 12-15cm. Należy je zaimpregnować przeciwwilgociowo i przeciwgrzybicznie impregnatem bezbarwnym posiadającym atest PZH.</w:t>
      </w:r>
    </w:p>
    <w:p w14:paraId="27A62EF7" w14:textId="44FC2223" w:rsidR="00975052" w:rsidRPr="00E42D7C" w:rsidRDefault="00975052" w:rsidP="003A1EDF">
      <w:pPr>
        <w:widowControl/>
        <w:numPr>
          <w:ilvl w:val="0"/>
          <w:numId w:val="477"/>
        </w:numPr>
        <w:ind w:right="15"/>
        <w:jc w:val="both"/>
        <w:rPr>
          <w:rFonts w:ascii="Tahoma" w:hAnsi="Tahoma" w:cs="Tahoma"/>
          <w:sz w:val="20"/>
          <w:szCs w:val="20"/>
        </w:rPr>
      </w:pPr>
      <w:r w:rsidRPr="00975052">
        <w:rPr>
          <w:rFonts w:ascii="Tahoma" w:hAnsi="Tahoma" w:cs="Tahoma"/>
          <w:iCs/>
          <w:sz w:val="20"/>
          <w:szCs w:val="20"/>
        </w:rPr>
        <w:t xml:space="preserve">W pozycji 159 przedmiaru robót B należy wycenić deski z drewna egzotycznego </w:t>
      </w:r>
      <w:proofErr w:type="spellStart"/>
      <w:r w:rsidRPr="00975052">
        <w:rPr>
          <w:rFonts w:ascii="Tahoma" w:hAnsi="Tahoma" w:cs="Tahoma"/>
          <w:iCs/>
          <w:sz w:val="20"/>
          <w:szCs w:val="20"/>
        </w:rPr>
        <w:t>bangkirai</w:t>
      </w:r>
      <w:proofErr w:type="spellEnd"/>
      <w:r w:rsidRPr="00975052">
        <w:rPr>
          <w:rFonts w:ascii="Tahoma" w:hAnsi="Tahoma" w:cs="Tahoma"/>
          <w:iCs/>
          <w:sz w:val="20"/>
          <w:szCs w:val="20"/>
        </w:rPr>
        <w:t xml:space="preserve"> 90x18mm, na systemowych legarach PCV z podkładkami.</w:t>
      </w:r>
    </w:p>
    <w:p w14:paraId="635BA0ED" w14:textId="77777777" w:rsidR="00E42D7C" w:rsidRDefault="00E42D7C" w:rsidP="00E42D7C">
      <w:pPr>
        <w:spacing w:after="40"/>
        <w:ind w:left="360" w:right="15"/>
        <w:jc w:val="both"/>
        <w:rPr>
          <w:rFonts w:ascii="Tahoma" w:hAnsi="Tahoma" w:cs="Tahoma"/>
          <w:b/>
          <w:sz w:val="20"/>
          <w:szCs w:val="20"/>
          <w:u w:val="single"/>
        </w:rPr>
      </w:pPr>
    </w:p>
    <w:p w14:paraId="75F4E3C2" w14:textId="4D398162" w:rsidR="00E42D7C" w:rsidRPr="00E42D7C" w:rsidRDefault="00E42D7C" w:rsidP="00E42D7C">
      <w:pPr>
        <w:spacing w:after="40"/>
        <w:ind w:left="360" w:right="15"/>
        <w:jc w:val="both"/>
        <w:rPr>
          <w:rFonts w:ascii="Tahoma" w:hAnsi="Tahoma" w:cs="Tahoma"/>
          <w:sz w:val="20"/>
          <w:szCs w:val="20"/>
          <w:u w:val="single"/>
        </w:rPr>
      </w:pPr>
      <w:r w:rsidRPr="00E42D7C">
        <w:rPr>
          <w:rFonts w:ascii="Tahoma" w:hAnsi="Tahoma" w:cs="Tahoma"/>
          <w:b/>
          <w:sz w:val="20"/>
          <w:szCs w:val="20"/>
          <w:u w:val="single"/>
        </w:rPr>
        <w:t>Roboty prowadzone będą przy czynnych obiektach</w:t>
      </w:r>
      <w:r>
        <w:rPr>
          <w:rFonts w:ascii="Tahoma" w:hAnsi="Tahoma" w:cs="Tahoma"/>
          <w:b/>
          <w:sz w:val="20"/>
          <w:szCs w:val="20"/>
          <w:u w:val="single"/>
        </w:rPr>
        <w:t>.</w:t>
      </w:r>
    </w:p>
    <w:p w14:paraId="17B663B9" w14:textId="77777777" w:rsidR="00E42D7C" w:rsidRPr="00E42D7C" w:rsidRDefault="00E42D7C" w:rsidP="00E42D7C">
      <w:pPr>
        <w:widowControl/>
        <w:ind w:left="720" w:right="15"/>
        <w:jc w:val="both"/>
        <w:rPr>
          <w:rFonts w:ascii="Tahoma" w:hAnsi="Tahoma" w:cs="Tahoma"/>
          <w:sz w:val="20"/>
          <w:szCs w:val="20"/>
        </w:rPr>
      </w:pPr>
    </w:p>
    <w:p w14:paraId="01C19FEB" w14:textId="18C06317" w:rsidR="00A50C4C" w:rsidRPr="004E67AD" w:rsidRDefault="00D0262F" w:rsidP="00975052">
      <w:pPr>
        <w:widowControl/>
        <w:numPr>
          <w:ilvl w:val="0"/>
          <w:numId w:val="423"/>
        </w:numPr>
        <w:suppressAutoHyphens w:val="0"/>
        <w:autoSpaceDE w:val="0"/>
        <w:ind w:left="284" w:hanging="284"/>
        <w:jc w:val="both"/>
        <w:rPr>
          <w:rFonts w:ascii="Tahoma" w:hAnsi="Tahoma" w:cs="Tahoma"/>
          <w:sz w:val="20"/>
          <w:szCs w:val="20"/>
        </w:rPr>
      </w:pPr>
      <w:r w:rsidRPr="004E67AD">
        <w:rPr>
          <w:rFonts w:ascii="Tahoma" w:hAnsi="Tahoma" w:cs="Tahoma"/>
          <w:sz w:val="20"/>
          <w:szCs w:val="20"/>
        </w:rPr>
        <w:t>Inne obowiązki wykonawcy:</w:t>
      </w:r>
    </w:p>
    <w:p w14:paraId="6A2FB6C5" w14:textId="77777777" w:rsidR="00E42D7C" w:rsidRPr="008B093A" w:rsidRDefault="00E42D7C" w:rsidP="003A1EDF">
      <w:pPr>
        <w:widowControl/>
        <w:numPr>
          <w:ilvl w:val="2"/>
          <w:numId w:val="478"/>
        </w:numPr>
        <w:tabs>
          <w:tab w:val="left" w:pos="-31680"/>
        </w:tabs>
        <w:autoSpaceDE w:val="0"/>
        <w:jc w:val="both"/>
        <w:rPr>
          <w:rFonts w:ascii="Tahoma" w:hAnsi="Tahoma" w:cs="Tahoma"/>
          <w:sz w:val="20"/>
          <w:szCs w:val="20"/>
        </w:rPr>
      </w:pPr>
      <w:r w:rsidRPr="008B093A">
        <w:rPr>
          <w:rFonts w:ascii="Tahoma" w:hAnsi="Tahoma" w:cs="Tahoma"/>
          <w:sz w:val="20"/>
          <w:szCs w:val="20"/>
        </w:rPr>
        <w:t>opracowanie planu bezpieczeństwa i ochrony zdrowia (BIOZ);</w:t>
      </w:r>
    </w:p>
    <w:p w14:paraId="43839DED" w14:textId="3C402005" w:rsidR="00E42D7C" w:rsidRPr="008B093A" w:rsidRDefault="00E42D7C" w:rsidP="003A1EDF">
      <w:pPr>
        <w:widowControl/>
        <w:numPr>
          <w:ilvl w:val="2"/>
          <w:numId w:val="478"/>
        </w:numPr>
        <w:tabs>
          <w:tab w:val="left" w:pos="-31680"/>
        </w:tabs>
        <w:autoSpaceDE w:val="0"/>
        <w:jc w:val="both"/>
        <w:rPr>
          <w:rFonts w:ascii="Tahoma" w:hAnsi="Tahoma" w:cs="Tahoma"/>
          <w:sz w:val="20"/>
          <w:szCs w:val="20"/>
        </w:rPr>
      </w:pPr>
      <w:r w:rsidRPr="008B093A">
        <w:rPr>
          <w:rFonts w:ascii="Tahoma" w:hAnsi="Tahoma" w:cs="Tahoma"/>
          <w:sz w:val="20"/>
          <w:szCs w:val="20"/>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3 000 000,00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sidR="00F130DC">
        <w:rPr>
          <w:rFonts w:ascii="Tahoma" w:hAnsi="Tahoma" w:cs="Tahoma"/>
          <w:sz w:val="20"/>
          <w:szCs w:val="20"/>
        </w:rPr>
        <w:t>w</w:t>
      </w:r>
      <w:r w:rsidRPr="008B093A">
        <w:rPr>
          <w:rFonts w:ascii="Tahoma" w:hAnsi="Tahoma" w:cs="Tahoma"/>
          <w:sz w:val="20"/>
          <w:szCs w:val="20"/>
        </w:rPr>
        <w:t>ykonawcy na podstawie niniejszej umowy.</w:t>
      </w:r>
    </w:p>
    <w:p w14:paraId="2B4E5854" w14:textId="77777777" w:rsidR="00E42D7C" w:rsidRPr="008B093A" w:rsidRDefault="00E42D7C" w:rsidP="003A1EDF">
      <w:pPr>
        <w:widowControl/>
        <w:numPr>
          <w:ilvl w:val="2"/>
          <w:numId w:val="479"/>
        </w:numPr>
        <w:tabs>
          <w:tab w:val="left" w:pos="-31680"/>
        </w:tabs>
        <w:autoSpaceDE w:val="0"/>
        <w:jc w:val="both"/>
        <w:rPr>
          <w:rFonts w:ascii="Tahoma" w:hAnsi="Tahoma" w:cs="Tahoma"/>
          <w:sz w:val="20"/>
          <w:szCs w:val="20"/>
        </w:rPr>
      </w:pPr>
      <w:r w:rsidRPr="008B093A">
        <w:rPr>
          <w:rFonts w:ascii="Tahoma" w:hAnsi="Tahoma" w:cs="Tahoma"/>
          <w:sz w:val="20"/>
          <w:szCs w:val="20"/>
        </w:rPr>
        <w:t>zorganizowanie robót w systemie wielozmianowym, jeżeli będzie to niezbędne dla zachowania uzgodnionych w harmonogramie rzeczowo-finansowym terminów wykonania poszczególnych etapów robót i całego przedmiotu umowy</w:t>
      </w:r>
      <w:r w:rsidRPr="008B093A">
        <w:rPr>
          <w:rFonts w:ascii="Tahoma" w:hAnsi="Tahoma" w:cs="Tahoma"/>
          <w:bCs/>
          <w:sz w:val="20"/>
          <w:szCs w:val="20"/>
        </w:rPr>
        <w:t>,</w:t>
      </w:r>
    </w:p>
    <w:p w14:paraId="779F5013" w14:textId="77777777" w:rsidR="00E42D7C" w:rsidRPr="008B093A" w:rsidRDefault="00E42D7C" w:rsidP="003A1EDF">
      <w:pPr>
        <w:widowControl/>
        <w:numPr>
          <w:ilvl w:val="2"/>
          <w:numId w:val="479"/>
        </w:numPr>
        <w:tabs>
          <w:tab w:val="left" w:pos="-31680"/>
        </w:tabs>
        <w:autoSpaceDE w:val="0"/>
        <w:jc w:val="both"/>
        <w:rPr>
          <w:rFonts w:ascii="Tahoma" w:hAnsi="Tahoma" w:cs="Tahoma"/>
          <w:sz w:val="20"/>
          <w:szCs w:val="20"/>
        </w:rPr>
      </w:pPr>
      <w:r w:rsidRPr="008B093A">
        <w:rPr>
          <w:rFonts w:ascii="Tahoma" w:hAnsi="Tahoma" w:cs="Tahoma"/>
          <w:bCs/>
          <w:sz w:val="20"/>
          <w:szCs w:val="20"/>
        </w:rPr>
        <w:t>zorganizowanie robót w taki sposób, żeby nie utrudniać dojścia i pracy w budynkach, roboty prowadzone będą przy czynnych obiektach,</w:t>
      </w:r>
    </w:p>
    <w:p w14:paraId="35CFE6A2" w14:textId="77777777" w:rsidR="00E42D7C" w:rsidRPr="008B093A" w:rsidRDefault="00E42D7C" w:rsidP="003A1EDF">
      <w:pPr>
        <w:widowControl/>
        <w:numPr>
          <w:ilvl w:val="2"/>
          <w:numId w:val="479"/>
        </w:numPr>
        <w:autoSpaceDE w:val="0"/>
        <w:jc w:val="both"/>
        <w:rPr>
          <w:rFonts w:ascii="Tahoma" w:hAnsi="Tahoma" w:cs="Tahoma"/>
          <w:sz w:val="20"/>
          <w:szCs w:val="20"/>
        </w:rPr>
      </w:pPr>
      <w:r w:rsidRPr="008B093A">
        <w:rPr>
          <w:rFonts w:ascii="Tahoma" w:hAnsi="Tahoma" w:cs="Tahoma"/>
          <w:sz w:val="20"/>
          <w:szCs w:val="20"/>
        </w:rPr>
        <w:t>wywóz odpadów i śmieci będących efektem prowadzonej budowy na wysypisko z poniesieniem opłat za ich składowanie, przy przestrzeganiu przepisów prawa,</w:t>
      </w:r>
    </w:p>
    <w:p w14:paraId="03CFA6E7" w14:textId="77777777" w:rsidR="00E42D7C" w:rsidRPr="008B093A" w:rsidRDefault="00E42D7C" w:rsidP="003A1EDF">
      <w:pPr>
        <w:widowControl/>
        <w:numPr>
          <w:ilvl w:val="2"/>
          <w:numId w:val="479"/>
        </w:numPr>
        <w:jc w:val="both"/>
        <w:rPr>
          <w:rFonts w:ascii="Tahoma" w:hAnsi="Tahoma" w:cs="Tahoma"/>
          <w:sz w:val="20"/>
          <w:szCs w:val="20"/>
        </w:rPr>
      </w:pPr>
      <w:r w:rsidRPr="008B093A">
        <w:rPr>
          <w:rFonts w:ascii="Tahoma" w:hAnsi="Tahoma" w:cs="Tahoma"/>
          <w:sz w:val="20"/>
          <w:szCs w:val="20"/>
        </w:rPr>
        <w:t>zamówienie elementów związanych z realizacją zadania z wyprzedzeniem pozwalającym na realizację robót w terminie określonym w umowie oraz harmonogramie rzeczowo-finansowym,</w:t>
      </w:r>
    </w:p>
    <w:p w14:paraId="50429B6C" w14:textId="77777777" w:rsidR="00E42D7C" w:rsidRPr="008B093A" w:rsidRDefault="00E42D7C" w:rsidP="003A1EDF">
      <w:pPr>
        <w:widowControl/>
        <w:numPr>
          <w:ilvl w:val="2"/>
          <w:numId w:val="479"/>
        </w:numPr>
        <w:tabs>
          <w:tab w:val="left" w:pos="-31680"/>
        </w:tabs>
        <w:autoSpaceDE w:val="0"/>
        <w:jc w:val="both"/>
        <w:rPr>
          <w:rFonts w:ascii="Tahoma" w:hAnsi="Tahoma" w:cs="Tahoma"/>
          <w:sz w:val="20"/>
          <w:szCs w:val="20"/>
        </w:rPr>
      </w:pPr>
      <w:r w:rsidRPr="008B093A">
        <w:rPr>
          <w:rFonts w:ascii="Tahoma" w:hAnsi="Tahoma" w:cs="Tahoma"/>
          <w:sz w:val="20"/>
          <w:szCs w:val="20"/>
        </w:rPr>
        <w:t>poniesienie opłat niezbędnych do prowadzenia robót i prawidłowej realizacji przedmiotu umowy,</w:t>
      </w:r>
    </w:p>
    <w:p w14:paraId="26515E38" w14:textId="77777777" w:rsidR="00E42D7C" w:rsidRPr="008B093A" w:rsidRDefault="00E42D7C" w:rsidP="003A1EDF">
      <w:pPr>
        <w:widowControl/>
        <w:numPr>
          <w:ilvl w:val="2"/>
          <w:numId w:val="479"/>
        </w:numPr>
        <w:tabs>
          <w:tab w:val="left" w:pos="-31680"/>
        </w:tabs>
        <w:autoSpaceDE w:val="0"/>
        <w:jc w:val="both"/>
        <w:rPr>
          <w:rFonts w:ascii="Tahoma" w:hAnsi="Tahoma" w:cs="Tahoma"/>
          <w:sz w:val="20"/>
          <w:szCs w:val="20"/>
        </w:rPr>
      </w:pPr>
      <w:r w:rsidRPr="008B093A">
        <w:rPr>
          <w:rFonts w:ascii="Tahoma" w:hAnsi="Tahoma" w:cs="Tahoma"/>
          <w:sz w:val="20"/>
          <w:szCs w:val="20"/>
        </w:rPr>
        <w:t>zlecenie na własny koszt nadzorów branżowych i prowadzenia robót ziemnych w pobliżu istniejącego uzbrojenia terenu, a w przypadku kolizji z realizowanym projektem, dokonanie na własny koszt przebudowy istniejącej infrastruktury pod nadzorem właściciela lub zarządcy sieci uzbrojenia terenu określonego rodzaju,</w:t>
      </w:r>
    </w:p>
    <w:p w14:paraId="1A9857F9" w14:textId="77777777" w:rsidR="00E42D7C" w:rsidRPr="008B093A" w:rsidRDefault="00E42D7C" w:rsidP="003A1EDF">
      <w:pPr>
        <w:widowControl/>
        <w:numPr>
          <w:ilvl w:val="2"/>
          <w:numId w:val="479"/>
        </w:numPr>
        <w:tabs>
          <w:tab w:val="left" w:pos="-31680"/>
        </w:tabs>
        <w:autoSpaceDE w:val="0"/>
        <w:jc w:val="both"/>
        <w:rPr>
          <w:rFonts w:ascii="Tahoma" w:hAnsi="Tahoma" w:cs="Tahoma"/>
          <w:sz w:val="20"/>
          <w:szCs w:val="20"/>
        </w:rPr>
      </w:pPr>
      <w:r w:rsidRPr="008B093A">
        <w:rPr>
          <w:rFonts w:ascii="Tahoma" w:hAnsi="Tahoma" w:cs="Tahoma"/>
          <w:sz w:val="20"/>
          <w:szCs w:val="20"/>
        </w:rPr>
        <w:t>zapewnienie w własnym zakresie i na własny koszt pełnej obsługi geodezyjnej budowy w tym także geodezyjnej inwentaryzacji powykonawczej,</w:t>
      </w:r>
    </w:p>
    <w:p w14:paraId="6173A5D3" w14:textId="77777777" w:rsidR="00E42D7C" w:rsidRPr="008B093A" w:rsidRDefault="00E42D7C" w:rsidP="003A1EDF">
      <w:pPr>
        <w:widowControl/>
        <w:numPr>
          <w:ilvl w:val="2"/>
          <w:numId w:val="479"/>
        </w:numPr>
        <w:tabs>
          <w:tab w:val="left" w:pos="-31680"/>
        </w:tabs>
        <w:autoSpaceDE w:val="0"/>
        <w:jc w:val="both"/>
        <w:rPr>
          <w:rFonts w:ascii="Tahoma" w:hAnsi="Tahoma" w:cs="Tahoma"/>
          <w:sz w:val="20"/>
          <w:szCs w:val="20"/>
        </w:rPr>
      </w:pPr>
      <w:r w:rsidRPr="008B093A">
        <w:rPr>
          <w:rFonts w:ascii="Tahoma" w:hAnsi="Tahoma" w:cs="Tahoma"/>
          <w:sz w:val="20"/>
          <w:szCs w:val="20"/>
        </w:rPr>
        <w:t xml:space="preserve">świadczenie nieodpłatnie, przez okres min. 24 miesięcy, usługi </w:t>
      </w:r>
      <w:r w:rsidRPr="008B093A">
        <w:rPr>
          <w:rFonts w:ascii="Tahoma" w:hAnsi="Tahoma" w:cs="Tahoma"/>
          <w:bCs/>
          <w:sz w:val="20"/>
          <w:szCs w:val="20"/>
        </w:rPr>
        <w:t>konserwacji dźwigu w zakresie i w sposób ustalony dokumentacją techniczno-ruchową, instrukcjami konserwacji i przepisami Urzędu Dozoru Technicznego o budowie eksploatacji urządzeń dźwigowych wraz z ponoszeniem kosztów materiałów, konserwacja nie obejmuje wymiany części które zużyły się w normalnym czasie eksploatacyjnym (części zespołu napędowego, styczniki, siłowniki, akumulatory, suwaki itp.) oraz nieumyślnie lub celowo zniszczonych elementów dźwigu przez osoby trzecie,</w:t>
      </w:r>
    </w:p>
    <w:p w14:paraId="2CAD7C99" w14:textId="77777777" w:rsidR="00E42D7C" w:rsidRPr="008B093A" w:rsidRDefault="00E42D7C" w:rsidP="003A1EDF">
      <w:pPr>
        <w:widowControl/>
        <w:numPr>
          <w:ilvl w:val="2"/>
          <w:numId w:val="479"/>
        </w:numPr>
        <w:tabs>
          <w:tab w:val="left" w:pos="-31680"/>
        </w:tabs>
        <w:autoSpaceDE w:val="0"/>
        <w:jc w:val="both"/>
        <w:rPr>
          <w:rFonts w:ascii="Tahoma" w:hAnsi="Tahoma" w:cs="Tahoma"/>
          <w:sz w:val="20"/>
          <w:szCs w:val="20"/>
        </w:rPr>
      </w:pPr>
      <w:r w:rsidRPr="008B093A">
        <w:rPr>
          <w:rFonts w:ascii="Tahoma" w:hAnsi="Tahoma" w:cs="Tahoma"/>
          <w:sz w:val="20"/>
          <w:szCs w:val="20"/>
        </w:rPr>
        <w:t>świadczenie nieodpłatnie, przez okres 24 miesięcy, czynności związanych z utrzymaniem i pielęgnacją zieleni polegających na:</w:t>
      </w:r>
    </w:p>
    <w:p w14:paraId="1691D778" w14:textId="77777777" w:rsidR="00E42D7C" w:rsidRPr="008B093A" w:rsidRDefault="00E42D7C" w:rsidP="003A1EDF">
      <w:pPr>
        <w:widowControl/>
        <w:numPr>
          <w:ilvl w:val="0"/>
          <w:numId w:val="472"/>
        </w:numPr>
        <w:suppressAutoHyphens w:val="0"/>
        <w:autoSpaceDN/>
        <w:ind w:left="1134" w:hanging="425"/>
        <w:jc w:val="both"/>
        <w:textAlignment w:val="auto"/>
        <w:rPr>
          <w:rFonts w:ascii="Tahoma" w:hAnsi="Tahoma" w:cs="Tahoma"/>
          <w:kern w:val="1"/>
          <w:sz w:val="20"/>
          <w:szCs w:val="20"/>
          <w:lang w:eastAsia="ar-SA"/>
        </w:rPr>
      </w:pPr>
      <w:r w:rsidRPr="008B093A">
        <w:rPr>
          <w:rFonts w:ascii="Tahoma" w:hAnsi="Tahoma" w:cs="Tahoma"/>
          <w:kern w:val="1"/>
          <w:sz w:val="20"/>
          <w:szCs w:val="20"/>
          <w:lang w:eastAsia="ar-SA"/>
        </w:rPr>
        <w:t>podlewaniu roślin i trawnika,</w:t>
      </w:r>
    </w:p>
    <w:p w14:paraId="7403E0EB" w14:textId="77777777" w:rsidR="00E42D7C" w:rsidRPr="008B093A" w:rsidRDefault="00E42D7C" w:rsidP="003A1EDF">
      <w:pPr>
        <w:widowControl/>
        <w:numPr>
          <w:ilvl w:val="0"/>
          <w:numId w:val="472"/>
        </w:numPr>
        <w:suppressAutoHyphens w:val="0"/>
        <w:autoSpaceDN/>
        <w:ind w:left="1134" w:hanging="425"/>
        <w:jc w:val="both"/>
        <w:textAlignment w:val="auto"/>
        <w:rPr>
          <w:rFonts w:ascii="Tahoma" w:hAnsi="Tahoma" w:cs="Tahoma"/>
          <w:kern w:val="1"/>
          <w:sz w:val="20"/>
          <w:szCs w:val="20"/>
          <w:lang w:eastAsia="ar-SA"/>
        </w:rPr>
      </w:pPr>
      <w:r w:rsidRPr="008B093A">
        <w:rPr>
          <w:rFonts w:ascii="Tahoma" w:hAnsi="Tahoma" w:cs="Tahoma"/>
          <w:kern w:val="1"/>
          <w:sz w:val="20"/>
          <w:szCs w:val="20"/>
          <w:lang w:eastAsia="ar-SA"/>
        </w:rPr>
        <w:t>odchwaszczaniu roślin i trawnika,</w:t>
      </w:r>
    </w:p>
    <w:p w14:paraId="53D89EC4" w14:textId="77777777" w:rsidR="00E42D7C" w:rsidRPr="008B093A" w:rsidRDefault="00E42D7C" w:rsidP="003A1EDF">
      <w:pPr>
        <w:widowControl/>
        <w:numPr>
          <w:ilvl w:val="0"/>
          <w:numId w:val="472"/>
        </w:numPr>
        <w:suppressAutoHyphens w:val="0"/>
        <w:autoSpaceDN/>
        <w:ind w:left="1134" w:hanging="425"/>
        <w:jc w:val="both"/>
        <w:textAlignment w:val="auto"/>
        <w:rPr>
          <w:rFonts w:ascii="Tahoma" w:hAnsi="Tahoma" w:cs="Tahoma"/>
          <w:kern w:val="1"/>
          <w:sz w:val="20"/>
          <w:szCs w:val="20"/>
          <w:lang w:eastAsia="ar-SA"/>
        </w:rPr>
      </w:pPr>
      <w:r w:rsidRPr="008B093A">
        <w:rPr>
          <w:rFonts w:ascii="Tahoma" w:hAnsi="Tahoma" w:cs="Tahoma"/>
          <w:kern w:val="1"/>
          <w:sz w:val="20"/>
          <w:szCs w:val="20"/>
          <w:lang w:eastAsia="ar-SA"/>
        </w:rPr>
        <w:t>nawożeniu roślin i trawnika,</w:t>
      </w:r>
    </w:p>
    <w:p w14:paraId="384FA7BC" w14:textId="77777777" w:rsidR="00E42D7C" w:rsidRPr="008B093A" w:rsidRDefault="00E42D7C" w:rsidP="003A1EDF">
      <w:pPr>
        <w:widowControl/>
        <w:numPr>
          <w:ilvl w:val="0"/>
          <w:numId w:val="472"/>
        </w:numPr>
        <w:autoSpaceDN/>
        <w:ind w:left="1134" w:hanging="425"/>
        <w:textAlignment w:val="auto"/>
        <w:rPr>
          <w:rFonts w:ascii="Tahoma" w:hAnsi="Tahoma" w:cs="Tahoma"/>
          <w:kern w:val="1"/>
          <w:sz w:val="20"/>
          <w:szCs w:val="20"/>
          <w:lang w:eastAsia="ar-SA"/>
        </w:rPr>
      </w:pPr>
      <w:r w:rsidRPr="008B093A">
        <w:rPr>
          <w:rFonts w:ascii="Tahoma" w:hAnsi="Tahoma" w:cs="Tahoma"/>
          <w:kern w:val="1"/>
          <w:sz w:val="20"/>
          <w:szCs w:val="20"/>
          <w:lang w:eastAsia="ar-SA"/>
        </w:rPr>
        <w:lastRenderedPageBreak/>
        <w:t>koszeniu trawnika,</w:t>
      </w:r>
    </w:p>
    <w:p w14:paraId="62E2ABAA" w14:textId="77777777" w:rsidR="00E42D7C" w:rsidRPr="008B093A" w:rsidRDefault="00E42D7C" w:rsidP="003A1EDF">
      <w:pPr>
        <w:widowControl/>
        <w:numPr>
          <w:ilvl w:val="0"/>
          <w:numId w:val="472"/>
        </w:numPr>
        <w:suppressAutoHyphens w:val="0"/>
        <w:autoSpaceDN/>
        <w:ind w:left="1134" w:hanging="425"/>
        <w:jc w:val="both"/>
        <w:textAlignment w:val="auto"/>
        <w:rPr>
          <w:rFonts w:ascii="Tahoma" w:hAnsi="Tahoma" w:cs="Tahoma"/>
          <w:kern w:val="1"/>
          <w:sz w:val="20"/>
          <w:szCs w:val="20"/>
          <w:lang w:eastAsia="ar-SA"/>
        </w:rPr>
      </w:pPr>
      <w:r w:rsidRPr="008B093A">
        <w:rPr>
          <w:rFonts w:ascii="Tahoma" w:hAnsi="Tahoma" w:cs="Tahoma"/>
          <w:kern w:val="1"/>
          <w:sz w:val="20"/>
          <w:szCs w:val="20"/>
          <w:lang w:eastAsia="ar-SA"/>
        </w:rPr>
        <w:t>przycinaniu i formowaniu roślin,</w:t>
      </w:r>
    </w:p>
    <w:p w14:paraId="2CE086D4" w14:textId="77777777" w:rsidR="00E42D7C" w:rsidRPr="008B093A" w:rsidRDefault="00E42D7C" w:rsidP="003A1EDF">
      <w:pPr>
        <w:widowControl/>
        <w:numPr>
          <w:ilvl w:val="0"/>
          <w:numId w:val="472"/>
        </w:numPr>
        <w:suppressAutoHyphens w:val="0"/>
        <w:autoSpaceDN/>
        <w:ind w:left="1134" w:hanging="425"/>
        <w:jc w:val="both"/>
        <w:textAlignment w:val="auto"/>
        <w:rPr>
          <w:rFonts w:ascii="Tahoma" w:hAnsi="Tahoma" w:cs="Tahoma"/>
          <w:kern w:val="1"/>
          <w:sz w:val="20"/>
          <w:szCs w:val="20"/>
          <w:lang w:eastAsia="ar-SA"/>
        </w:rPr>
      </w:pPr>
      <w:r w:rsidRPr="008B093A">
        <w:rPr>
          <w:rFonts w:ascii="Tahoma" w:hAnsi="Tahoma" w:cs="Tahoma"/>
          <w:kern w:val="1"/>
          <w:sz w:val="20"/>
          <w:szCs w:val="20"/>
          <w:lang w:eastAsia="ar-SA"/>
        </w:rPr>
        <w:t>innych czynnościach niezbędnych do prawidłowej wegetacji roślin.</w:t>
      </w:r>
    </w:p>
    <w:p w14:paraId="3CA14656" w14:textId="77777777" w:rsidR="00E42D7C" w:rsidRPr="008B093A" w:rsidRDefault="00E42D7C" w:rsidP="008B093A">
      <w:pPr>
        <w:ind w:left="284"/>
        <w:jc w:val="both"/>
        <w:rPr>
          <w:rFonts w:ascii="Tahoma" w:hAnsi="Tahoma" w:cs="Tahoma"/>
          <w:sz w:val="20"/>
          <w:szCs w:val="20"/>
        </w:rPr>
      </w:pPr>
      <w:r w:rsidRPr="008B093A">
        <w:rPr>
          <w:rFonts w:ascii="Tahoma" w:hAnsi="Tahoma" w:cs="Tahoma"/>
          <w:sz w:val="20"/>
          <w:szCs w:val="20"/>
        </w:rPr>
        <w:t>Koszty ww. prac pokrywa Wykonawca w ramach kosztów ogólnych budowy.</w:t>
      </w:r>
    </w:p>
    <w:p w14:paraId="471671CA" w14:textId="41C5BE0B" w:rsidR="00056A6A" w:rsidRPr="004E67AD" w:rsidRDefault="00056A6A" w:rsidP="009C6554">
      <w:pPr>
        <w:widowControl/>
        <w:numPr>
          <w:ilvl w:val="0"/>
          <w:numId w:val="423"/>
        </w:numPr>
        <w:suppressAutoHyphens w:val="0"/>
        <w:autoSpaceDE w:val="0"/>
        <w:ind w:left="284" w:hanging="284"/>
        <w:jc w:val="both"/>
        <w:rPr>
          <w:rFonts w:ascii="Tahoma" w:hAnsi="Tahoma" w:cs="Tahoma"/>
          <w:sz w:val="20"/>
          <w:szCs w:val="20"/>
        </w:rPr>
      </w:pPr>
      <w:r w:rsidRPr="004E67AD">
        <w:rPr>
          <w:rFonts w:ascii="Tahoma" w:hAnsi="Tahoma" w:cs="Tahoma"/>
          <w:sz w:val="20"/>
          <w:szCs w:val="20"/>
        </w:rPr>
        <w:t xml:space="preserve">Zamawiający umożliwi </w:t>
      </w:r>
      <w:r w:rsidR="000A4DE3" w:rsidRPr="004E67AD">
        <w:rPr>
          <w:rFonts w:ascii="Tahoma" w:hAnsi="Tahoma" w:cs="Tahoma"/>
          <w:sz w:val="20"/>
          <w:szCs w:val="20"/>
        </w:rPr>
        <w:t>w</w:t>
      </w:r>
      <w:r w:rsidRPr="004E67AD">
        <w:rPr>
          <w:rFonts w:ascii="Tahoma" w:hAnsi="Tahoma" w:cs="Tahoma"/>
          <w:sz w:val="20"/>
          <w:szCs w:val="20"/>
        </w:rPr>
        <w:t xml:space="preserve">ykonawcy dokonanie wizji lokalnej na obiekcie w celu zdobycia dodatkowych informacji, które mogą być przydatne do przygotowania oferty oraz zawarcia umowy i wykonania zamówienia. Koszty dokonania wizji lokalnej poniesie </w:t>
      </w:r>
      <w:r w:rsidR="000A4DE3" w:rsidRPr="004E67AD">
        <w:rPr>
          <w:rFonts w:ascii="Tahoma" w:hAnsi="Tahoma" w:cs="Tahoma"/>
          <w:sz w:val="20"/>
          <w:szCs w:val="20"/>
        </w:rPr>
        <w:t>w</w:t>
      </w:r>
      <w:r w:rsidRPr="004E67AD">
        <w:rPr>
          <w:rFonts w:ascii="Tahoma" w:hAnsi="Tahoma" w:cs="Tahoma"/>
          <w:sz w:val="20"/>
          <w:szCs w:val="20"/>
        </w:rPr>
        <w:t>ykonawca.</w:t>
      </w:r>
    </w:p>
    <w:p w14:paraId="174E23E4" w14:textId="0E65AA58" w:rsidR="000A4DE3" w:rsidRPr="004E67AD" w:rsidRDefault="00056A6A" w:rsidP="009C6554">
      <w:pPr>
        <w:widowControl/>
        <w:numPr>
          <w:ilvl w:val="0"/>
          <w:numId w:val="423"/>
        </w:numPr>
        <w:suppressAutoHyphens w:val="0"/>
        <w:autoSpaceDE w:val="0"/>
        <w:ind w:left="284" w:hanging="284"/>
        <w:jc w:val="both"/>
        <w:rPr>
          <w:rFonts w:ascii="Tahoma" w:hAnsi="Tahoma" w:cs="Tahoma"/>
          <w:sz w:val="20"/>
          <w:szCs w:val="20"/>
        </w:rPr>
      </w:pPr>
      <w:r w:rsidRPr="004E67AD">
        <w:rPr>
          <w:rFonts w:ascii="Tahoma" w:eastAsia="Calibri" w:hAnsi="Tahoma" w:cs="Tahoma"/>
          <w:sz w:val="20"/>
          <w:szCs w:val="20"/>
        </w:rPr>
        <w:t xml:space="preserve">Szczegółowy opis przedmiotu zamówienia określa dokumentacja </w:t>
      </w:r>
      <w:r w:rsidR="005A5882" w:rsidRPr="004E67AD">
        <w:rPr>
          <w:rFonts w:ascii="Tahoma" w:eastAsia="Calibri" w:hAnsi="Tahoma" w:cs="Tahoma"/>
          <w:sz w:val="20"/>
          <w:szCs w:val="20"/>
        </w:rPr>
        <w:t>techniczna</w:t>
      </w:r>
      <w:r w:rsidRPr="004E67AD">
        <w:rPr>
          <w:rFonts w:ascii="Tahoma" w:eastAsia="Calibri" w:hAnsi="Tahoma" w:cs="Tahoma"/>
          <w:sz w:val="20"/>
          <w:szCs w:val="20"/>
        </w:rPr>
        <w:t>, specyfikacj</w:t>
      </w:r>
      <w:r w:rsidR="005A5882" w:rsidRPr="004E67AD">
        <w:rPr>
          <w:rFonts w:ascii="Tahoma" w:eastAsia="Calibri" w:hAnsi="Tahoma" w:cs="Tahoma"/>
          <w:sz w:val="20"/>
          <w:szCs w:val="20"/>
        </w:rPr>
        <w:t>e techniczne</w:t>
      </w:r>
      <w:r w:rsidRPr="004E67AD">
        <w:rPr>
          <w:rFonts w:ascii="Tahoma" w:eastAsia="Calibri" w:hAnsi="Tahoma" w:cs="Tahoma"/>
          <w:sz w:val="20"/>
          <w:szCs w:val="20"/>
        </w:rPr>
        <w:t xml:space="preserve"> wykonania i odbioru robót budowlanych</w:t>
      </w:r>
      <w:r w:rsidR="005A5882" w:rsidRPr="004E67AD">
        <w:rPr>
          <w:rFonts w:ascii="Tahoma" w:eastAsia="Calibri" w:hAnsi="Tahoma" w:cs="Tahoma"/>
          <w:sz w:val="20"/>
          <w:szCs w:val="20"/>
        </w:rPr>
        <w:t>,</w:t>
      </w:r>
      <w:r w:rsidRPr="004E67AD">
        <w:rPr>
          <w:rFonts w:ascii="Tahoma" w:eastAsia="Calibri" w:hAnsi="Tahoma" w:cs="Tahoma"/>
          <w:sz w:val="20"/>
          <w:szCs w:val="20"/>
        </w:rPr>
        <w:t xml:space="preserve"> a także wzór umowy, stanowiące załączniki do Opisu przedmiotu zamówienia</w:t>
      </w:r>
      <w:r w:rsidR="00101D88">
        <w:rPr>
          <w:rFonts w:ascii="Tahoma" w:eastAsia="Calibri" w:hAnsi="Tahoma" w:cs="Tahoma"/>
          <w:sz w:val="20"/>
          <w:szCs w:val="20"/>
        </w:rPr>
        <w:t xml:space="preserve"> – Dział II SIWZ</w:t>
      </w:r>
      <w:r w:rsidRPr="004E67AD">
        <w:rPr>
          <w:rFonts w:ascii="Tahoma" w:hAnsi="Tahoma" w:cs="Tahoma"/>
          <w:sz w:val="20"/>
          <w:szCs w:val="20"/>
        </w:rPr>
        <w:t>.</w:t>
      </w:r>
    </w:p>
    <w:p w14:paraId="6C914098" w14:textId="77777777" w:rsidR="008B093A" w:rsidRPr="004E67AD" w:rsidRDefault="008B093A" w:rsidP="008B093A">
      <w:pPr>
        <w:pStyle w:val="Akapitzlist"/>
        <w:numPr>
          <w:ilvl w:val="0"/>
          <w:numId w:val="423"/>
        </w:numPr>
        <w:spacing w:after="0" w:line="240" w:lineRule="auto"/>
        <w:ind w:left="283" w:hanging="283"/>
        <w:jc w:val="both"/>
        <w:rPr>
          <w:rFonts w:ascii="Tahoma" w:hAnsi="Tahoma" w:cs="Tahoma"/>
          <w:sz w:val="20"/>
          <w:szCs w:val="20"/>
        </w:rPr>
      </w:pPr>
      <w:r w:rsidRPr="00AD2FCC">
        <w:rPr>
          <w:rFonts w:ascii="Tahoma" w:hAnsi="Tahoma" w:cs="Tahoma"/>
          <w:sz w:val="20"/>
          <w:szCs w:val="20"/>
        </w:rPr>
        <w:t xml:space="preserve">Zamawiający wymaga, aby </w:t>
      </w:r>
      <w:r>
        <w:rPr>
          <w:rFonts w:ascii="Tahoma" w:hAnsi="Tahoma" w:cs="Tahoma"/>
          <w:sz w:val="20"/>
          <w:szCs w:val="20"/>
        </w:rPr>
        <w:t>w</w:t>
      </w:r>
      <w:r w:rsidRPr="00AD2FCC">
        <w:rPr>
          <w:rFonts w:ascii="Tahoma" w:hAnsi="Tahoma" w:cs="Tahoma"/>
          <w:sz w:val="20"/>
          <w:szCs w:val="20"/>
        </w:rPr>
        <w:t xml:space="preserve">ykonawca udzielił gwarancji jakości na wykonane roboty oraz zabudowane materiały i urządzenia - </w:t>
      </w:r>
      <w:r w:rsidRPr="00AD2FCC">
        <w:rPr>
          <w:rFonts w:ascii="Tahoma" w:hAnsi="Tahoma" w:cs="Tahoma"/>
          <w:b/>
          <w:sz w:val="20"/>
          <w:szCs w:val="20"/>
        </w:rPr>
        <w:t>minimum 36 miesięcy – maksimum 60 miesięcy gwarancji od dnia podpisania bezusterkowego protokołu odbioru końcowego</w:t>
      </w:r>
      <w:r w:rsidRPr="00AD2FCC">
        <w:rPr>
          <w:rFonts w:ascii="Tahoma" w:eastAsia="Andale Sans UI" w:hAnsi="Tahoma" w:cs="Tahoma"/>
          <w:sz w:val="20"/>
          <w:szCs w:val="20"/>
        </w:rPr>
        <w:t xml:space="preserve"> </w:t>
      </w:r>
      <w:r w:rsidRPr="004E67AD">
        <w:rPr>
          <w:rFonts w:ascii="Tahoma" w:eastAsia="Andale Sans UI" w:hAnsi="Tahoma" w:cs="Tahoma"/>
          <w:i/>
          <w:sz w:val="20"/>
          <w:szCs w:val="20"/>
          <w:lang w:eastAsia="ja-JP" w:bidi="fa-IR"/>
        </w:rPr>
        <w:t xml:space="preserve">(okres gwarancji stanowi kryterium oceny ofert zgodnie z opisem kryterium w rozdziale </w:t>
      </w:r>
      <w:r>
        <w:rPr>
          <w:rFonts w:ascii="Tahoma" w:eastAsia="Andale Sans UI" w:hAnsi="Tahoma" w:cs="Tahoma"/>
          <w:i/>
          <w:sz w:val="20"/>
          <w:szCs w:val="20"/>
          <w:lang w:eastAsia="ja-JP" w:bidi="fa-IR"/>
        </w:rPr>
        <w:t>X</w:t>
      </w:r>
      <w:r w:rsidRPr="004E67AD">
        <w:rPr>
          <w:rFonts w:ascii="Tahoma" w:eastAsia="Andale Sans UI" w:hAnsi="Tahoma" w:cs="Tahoma"/>
          <w:i/>
          <w:sz w:val="20"/>
          <w:szCs w:val="20"/>
          <w:lang w:eastAsia="ja-JP" w:bidi="fa-IR"/>
        </w:rPr>
        <w:t>VII - Kryteria oceny ofert)</w:t>
      </w:r>
      <w:r w:rsidRPr="004E67AD">
        <w:rPr>
          <w:rFonts w:ascii="Tahoma" w:hAnsi="Tahoma" w:cs="Tahoma"/>
          <w:sz w:val="20"/>
          <w:szCs w:val="20"/>
        </w:rPr>
        <w:t>.</w:t>
      </w:r>
    </w:p>
    <w:p w14:paraId="3CB757FF" w14:textId="3C61995E" w:rsidR="00405905" w:rsidRPr="004E67AD" w:rsidRDefault="00405905" w:rsidP="009C6554">
      <w:pPr>
        <w:pStyle w:val="Akapitzlist"/>
        <w:numPr>
          <w:ilvl w:val="0"/>
          <w:numId w:val="423"/>
        </w:numPr>
        <w:autoSpaceDE w:val="0"/>
        <w:spacing w:after="0" w:line="240" w:lineRule="auto"/>
        <w:ind w:left="284" w:hanging="284"/>
        <w:jc w:val="both"/>
        <w:rPr>
          <w:rFonts w:ascii="Tahoma" w:hAnsi="Tahoma" w:cs="Tahoma"/>
          <w:sz w:val="20"/>
          <w:szCs w:val="20"/>
        </w:rPr>
      </w:pPr>
      <w:r w:rsidRPr="004E67AD">
        <w:rPr>
          <w:rFonts w:ascii="Tahoma" w:hAnsi="Tahoma" w:cs="Tahoma"/>
          <w:kern w:val="0"/>
          <w:sz w:val="20"/>
          <w:szCs w:val="20"/>
          <w:lang w:eastAsia="pl-PL"/>
        </w:rPr>
        <w:t xml:space="preserve">Stosownie do dyspozycji art. 29 ust. 3a ustawy </w:t>
      </w:r>
      <w:proofErr w:type="spellStart"/>
      <w:r w:rsidRPr="004E67AD">
        <w:rPr>
          <w:rFonts w:ascii="Tahoma" w:hAnsi="Tahoma" w:cs="Tahoma"/>
          <w:kern w:val="0"/>
          <w:sz w:val="20"/>
          <w:szCs w:val="20"/>
          <w:lang w:eastAsia="pl-PL"/>
        </w:rPr>
        <w:t>Pzp</w:t>
      </w:r>
      <w:proofErr w:type="spellEnd"/>
      <w:r w:rsidRPr="004E67AD">
        <w:rPr>
          <w:rFonts w:ascii="Tahoma" w:hAnsi="Tahoma" w:cs="Tahoma"/>
          <w:b/>
          <w:kern w:val="0"/>
          <w:sz w:val="20"/>
          <w:szCs w:val="20"/>
          <w:lang w:eastAsia="pl-PL"/>
        </w:rPr>
        <w:t xml:space="preserve"> zamawiający wymaga, aby wykonawca lub podwykonawca </w:t>
      </w:r>
      <w:r w:rsidRPr="004E67AD">
        <w:rPr>
          <w:rFonts w:ascii="Tahoma" w:hAnsi="Tahoma" w:cs="Tahoma"/>
          <w:b/>
          <w:sz w:val="20"/>
          <w:szCs w:val="20"/>
        </w:rPr>
        <w:t>wykonujący czynności w zakresie realizacji zamówienia</w:t>
      </w:r>
      <w:r w:rsidRPr="004E67AD">
        <w:rPr>
          <w:rFonts w:ascii="Trebuchet MS" w:hAnsi="Trebuchet MS"/>
          <w:sz w:val="20"/>
          <w:szCs w:val="20"/>
        </w:rPr>
        <w:t xml:space="preserve"> </w:t>
      </w:r>
      <w:r w:rsidRPr="004E67AD">
        <w:rPr>
          <w:rFonts w:ascii="Tahoma" w:hAnsi="Tahoma" w:cs="Tahoma"/>
          <w:b/>
          <w:kern w:val="0"/>
          <w:sz w:val="20"/>
          <w:szCs w:val="20"/>
          <w:lang w:eastAsia="pl-PL"/>
        </w:rPr>
        <w:t xml:space="preserve">zatrudniał pracowników na podstawie umowy o pracę, </w:t>
      </w:r>
      <w:r w:rsidRPr="004E67AD">
        <w:rPr>
          <w:rFonts w:ascii="Tahoma" w:hAnsi="Tahoma" w:cs="Tahoma"/>
          <w:sz w:val="20"/>
          <w:szCs w:val="20"/>
        </w:rPr>
        <w:t xml:space="preserve">tj. osoby wykonujące czynności w ramach niniejszego zamówienia, gdzie wykonanie tych czynności polega na wykonywaniu pracy w sposób określony w art. 22 § 1 ustawy z dnia 26 czerwca 1974 r. Kodeksu pracy (tekst jednolity Dz. U. z 2018 r., poz. </w:t>
      </w:r>
      <w:r w:rsidR="000D6C62">
        <w:rPr>
          <w:rFonts w:ascii="Tahoma" w:hAnsi="Tahoma" w:cs="Tahoma"/>
          <w:sz w:val="20"/>
          <w:szCs w:val="20"/>
        </w:rPr>
        <w:t>917</w:t>
      </w:r>
      <w:r w:rsidRPr="004E67AD">
        <w:rPr>
          <w:rFonts w:ascii="Tahoma" w:hAnsi="Tahoma" w:cs="Tahoma"/>
          <w:sz w:val="20"/>
          <w:szCs w:val="20"/>
        </w:rPr>
        <w:t xml:space="preserve"> ze zm.). Na wykonawcy ciąży obowiązek zapewnienia, aby również podwykonawcy i dalsi podwykonawcy spełniali wszystkie wymogi względem osób zatrudnionych na umowę o pracę. Wymóg zatrudnienia na umowę o pracę dotyczy osób, które wykonują czynności bezpośrednio związane </w:t>
      </w:r>
      <w:r w:rsidRPr="004E67AD">
        <w:rPr>
          <w:rFonts w:ascii="Tahoma" w:hAnsi="Tahoma" w:cs="Tahoma"/>
          <w:b/>
          <w:sz w:val="20"/>
          <w:szCs w:val="20"/>
          <w:u w:val="single"/>
        </w:rPr>
        <w:t xml:space="preserve">z realizacją robót </w:t>
      </w:r>
      <w:r w:rsidR="00AD2FCC" w:rsidRPr="00AD2FCC">
        <w:rPr>
          <w:rFonts w:ascii="Tahoma" w:hAnsi="Tahoma" w:cs="Tahoma"/>
          <w:b/>
          <w:sz w:val="20"/>
          <w:szCs w:val="20"/>
          <w:u w:val="single"/>
        </w:rPr>
        <w:t>murarskich, tynkarskich, dekarskich, dociepleniowych, drogowych</w:t>
      </w:r>
      <w:r w:rsidRPr="004E67AD">
        <w:rPr>
          <w:rFonts w:ascii="Tahoma" w:hAnsi="Tahoma" w:cs="Tahoma"/>
          <w:b/>
          <w:sz w:val="20"/>
          <w:szCs w:val="20"/>
        </w:rPr>
        <w:t>,</w:t>
      </w:r>
      <w:r w:rsidRPr="004E67AD">
        <w:rPr>
          <w:rFonts w:ascii="Tahoma" w:hAnsi="Tahoma" w:cs="Tahoma"/>
          <w:sz w:val="20"/>
          <w:szCs w:val="20"/>
        </w:rPr>
        <w:t xml:space="preserve"> czyli tzw. pracowników fizycznych. Wymóg nie dotyczy więc, między innymi osób: kierujących robotami, wykonujących obsługę geodezyjną, dostawców materiałów budowlanych. </w:t>
      </w:r>
      <w:r w:rsidRPr="004E67AD">
        <w:rPr>
          <w:rFonts w:ascii="Tahoma" w:hAnsi="Tahoma" w:cs="Tahoma"/>
          <w:sz w:val="20"/>
        </w:rPr>
        <w:t xml:space="preserve">Wymagania dotyczące sposobu dokumentowania zatrudnienia osób na umowę o pracę, uprawnienia kontrolne zamawiającego oraz sankcje z tytułu braku zatrudniania osób na umowę o pracę zostały szczegółowo określone we wzorze umowy stanowiącym załącznik nr </w:t>
      </w:r>
      <w:r w:rsidR="00C26E95">
        <w:rPr>
          <w:rFonts w:ascii="Tahoma" w:hAnsi="Tahoma" w:cs="Tahoma"/>
          <w:sz w:val="20"/>
        </w:rPr>
        <w:t>5</w:t>
      </w:r>
      <w:r w:rsidRPr="004E67AD">
        <w:rPr>
          <w:rFonts w:ascii="Tahoma" w:hAnsi="Tahoma" w:cs="Tahoma"/>
          <w:sz w:val="20"/>
        </w:rPr>
        <w:t xml:space="preserve"> do Działu II SIWZ.</w:t>
      </w:r>
    </w:p>
    <w:p w14:paraId="0DC2642F" w14:textId="018DA738" w:rsidR="0043469C" w:rsidRPr="004E67AD" w:rsidRDefault="0043469C" w:rsidP="009C6554">
      <w:pPr>
        <w:pStyle w:val="Akapitzlist"/>
        <w:numPr>
          <w:ilvl w:val="0"/>
          <w:numId w:val="423"/>
        </w:numPr>
        <w:spacing w:after="0" w:line="240" w:lineRule="auto"/>
        <w:ind w:left="283" w:hanging="357"/>
        <w:jc w:val="both"/>
        <w:rPr>
          <w:rFonts w:ascii="Tahoma" w:hAnsi="Tahoma" w:cs="Tahoma"/>
          <w:sz w:val="20"/>
          <w:szCs w:val="20"/>
        </w:rPr>
      </w:pPr>
      <w:r w:rsidRPr="004E67AD">
        <w:rPr>
          <w:rFonts w:ascii="Tahoma" w:hAnsi="Tahoma" w:cs="Tahoma"/>
          <w:bCs/>
          <w:kern w:val="0"/>
          <w:sz w:val="20"/>
          <w:szCs w:val="20"/>
          <w:lang w:eastAsia="pl-PL"/>
        </w:rPr>
        <w:t xml:space="preserve">Tam, gdzie w dokumentacji </w:t>
      </w:r>
      <w:r w:rsidR="00B86F86" w:rsidRPr="004E67AD">
        <w:rPr>
          <w:rFonts w:ascii="Tahoma" w:hAnsi="Tahoma" w:cs="Tahoma"/>
          <w:bCs/>
          <w:kern w:val="0"/>
          <w:sz w:val="20"/>
          <w:szCs w:val="20"/>
          <w:lang w:eastAsia="pl-PL"/>
        </w:rPr>
        <w:t>projektowe</w:t>
      </w:r>
      <w:r w:rsidRPr="004E67AD">
        <w:rPr>
          <w:rFonts w:ascii="Tahoma" w:hAnsi="Tahoma" w:cs="Tahoma"/>
          <w:bCs/>
          <w:kern w:val="0"/>
          <w:sz w:val="20"/>
          <w:szCs w:val="20"/>
          <w:lang w:eastAsia="pl-PL"/>
        </w:rPr>
        <w:t>j, specyfikacj</w:t>
      </w:r>
      <w:r w:rsidR="00D9461B" w:rsidRPr="004E67AD">
        <w:rPr>
          <w:rFonts w:ascii="Tahoma" w:hAnsi="Tahoma" w:cs="Tahoma"/>
          <w:bCs/>
          <w:kern w:val="0"/>
          <w:sz w:val="20"/>
          <w:szCs w:val="20"/>
          <w:lang w:eastAsia="pl-PL"/>
        </w:rPr>
        <w:t>i</w:t>
      </w:r>
      <w:r w:rsidRPr="004E67AD">
        <w:rPr>
          <w:rFonts w:ascii="Tahoma" w:hAnsi="Tahoma" w:cs="Tahoma"/>
          <w:bCs/>
          <w:kern w:val="0"/>
          <w:sz w:val="20"/>
          <w:szCs w:val="20"/>
          <w:lang w:eastAsia="pl-PL"/>
        </w:rPr>
        <w:t xml:space="preserve"> techniczn</w:t>
      </w:r>
      <w:r w:rsidR="00D9461B" w:rsidRPr="004E67AD">
        <w:rPr>
          <w:rFonts w:ascii="Tahoma" w:hAnsi="Tahoma" w:cs="Tahoma"/>
          <w:bCs/>
          <w:kern w:val="0"/>
          <w:sz w:val="20"/>
          <w:szCs w:val="20"/>
          <w:lang w:eastAsia="pl-PL"/>
        </w:rPr>
        <w:t>ej</w:t>
      </w:r>
      <w:r w:rsidRPr="004E67AD">
        <w:rPr>
          <w:rFonts w:ascii="Tahoma" w:hAnsi="Tahoma" w:cs="Tahoma"/>
          <w:bCs/>
          <w:kern w:val="0"/>
          <w:sz w:val="20"/>
          <w:szCs w:val="20"/>
          <w:lang w:eastAsia="pl-PL"/>
        </w:rPr>
        <w:t xml:space="preserve"> wykonania i odbioru robót lub przedmiarach został wskazany znak towarowy (marka), producent, dostawca, patent lub pochodzenie, źródła lub szczególny proces, który charakteryzuje produkty lub usługi konkretnego wykonawcy, zamawiający dopuszcza oferowanie materiałów lub rozwiązań „równoważnych” w stosunku do wskazanych w dokumentacji </w:t>
      </w:r>
      <w:r w:rsidR="00D9461B" w:rsidRPr="004E67AD">
        <w:rPr>
          <w:rFonts w:ascii="Tahoma" w:hAnsi="Tahoma" w:cs="Tahoma"/>
          <w:bCs/>
          <w:kern w:val="0"/>
          <w:sz w:val="20"/>
          <w:szCs w:val="20"/>
          <w:lang w:eastAsia="pl-PL"/>
        </w:rPr>
        <w:t>technicznej</w:t>
      </w:r>
      <w:r w:rsidRPr="004E67AD">
        <w:rPr>
          <w:rFonts w:ascii="Tahoma" w:hAnsi="Tahoma" w:cs="Tahoma"/>
          <w:bCs/>
          <w:kern w:val="0"/>
          <w:sz w:val="20"/>
          <w:szCs w:val="20"/>
          <w:lang w:eastAsia="pl-PL"/>
        </w:rPr>
        <w:t xml:space="preserve"> i </w:t>
      </w:r>
      <w:proofErr w:type="spellStart"/>
      <w:r w:rsidRPr="004E67AD">
        <w:rPr>
          <w:rFonts w:ascii="Tahoma" w:hAnsi="Tahoma" w:cs="Tahoma"/>
          <w:bCs/>
          <w:kern w:val="0"/>
          <w:sz w:val="20"/>
          <w:szCs w:val="20"/>
          <w:lang w:eastAsia="pl-PL"/>
        </w:rPr>
        <w:t>STWiOR</w:t>
      </w:r>
      <w:proofErr w:type="spellEnd"/>
      <w:r w:rsidRPr="004E67AD">
        <w:rPr>
          <w:rFonts w:ascii="Tahoma" w:hAnsi="Tahoma" w:cs="Tahoma"/>
          <w:bCs/>
          <w:kern w:val="0"/>
          <w:sz w:val="20"/>
          <w:szCs w:val="20"/>
          <w:lang w:eastAsia="pl-PL"/>
        </w:rPr>
        <w:t xml:space="preserve"> pod warunkiem, że zagwarantują one realizację robót w zgodzie z opracowaną dokumentacją oraz zapewnią uzyskanie parametrów technicznych nie gorszych od założonych w dokumentacji projektowej i </w:t>
      </w:r>
      <w:proofErr w:type="spellStart"/>
      <w:r w:rsidRPr="004E67AD">
        <w:rPr>
          <w:rFonts w:ascii="Tahoma" w:hAnsi="Tahoma" w:cs="Tahoma"/>
          <w:bCs/>
          <w:kern w:val="0"/>
          <w:sz w:val="20"/>
          <w:szCs w:val="20"/>
          <w:lang w:eastAsia="pl-PL"/>
        </w:rPr>
        <w:t>STWiOR</w:t>
      </w:r>
      <w:proofErr w:type="spellEnd"/>
      <w:r w:rsidRPr="004E67AD">
        <w:rPr>
          <w:rFonts w:ascii="Tahoma" w:hAnsi="Tahoma" w:cs="Tahoma"/>
          <w:bCs/>
          <w:kern w:val="0"/>
          <w:sz w:val="20"/>
          <w:szCs w:val="20"/>
          <w:lang w:eastAsia="pl-PL"/>
        </w:rPr>
        <w:t xml:space="preserve"> oraz będą zgodne pod względem:</w:t>
      </w:r>
    </w:p>
    <w:p w14:paraId="758A2607" w14:textId="49F99DD2" w:rsidR="0043469C" w:rsidRPr="004E67AD" w:rsidRDefault="0043469C" w:rsidP="009C6554">
      <w:pPr>
        <w:widowControl/>
        <w:numPr>
          <w:ilvl w:val="0"/>
          <w:numId w:val="422"/>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gabarytów i konstrukcji (wielkość, rodzaj, właściwości fizyczne, liczba elementów składowych</w:t>
      </w:r>
      <w:r w:rsidR="00FF1BEA" w:rsidRPr="004E67AD">
        <w:rPr>
          <w:rFonts w:ascii="Tahoma" w:eastAsia="Times New Roman" w:hAnsi="Tahoma" w:cs="Tahoma"/>
          <w:bCs/>
          <w:kern w:val="0"/>
          <w:sz w:val="20"/>
          <w:szCs w:val="20"/>
          <w:lang w:eastAsia="pl-PL" w:bidi="ar-SA"/>
        </w:rPr>
        <w:t>)</w:t>
      </w:r>
      <w:r w:rsidRPr="004E67AD">
        <w:rPr>
          <w:rFonts w:ascii="Tahoma" w:eastAsia="Times New Roman" w:hAnsi="Tahoma" w:cs="Tahoma"/>
          <w:bCs/>
          <w:kern w:val="0"/>
          <w:sz w:val="20"/>
          <w:szCs w:val="20"/>
          <w:lang w:eastAsia="pl-PL" w:bidi="ar-SA"/>
        </w:rPr>
        <w:t>,</w:t>
      </w:r>
    </w:p>
    <w:p w14:paraId="4FE1DB45" w14:textId="77777777" w:rsidR="0043469C" w:rsidRPr="004E67AD" w:rsidRDefault="0043469C" w:rsidP="009C6554">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charakteru użytkowego (tożsamość funkcji),</w:t>
      </w:r>
    </w:p>
    <w:p w14:paraId="26A5C24E" w14:textId="77777777" w:rsidR="0043469C" w:rsidRPr="004E67AD" w:rsidRDefault="0043469C" w:rsidP="009C6554">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charakterystyki materiałowej (rodzaj i jakość materiałów),</w:t>
      </w:r>
    </w:p>
    <w:p w14:paraId="401BF4D1" w14:textId="77777777" w:rsidR="0043469C" w:rsidRPr="004E67AD" w:rsidRDefault="0043469C" w:rsidP="009C6554">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technicznych (wytrzymałość, trwałość, dane techniczne, konstrukcja),</w:t>
      </w:r>
    </w:p>
    <w:p w14:paraId="0B8BBE89" w14:textId="77777777" w:rsidR="0043469C" w:rsidRPr="004E67AD" w:rsidRDefault="0043469C" w:rsidP="009C6554">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bezpieczeństwa użytkowania,</w:t>
      </w:r>
    </w:p>
    <w:p w14:paraId="0B1941A0" w14:textId="77777777" w:rsidR="0043469C" w:rsidRPr="004E67AD" w:rsidRDefault="0043469C" w:rsidP="009C6554">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standardów emisyjnych,</w:t>
      </w:r>
    </w:p>
    <w:p w14:paraId="62F73EE9" w14:textId="77777777" w:rsidR="0043469C" w:rsidRPr="004E67AD" w:rsidRDefault="0043469C" w:rsidP="008B093A">
      <w:pPr>
        <w:widowControl/>
        <w:suppressAutoHyphens w:val="0"/>
        <w:autoSpaceDN/>
        <w:ind w:left="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W przypadku opisania przedmiotu zamówienia poprzez odesłanie do norm, europejskich ocen technicznych, aprobat, specyfikacji technicznych i systemów referencji technicznych, o których mowa w art. 30 ust. 1 pkt 2 i 3 ustawy </w:t>
      </w:r>
      <w:proofErr w:type="spellStart"/>
      <w:r w:rsidRPr="004E67AD">
        <w:rPr>
          <w:rFonts w:ascii="Tahoma" w:eastAsia="Times New Roman" w:hAnsi="Tahoma" w:cs="Tahoma"/>
          <w:kern w:val="0"/>
          <w:sz w:val="20"/>
          <w:szCs w:val="20"/>
          <w:lang w:eastAsia="pl-PL" w:bidi="ar-SA"/>
        </w:rPr>
        <w:t>Pzp</w:t>
      </w:r>
      <w:proofErr w:type="spellEnd"/>
      <w:r w:rsidRPr="004E67AD">
        <w:rPr>
          <w:rFonts w:ascii="Tahoma" w:eastAsia="Times New Roman" w:hAnsi="Tahoma" w:cs="Tahoma"/>
          <w:kern w:val="0"/>
          <w:sz w:val="20"/>
          <w:szCs w:val="20"/>
          <w:lang w:eastAsia="pl-PL" w:bidi="ar-SA"/>
        </w:rPr>
        <w:t>, zamawiający dopuszcza rozwiązania równoważne opisywanym.</w:t>
      </w:r>
    </w:p>
    <w:p w14:paraId="42355BCB" w14:textId="01043E33" w:rsidR="0043469C" w:rsidRPr="008B093A" w:rsidRDefault="0043469C" w:rsidP="008B093A">
      <w:pPr>
        <w:pStyle w:val="Akapitzlist"/>
        <w:numPr>
          <w:ilvl w:val="0"/>
          <w:numId w:val="423"/>
        </w:numPr>
        <w:autoSpaceDN/>
        <w:spacing w:after="0" w:line="240" w:lineRule="auto"/>
        <w:ind w:left="284" w:hanging="284"/>
        <w:jc w:val="both"/>
        <w:textAlignment w:val="auto"/>
        <w:rPr>
          <w:rFonts w:ascii="Tahoma" w:hAnsi="Tahoma" w:cs="Tahoma"/>
          <w:kern w:val="0"/>
          <w:sz w:val="20"/>
          <w:szCs w:val="20"/>
          <w:lang w:eastAsia="pl-PL"/>
        </w:rPr>
      </w:pPr>
      <w:r w:rsidRPr="008B093A">
        <w:rPr>
          <w:rFonts w:ascii="Tahoma" w:hAnsi="Tahoma" w:cs="Tahoma"/>
          <w:kern w:val="0"/>
          <w:sz w:val="20"/>
          <w:szCs w:val="20"/>
          <w:lang w:eastAsia="pl-P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3C72D357" w14:textId="77777777" w:rsidR="00541869" w:rsidRPr="004E67AD" w:rsidRDefault="00541869" w:rsidP="00C25007">
      <w:pPr>
        <w:widowControl/>
        <w:suppressAutoHyphens w:val="0"/>
        <w:autoSpaceDN/>
        <w:jc w:val="both"/>
        <w:textAlignment w:val="auto"/>
        <w:rPr>
          <w:rFonts w:ascii="Tahoma" w:eastAsia="Times New Roman" w:hAnsi="Tahoma" w:cs="Tahoma"/>
          <w:kern w:val="0"/>
          <w:sz w:val="20"/>
          <w:szCs w:val="20"/>
          <w:lang w:eastAsia="pl-PL" w:bidi="ar-SA"/>
        </w:rPr>
      </w:pPr>
    </w:p>
    <w:p w14:paraId="41EC85BC" w14:textId="37CE6AD5" w:rsidR="00DB33D1" w:rsidRPr="004E67AD" w:rsidRDefault="00DB33D1" w:rsidP="00C25007">
      <w:pPr>
        <w:pStyle w:val="Standard"/>
        <w:tabs>
          <w:tab w:val="left" w:pos="284"/>
        </w:tabs>
        <w:ind w:left="284"/>
        <w:jc w:val="both"/>
        <w:rPr>
          <w:b/>
          <w:u w:val="single"/>
        </w:rPr>
      </w:pPr>
      <w:r w:rsidRPr="004E67AD">
        <w:rPr>
          <w:rFonts w:ascii="Tahoma" w:hAnsi="Tahoma" w:cs="Tahoma"/>
          <w:b/>
          <w:u w:val="single"/>
        </w:rPr>
        <w:t>Nazwy i kody Wspólnego Słownika Zamówień (CPV):</w:t>
      </w:r>
    </w:p>
    <w:p w14:paraId="56392F69" w14:textId="77777777" w:rsidR="00716A09" w:rsidRPr="004E67AD" w:rsidRDefault="00716A09" w:rsidP="00C25007">
      <w:pPr>
        <w:widowControl/>
        <w:ind w:left="284"/>
        <w:rPr>
          <w:rFonts w:ascii="Tahoma" w:hAnsi="Tahoma" w:cs="Tahoma"/>
          <w:sz w:val="20"/>
          <w:szCs w:val="20"/>
          <w:u w:val="single"/>
        </w:rPr>
      </w:pPr>
      <w:r w:rsidRPr="004E67AD">
        <w:rPr>
          <w:rFonts w:ascii="Tahoma" w:hAnsi="Tahoma" w:cs="Tahoma"/>
          <w:sz w:val="20"/>
          <w:szCs w:val="20"/>
          <w:u w:val="single"/>
        </w:rPr>
        <w:t>Główny kod CPV:</w:t>
      </w:r>
    </w:p>
    <w:p w14:paraId="0A8676B4" w14:textId="77777777" w:rsidR="00AD2FCC" w:rsidRDefault="00AD2FCC" w:rsidP="00AD2FCC">
      <w:pPr>
        <w:widowControl/>
        <w:ind w:left="284"/>
        <w:jc w:val="both"/>
        <w:rPr>
          <w:rFonts w:ascii="Tahoma" w:hAnsi="Tahoma" w:cs="Tahoma"/>
          <w:sz w:val="20"/>
          <w:szCs w:val="20"/>
        </w:rPr>
      </w:pPr>
      <w:r w:rsidRPr="00AD2FCC">
        <w:rPr>
          <w:rFonts w:ascii="Tahoma" w:hAnsi="Tahoma" w:cs="Tahoma"/>
          <w:sz w:val="20"/>
          <w:szCs w:val="20"/>
        </w:rPr>
        <w:t>45200000-9 Roboty budowlane w zakresie wznoszenia kompletnych obiektów budowlanych lub ich części oraz roboty w zakresie inżynierii lądowej i wodnej</w:t>
      </w:r>
    </w:p>
    <w:p w14:paraId="312B7C1D" w14:textId="7E83349D" w:rsidR="00716A09" w:rsidRPr="004E67AD" w:rsidRDefault="00716A09" w:rsidP="00C25007">
      <w:pPr>
        <w:widowControl/>
        <w:ind w:left="284"/>
        <w:rPr>
          <w:rFonts w:ascii="Tahoma" w:hAnsi="Tahoma" w:cs="Tahoma"/>
          <w:sz w:val="20"/>
          <w:szCs w:val="20"/>
          <w:u w:val="single"/>
        </w:rPr>
      </w:pPr>
      <w:r w:rsidRPr="004E67AD">
        <w:rPr>
          <w:rFonts w:ascii="Tahoma" w:hAnsi="Tahoma" w:cs="Tahoma"/>
          <w:sz w:val="20"/>
          <w:szCs w:val="20"/>
          <w:u w:val="single"/>
        </w:rPr>
        <w:t>Dodatkowe kody CPV:</w:t>
      </w:r>
    </w:p>
    <w:p w14:paraId="0EEA5AC1" w14:textId="77777777" w:rsidR="00AD2FCC" w:rsidRPr="00AD2FCC" w:rsidRDefault="00AD2FCC" w:rsidP="00AD2FCC">
      <w:pPr>
        <w:widowControl/>
        <w:ind w:left="284"/>
        <w:rPr>
          <w:rFonts w:ascii="Tahoma" w:hAnsi="Tahoma" w:cs="Tahoma"/>
          <w:sz w:val="20"/>
          <w:szCs w:val="20"/>
        </w:rPr>
      </w:pPr>
      <w:r w:rsidRPr="00AD2FCC">
        <w:rPr>
          <w:rFonts w:ascii="Tahoma" w:hAnsi="Tahoma" w:cs="Tahoma"/>
          <w:sz w:val="20"/>
          <w:szCs w:val="20"/>
        </w:rPr>
        <w:t>45111200-0 Roboty w zakresie przygotowania terenu pod budowę i roboty ziemne</w:t>
      </w:r>
    </w:p>
    <w:p w14:paraId="4FA862D2" w14:textId="77777777" w:rsidR="00AD2FCC" w:rsidRPr="00AD2FCC" w:rsidRDefault="00AD2FCC" w:rsidP="00AD2FCC">
      <w:pPr>
        <w:widowControl/>
        <w:ind w:left="284"/>
        <w:rPr>
          <w:rFonts w:ascii="Tahoma" w:hAnsi="Tahoma" w:cs="Tahoma"/>
          <w:sz w:val="20"/>
          <w:szCs w:val="20"/>
        </w:rPr>
      </w:pPr>
      <w:r w:rsidRPr="00AD2FCC">
        <w:rPr>
          <w:rFonts w:ascii="Tahoma" w:hAnsi="Tahoma" w:cs="Tahoma"/>
          <w:sz w:val="20"/>
          <w:szCs w:val="20"/>
        </w:rPr>
        <w:t>45262300-4 Betonowanie</w:t>
      </w:r>
    </w:p>
    <w:p w14:paraId="09E401C9" w14:textId="77777777" w:rsidR="00AD2FCC" w:rsidRPr="00AD2FCC" w:rsidRDefault="00AD2FCC" w:rsidP="00AD2FCC">
      <w:pPr>
        <w:widowControl/>
        <w:ind w:left="284"/>
        <w:rPr>
          <w:rFonts w:ascii="Tahoma" w:hAnsi="Tahoma" w:cs="Tahoma"/>
          <w:sz w:val="20"/>
          <w:szCs w:val="20"/>
        </w:rPr>
      </w:pPr>
      <w:r w:rsidRPr="00AD2FCC">
        <w:rPr>
          <w:rFonts w:ascii="Tahoma" w:hAnsi="Tahoma" w:cs="Tahoma"/>
          <w:sz w:val="20"/>
          <w:szCs w:val="20"/>
        </w:rPr>
        <w:t>45262520-2 Roboty murowe</w:t>
      </w:r>
    </w:p>
    <w:p w14:paraId="0B253A4A" w14:textId="77777777" w:rsidR="00AD2FCC" w:rsidRPr="00AD2FCC" w:rsidRDefault="00AD2FCC" w:rsidP="00AD2FCC">
      <w:pPr>
        <w:widowControl/>
        <w:ind w:left="284"/>
        <w:rPr>
          <w:rFonts w:ascii="Tahoma" w:hAnsi="Tahoma" w:cs="Tahoma"/>
          <w:sz w:val="20"/>
          <w:szCs w:val="20"/>
        </w:rPr>
      </w:pPr>
      <w:r w:rsidRPr="00AD2FCC">
        <w:rPr>
          <w:rFonts w:ascii="Tahoma" w:hAnsi="Tahoma" w:cs="Tahoma"/>
          <w:sz w:val="20"/>
          <w:szCs w:val="20"/>
        </w:rPr>
        <w:t>45400000-1 Roboty wykończeniowe w zakresie obiektów budowlanych</w:t>
      </w:r>
    </w:p>
    <w:p w14:paraId="2E39DA30" w14:textId="77777777" w:rsidR="00AD2FCC" w:rsidRPr="00AD2FCC" w:rsidRDefault="00AD2FCC" w:rsidP="00AD2FCC">
      <w:pPr>
        <w:widowControl/>
        <w:ind w:left="284"/>
        <w:rPr>
          <w:rFonts w:ascii="Tahoma" w:hAnsi="Tahoma" w:cs="Tahoma"/>
          <w:sz w:val="20"/>
          <w:szCs w:val="20"/>
        </w:rPr>
      </w:pPr>
      <w:r w:rsidRPr="00AD2FCC">
        <w:rPr>
          <w:rFonts w:ascii="Tahoma" w:hAnsi="Tahoma" w:cs="Tahoma"/>
          <w:sz w:val="20"/>
          <w:szCs w:val="20"/>
        </w:rPr>
        <w:lastRenderedPageBreak/>
        <w:t>45332400-7 Roboty instalacyjne w zakresie urządzeń sanitarnych</w:t>
      </w:r>
    </w:p>
    <w:p w14:paraId="7C742AD7" w14:textId="77777777" w:rsidR="00AD2FCC" w:rsidRPr="00AD2FCC" w:rsidRDefault="00AD2FCC" w:rsidP="00AD2FCC">
      <w:pPr>
        <w:widowControl/>
        <w:ind w:left="284"/>
        <w:rPr>
          <w:rFonts w:ascii="Tahoma" w:hAnsi="Tahoma" w:cs="Tahoma"/>
          <w:sz w:val="20"/>
          <w:szCs w:val="20"/>
        </w:rPr>
      </w:pPr>
      <w:r w:rsidRPr="00AD2FCC">
        <w:rPr>
          <w:rFonts w:ascii="Tahoma" w:hAnsi="Tahoma" w:cs="Tahoma"/>
          <w:sz w:val="20"/>
          <w:szCs w:val="20"/>
        </w:rPr>
        <w:t>45310000-3 Roboty instalacyjne elektryczne</w:t>
      </w:r>
    </w:p>
    <w:p w14:paraId="0F9C7E48" w14:textId="77777777" w:rsidR="00AD2FCC" w:rsidRPr="00AD2FCC" w:rsidRDefault="00AD2FCC" w:rsidP="00AD2FCC">
      <w:pPr>
        <w:widowControl/>
        <w:ind w:left="284"/>
        <w:rPr>
          <w:rFonts w:ascii="Tahoma" w:hAnsi="Tahoma" w:cs="Tahoma"/>
          <w:sz w:val="20"/>
          <w:szCs w:val="20"/>
        </w:rPr>
      </w:pPr>
      <w:r w:rsidRPr="00AD2FCC">
        <w:rPr>
          <w:rFonts w:ascii="Tahoma" w:hAnsi="Tahoma" w:cs="Tahoma"/>
          <w:sz w:val="20"/>
          <w:szCs w:val="20"/>
        </w:rPr>
        <w:t>45233140-2 Roboty drogowe</w:t>
      </w:r>
    </w:p>
    <w:p w14:paraId="01A55385" w14:textId="77777777" w:rsidR="00AD2FCC" w:rsidRPr="00AD2FCC" w:rsidRDefault="00AD2FCC" w:rsidP="00AD2FCC">
      <w:pPr>
        <w:widowControl/>
        <w:ind w:left="284"/>
        <w:rPr>
          <w:rFonts w:ascii="Tahoma" w:hAnsi="Tahoma" w:cs="Tahoma"/>
          <w:sz w:val="20"/>
          <w:szCs w:val="20"/>
        </w:rPr>
      </w:pPr>
      <w:r w:rsidRPr="00AD2FCC">
        <w:rPr>
          <w:rFonts w:ascii="Tahoma" w:hAnsi="Tahoma" w:cs="Tahoma"/>
          <w:sz w:val="20"/>
          <w:szCs w:val="20"/>
        </w:rPr>
        <w:t>45112710-5 Roboty w zakresie kształtowania terenów zielonych</w:t>
      </w:r>
    </w:p>
    <w:p w14:paraId="14158BDF" w14:textId="3E81D41B" w:rsidR="00541869" w:rsidRPr="004E67AD" w:rsidRDefault="00AD2FCC" w:rsidP="00AD2FCC">
      <w:pPr>
        <w:widowControl/>
        <w:ind w:left="284"/>
        <w:rPr>
          <w:rFonts w:ascii="Tahoma" w:hAnsi="Tahoma" w:cs="Tahoma"/>
          <w:sz w:val="20"/>
          <w:szCs w:val="20"/>
        </w:rPr>
      </w:pPr>
      <w:r w:rsidRPr="00AD2FCC">
        <w:rPr>
          <w:rFonts w:ascii="Tahoma" w:hAnsi="Tahoma" w:cs="Tahoma"/>
          <w:sz w:val="20"/>
          <w:szCs w:val="20"/>
        </w:rPr>
        <w:t>45231300-8 Roboty budowlane w zakresie budowy wodociągów i rurociągów do odprowadzania ścieków</w:t>
      </w:r>
    </w:p>
    <w:p w14:paraId="17CE8E07" w14:textId="77777777" w:rsidR="00230C08" w:rsidRPr="004E67AD" w:rsidRDefault="00230C08" w:rsidP="00C25007">
      <w:pPr>
        <w:pStyle w:val="Standard"/>
        <w:ind w:left="284"/>
        <w:jc w:val="both"/>
        <w:rPr>
          <w:rFonts w:ascii="Tahoma" w:hAnsi="Tahoma" w:cs="Tahoma"/>
          <w:b/>
        </w:rPr>
      </w:pPr>
    </w:p>
    <w:p w14:paraId="20E7917E" w14:textId="77777777" w:rsidR="00DB33D1" w:rsidRPr="004E67AD" w:rsidRDefault="00DB33D1" w:rsidP="00C25007">
      <w:pPr>
        <w:pStyle w:val="Standard"/>
        <w:ind w:left="-360"/>
        <w:jc w:val="both"/>
      </w:pPr>
      <w:r w:rsidRPr="004E67AD">
        <w:rPr>
          <w:rFonts w:ascii="Tahoma" w:hAnsi="Tahoma" w:cs="Tahoma"/>
          <w:b/>
          <w:bCs/>
          <w:i/>
        </w:rPr>
        <w:t xml:space="preserve">IV.   </w:t>
      </w:r>
      <w:r w:rsidRPr="004E67AD">
        <w:rPr>
          <w:rFonts w:ascii="Tahoma" w:hAnsi="Tahoma" w:cs="Tahoma"/>
          <w:b/>
          <w:bCs/>
          <w:i/>
          <w:u w:val="single"/>
        </w:rPr>
        <w:t>Termin wykonania zamówienia.</w:t>
      </w:r>
    </w:p>
    <w:p w14:paraId="6EC55222" w14:textId="77777777" w:rsidR="00DB33D1" w:rsidRPr="004E67AD" w:rsidRDefault="00DB33D1" w:rsidP="00C25007">
      <w:pPr>
        <w:pStyle w:val="Standard"/>
        <w:ind w:left="-360"/>
        <w:jc w:val="both"/>
        <w:rPr>
          <w:rFonts w:ascii="Tahoma" w:hAnsi="Tahoma" w:cs="Tahoma"/>
          <w:b/>
          <w:bCs/>
          <w:i/>
          <w:sz w:val="18"/>
          <w:szCs w:val="18"/>
          <w:u w:val="single"/>
        </w:rPr>
      </w:pPr>
    </w:p>
    <w:p w14:paraId="22146702" w14:textId="00C7E04B" w:rsidR="00541869" w:rsidRPr="004E67AD" w:rsidRDefault="00AD29F8" w:rsidP="00C25007">
      <w:pPr>
        <w:widowControl/>
        <w:autoSpaceDN/>
        <w:jc w:val="both"/>
        <w:textAlignment w:val="auto"/>
        <w:rPr>
          <w:rFonts w:ascii="Tahoma" w:eastAsia="Times New Roman" w:hAnsi="Tahoma" w:cs="Tahoma"/>
          <w:b/>
          <w:kern w:val="0"/>
          <w:sz w:val="20"/>
          <w:szCs w:val="20"/>
          <w:lang w:eastAsia="pl-PL" w:bidi="ar-SA"/>
        </w:rPr>
      </w:pPr>
      <w:r w:rsidRPr="004E67AD">
        <w:rPr>
          <w:rFonts w:ascii="Tahoma" w:eastAsia="Times New Roman" w:hAnsi="Tahoma" w:cs="Tahoma"/>
          <w:kern w:val="0"/>
          <w:sz w:val="20"/>
          <w:szCs w:val="20"/>
          <w:lang w:eastAsia="pl-PL" w:bidi="ar-SA"/>
        </w:rPr>
        <w:t xml:space="preserve">Zamówienie należy wykonać w wymaganym terminie: </w:t>
      </w:r>
      <w:bookmarkStart w:id="11" w:name="_Hlk523903621"/>
      <w:r w:rsidR="008B093A" w:rsidRPr="008B093A">
        <w:rPr>
          <w:rFonts w:ascii="Tahoma" w:eastAsia="Times New Roman" w:hAnsi="Tahoma" w:cs="Tahoma"/>
          <w:b/>
          <w:kern w:val="0"/>
          <w:sz w:val="20"/>
          <w:szCs w:val="20"/>
          <w:lang w:eastAsia="pl-PL" w:bidi="ar-SA"/>
        </w:rPr>
        <w:t>7 miesięcy</w:t>
      </w:r>
      <w:r w:rsidR="008B093A">
        <w:rPr>
          <w:rFonts w:ascii="Tahoma" w:eastAsia="Times New Roman" w:hAnsi="Tahoma" w:cs="Tahoma"/>
          <w:kern w:val="0"/>
          <w:sz w:val="20"/>
          <w:szCs w:val="20"/>
          <w:lang w:eastAsia="pl-PL" w:bidi="ar-SA"/>
        </w:rPr>
        <w:t xml:space="preserve"> </w:t>
      </w:r>
      <w:r w:rsidR="00940C12">
        <w:rPr>
          <w:rFonts w:ascii="Tahoma" w:eastAsia="Times New Roman" w:hAnsi="Tahoma" w:cs="Tahoma"/>
          <w:b/>
          <w:kern w:val="0"/>
          <w:sz w:val="20"/>
          <w:szCs w:val="20"/>
          <w:lang w:eastAsia="pl-PL" w:bidi="ar-SA"/>
        </w:rPr>
        <w:t>od dnia zawarcia umowy</w:t>
      </w:r>
      <w:bookmarkEnd w:id="11"/>
      <w:r w:rsidR="00940C12">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p>
    <w:p w14:paraId="5B552DF9" w14:textId="77777777" w:rsidR="00FA5AEC" w:rsidRPr="004E67AD" w:rsidRDefault="00FA5AEC" w:rsidP="00C25007">
      <w:pPr>
        <w:widowControl/>
        <w:autoSpaceDN/>
        <w:jc w:val="both"/>
        <w:textAlignment w:val="auto"/>
        <w:rPr>
          <w:rFonts w:ascii="Tahoma" w:eastAsia="Times New Roman" w:hAnsi="Tahoma" w:cs="Tahoma"/>
          <w:b/>
          <w:kern w:val="0"/>
          <w:sz w:val="20"/>
          <w:szCs w:val="20"/>
          <w:lang w:eastAsia="pl-PL" w:bidi="ar-SA"/>
        </w:rPr>
      </w:pPr>
    </w:p>
    <w:p w14:paraId="0F94873D" w14:textId="77777777" w:rsidR="00FA5AEC" w:rsidRPr="004E67AD" w:rsidRDefault="00FA5AEC" w:rsidP="00FA5AEC">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2214B5F0" w:rsidR="00DB33D1" w:rsidRPr="004E67AD" w:rsidRDefault="00DB33D1" w:rsidP="004E67AD">
      <w:pPr>
        <w:pStyle w:val="Standard"/>
        <w:numPr>
          <w:ilvl w:val="1"/>
          <w:numId w:val="14"/>
        </w:numPr>
        <w:suppressAutoHyphens w:val="0"/>
        <w:ind w:left="142" w:hanging="284"/>
        <w:jc w:val="both"/>
      </w:pPr>
      <w:r w:rsidRPr="004E67AD">
        <w:rPr>
          <w:rFonts w:ascii="Tahoma" w:hAnsi="Tahoma" w:cs="Tahoma"/>
          <w:b/>
          <w:i/>
          <w:u w:val="single"/>
        </w:rPr>
        <w:t>Warunki udziału w postępowaniu. Podstawy wykluczenia z postępowania o udzielenie zamówienia.</w:t>
      </w:r>
    </w:p>
    <w:p w14:paraId="052B03A2" w14:textId="77777777" w:rsidR="00DB33D1" w:rsidRPr="004E67AD" w:rsidRDefault="00DB33D1" w:rsidP="00C25007">
      <w:pPr>
        <w:pStyle w:val="Standard"/>
        <w:jc w:val="both"/>
        <w:rPr>
          <w:rFonts w:ascii="Tahoma" w:hAnsi="Tahoma" w:cs="Tahoma"/>
        </w:rPr>
      </w:pPr>
    </w:p>
    <w:p w14:paraId="5E372076" w14:textId="77777777" w:rsidR="00DB33D1" w:rsidRPr="004E67AD" w:rsidRDefault="00DB33D1" w:rsidP="00C25007">
      <w:pPr>
        <w:pStyle w:val="Standard"/>
        <w:numPr>
          <w:ilvl w:val="0"/>
          <w:numId w:val="365"/>
        </w:numPr>
        <w:tabs>
          <w:tab w:val="left" w:pos="284"/>
        </w:tabs>
        <w:suppressAutoHyphens w:val="0"/>
        <w:ind w:left="284" w:hanging="284"/>
        <w:jc w:val="both"/>
      </w:pPr>
      <w:r w:rsidRPr="004E67AD">
        <w:rPr>
          <w:rFonts w:ascii="Tahoma" w:hAnsi="Tahoma" w:cs="Tahoma"/>
          <w:b/>
        </w:rPr>
        <w:t>O udzielenie zamówienia mogą ubiegać się wykonawcy, którzy:</w:t>
      </w:r>
    </w:p>
    <w:p w14:paraId="03E53B11" w14:textId="77777777" w:rsidR="00DB33D1" w:rsidRPr="004E67AD" w:rsidRDefault="00DB33D1" w:rsidP="00C25007">
      <w:pPr>
        <w:pStyle w:val="Akapitzlist"/>
        <w:numPr>
          <w:ilvl w:val="0"/>
          <w:numId w:val="366"/>
        </w:numPr>
        <w:spacing w:after="0" w:line="240" w:lineRule="auto"/>
        <w:ind w:left="567" w:hanging="283"/>
        <w:jc w:val="both"/>
      </w:pPr>
      <w:r w:rsidRPr="004E67AD">
        <w:rPr>
          <w:rFonts w:ascii="Tahoma" w:hAnsi="Tahoma" w:cs="Tahoma"/>
          <w:sz w:val="20"/>
          <w:szCs w:val="20"/>
        </w:rPr>
        <w:t>nie podlegają wykluczeniu;</w:t>
      </w:r>
    </w:p>
    <w:p w14:paraId="0C17B9BF" w14:textId="77777777" w:rsidR="00DB33D1" w:rsidRPr="004E67AD" w:rsidRDefault="00DB33D1" w:rsidP="00C25007">
      <w:pPr>
        <w:pStyle w:val="Akapitzlist"/>
        <w:numPr>
          <w:ilvl w:val="0"/>
          <w:numId w:val="366"/>
        </w:numPr>
        <w:spacing w:after="0" w:line="240" w:lineRule="auto"/>
        <w:ind w:left="567" w:hanging="283"/>
        <w:jc w:val="both"/>
      </w:pPr>
      <w:r w:rsidRPr="004E67AD">
        <w:rPr>
          <w:rFonts w:ascii="Tahoma" w:hAnsi="Tahoma" w:cs="Tahoma"/>
          <w:sz w:val="20"/>
          <w:szCs w:val="20"/>
        </w:rPr>
        <w:t>spełniają warunki udziału w postępowaniu określone przez zamawiającego w ogłoszeniu o zamówieniu oraz w pkt 3 niniejszego rozdziału SIWZ.</w:t>
      </w:r>
    </w:p>
    <w:p w14:paraId="7E0A7FBF" w14:textId="77777777" w:rsidR="00C154DB" w:rsidRPr="004E67AD" w:rsidRDefault="00C154DB" w:rsidP="00C25007">
      <w:pPr>
        <w:pStyle w:val="Akapitzlist"/>
        <w:spacing w:after="0" w:line="240" w:lineRule="auto"/>
        <w:jc w:val="both"/>
        <w:rPr>
          <w:rFonts w:ascii="Tahoma" w:hAnsi="Tahoma" w:cs="Tahoma"/>
          <w:sz w:val="20"/>
          <w:szCs w:val="20"/>
        </w:rPr>
      </w:pPr>
    </w:p>
    <w:p w14:paraId="07823421" w14:textId="6BA6D3E1" w:rsidR="00B13E47" w:rsidRPr="004E67AD" w:rsidRDefault="00DB33D1" w:rsidP="00C25007">
      <w:pPr>
        <w:pStyle w:val="Akapitzlist"/>
        <w:numPr>
          <w:ilvl w:val="0"/>
          <w:numId w:val="365"/>
        </w:numPr>
        <w:spacing w:after="0" w:line="240" w:lineRule="auto"/>
        <w:ind w:left="284" w:hanging="284"/>
        <w:jc w:val="both"/>
      </w:pPr>
      <w:r w:rsidRPr="004E67AD">
        <w:rPr>
          <w:rFonts w:ascii="Tahoma" w:hAnsi="Tahoma" w:cs="Tahoma"/>
          <w:b/>
          <w:sz w:val="20"/>
          <w:szCs w:val="20"/>
        </w:rPr>
        <w:t xml:space="preserve">Podstawy wykluczenia: zamawiający wykluczy z postępowania wykonawcę w przypadkach,               o których mowa w art. 24 ust. 1 pkt 12-23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(przesłanki wykluczenia obligatoryjne).</w:t>
      </w:r>
    </w:p>
    <w:p w14:paraId="7A1B6083" w14:textId="77777777" w:rsidR="00B13E47" w:rsidRPr="004E67AD" w:rsidRDefault="00B13E47" w:rsidP="00C25007">
      <w:pPr>
        <w:pStyle w:val="Akapitzlist"/>
        <w:spacing w:after="0" w:line="240" w:lineRule="auto"/>
        <w:ind w:left="284"/>
        <w:jc w:val="both"/>
      </w:pPr>
    </w:p>
    <w:p w14:paraId="390CAC44" w14:textId="77777777" w:rsidR="00F24B8E" w:rsidRPr="004E67AD" w:rsidRDefault="00B13E47" w:rsidP="00C25007">
      <w:pPr>
        <w:pStyle w:val="Akapitzlist"/>
        <w:numPr>
          <w:ilvl w:val="0"/>
          <w:numId w:val="365"/>
        </w:numPr>
        <w:spacing w:after="0" w:line="240" w:lineRule="auto"/>
        <w:ind w:left="284" w:hanging="284"/>
        <w:jc w:val="both"/>
        <w:rPr>
          <w:sz w:val="20"/>
          <w:szCs w:val="20"/>
        </w:rPr>
      </w:pPr>
      <w:r w:rsidRPr="004E67AD">
        <w:rPr>
          <w:rFonts w:ascii="Tahoma" w:hAnsi="Tahoma" w:cs="Tahoma"/>
          <w:b/>
          <w:kern w:val="0"/>
          <w:sz w:val="20"/>
          <w:szCs w:val="20"/>
          <w:lang w:eastAsia="en-US"/>
        </w:rPr>
        <w:t xml:space="preserve">Warunki udziału w postępowaniu, określone przez zamawiającego zgodnie z art. 22 ust. 1b ustawy </w:t>
      </w:r>
      <w:proofErr w:type="spellStart"/>
      <w:r w:rsidRPr="004E67AD">
        <w:rPr>
          <w:rFonts w:ascii="Tahoma" w:hAnsi="Tahoma" w:cs="Tahoma"/>
          <w:b/>
          <w:kern w:val="0"/>
          <w:sz w:val="20"/>
          <w:szCs w:val="20"/>
          <w:lang w:eastAsia="en-US"/>
        </w:rPr>
        <w:t>Pzp</w:t>
      </w:r>
      <w:proofErr w:type="spellEnd"/>
      <w:r w:rsidRPr="004E67AD">
        <w:rPr>
          <w:rFonts w:ascii="Tahoma" w:hAnsi="Tahoma" w:cs="Tahoma"/>
          <w:b/>
          <w:kern w:val="0"/>
          <w:sz w:val="20"/>
          <w:szCs w:val="20"/>
          <w:lang w:eastAsia="en-US"/>
        </w:rPr>
        <w:t xml:space="preserve">: </w:t>
      </w:r>
      <w:r w:rsidRPr="004E67AD">
        <w:rPr>
          <w:rFonts w:ascii="Tahoma" w:hAnsi="Tahoma" w:cs="Tahoma"/>
          <w:kern w:val="0"/>
          <w:sz w:val="20"/>
          <w:szCs w:val="20"/>
          <w:lang w:eastAsia="en-US"/>
        </w:rPr>
        <w:t xml:space="preserve">o udzielenie zamówienia mogą ubiegać się wykonawcy, którzy spełniają warunki udziału </w:t>
      </w:r>
      <w:r w:rsidRPr="004E67AD">
        <w:rPr>
          <w:rFonts w:ascii="Tahoma" w:hAnsi="Tahoma" w:cs="Tahoma"/>
          <w:kern w:val="0"/>
          <w:sz w:val="20"/>
          <w:szCs w:val="20"/>
          <w:lang w:eastAsia="en-US"/>
        </w:rPr>
        <w:br/>
        <w:t>w postępowaniu dotyczące zdolności technicznej lub zawodowej. Zamawiający uzna, że wy</w:t>
      </w:r>
      <w:r w:rsidR="00733C84" w:rsidRPr="004E67AD">
        <w:rPr>
          <w:rFonts w:ascii="Tahoma" w:hAnsi="Tahoma" w:cs="Tahoma"/>
          <w:kern w:val="0"/>
          <w:sz w:val="20"/>
          <w:szCs w:val="20"/>
          <w:lang w:eastAsia="en-US"/>
        </w:rPr>
        <w:t>konawca spełnia warunek, jeżeli</w:t>
      </w:r>
      <w:r w:rsidR="00F24B8E" w:rsidRPr="004E67AD">
        <w:rPr>
          <w:rFonts w:ascii="Tahoma" w:hAnsi="Tahoma" w:cs="Tahoma"/>
          <w:kern w:val="0"/>
          <w:sz w:val="20"/>
          <w:szCs w:val="20"/>
          <w:lang w:eastAsia="en-US"/>
        </w:rPr>
        <w:t>:</w:t>
      </w:r>
    </w:p>
    <w:p w14:paraId="39139B3D" w14:textId="7A5C62A7" w:rsidR="00B13E47" w:rsidRPr="004E67AD" w:rsidRDefault="00B13E47" w:rsidP="005469A2">
      <w:pPr>
        <w:pStyle w:val="Akapitzlist"/>
        <w:numPr>
          <w:ilvl w:val="0"/>
          <w:numId w:val="426"/>
        </w:numPr>
        <w:spacing w:after="0" w:line="240" w:lineRule="auto"/>
        <w:ind w:left="709"/>
        <w:jc w:val="both"/>
        <w:rPr>
          <w:sz w:val="20"/>
          <w:szCs w:val="20"/>
        </w:rPr>
      </w:pPr>
      <w:r w:rsidRPr="004E67AD">
        <w:rPr>
          <w:rFonts w:ascii="Tahoma" w:hAnsi="Tahoma" w:cs="Tahoma"/>
          <w:kern w:val="0"/>
          <w:sz w:val="20"/>
          <w:szCs w:val="20"/>
          <w:lang w:eastAsia="en-US"/>
        </w:rPr>
        <w:t>wykaże, iż w okresie ostatnich 5 lat przed upływem terminu składania ofert, a jeżeli okres prowadzenia działalności jest krótszy - w tym okresie, wykonał należycie:</w:t>
      </w:r>
    </w:p>
    <w:p w14:paraId="21FB2C62" w14:textId="3F6D5BBF" w:rsidR="004E1EB0" w:rsidRPr="004E1EB0" w:rsidRDefault="004E1EB0" w:rsidP="005469A2">
      <w:pPr>
        <w:pStyle w:val="Akapitzlist"/>
        <w:numPr>
          <w:ilvl w:val="0"/>
          <w:numId w:val="464"/>
        </w:numPr>
        <w:tabs>
          <w:tab w:val="left" w:pos="709"/>
        </w:tabs>
        <w:autoSpaceDN/>
        <w:spacing w:after="0" w:line="240" w:lineRule="auto"/>
        <w:contextualSpacing/>
        <w:jc w:val="both"/>
        <w:textAlignment w:val="auto"/>
        <w:rPr>
          <w:rFonts w:ascii="Tahoma" w:hAnsi="Tahoma" w:cs="Tahoma"/>
          <w:kern w:val="0"/>
          <w:sz w:val="20"/>
          <w:szCs w:val="20"/>
          <w:lang w:eastAsia="pl-PL"/>
        </w:rPr>
      </w:pPr>
      <w:r w:rsidRPr="004E1EB0">
        <w:rPr>
          <w:rFonts w:ascii="Tahoma" w:hAnsi="Tahoma" w:cs="Tahoma"/>
          <w:kern w:val="0"/>
          <w:sz w:val="20"/>
          <w:szCs w:val="20"/>
          <w:lang w:eastAsia="pl-PL"/>
        </w:rPr>
        <w:t>jedn</w:t>
      </w:r>
      <w:r w:rsidR="00E27ADD">
        <w:rPr>
          <w:rFonts w:ascii="Tahoma" w:hAnsi="Tahoma" w:cs="Tahoma"/>
          <w:kern w:val="0"/>
          <w:sz w:val="20"/>
          <w:szCs w:val="20"/>
          <w:lang w:eastAsia="pl-PL"/>
        </w:rPr>
        <w:t>o</w:t>
      </w:r>
      <w:r w:rsidRPr="004E1EB0">
        <w:rPr>
          <w:rFonts w:ascii="Tahoma" w:hAnsi="Tahoma" w:cs="Tahoma"/>
          <w:kern w:val="0"/>
          <w:sz w:val="20"/>
          <w:szCs w:val="20"/>
          <w:lang w:eastAsia="pl-PL"/>
        </w:rPr>
        <w:t xml:space="preserve"> zamówieni</w:t>
      </w:r>
      <w:r w:rsidR="00E27ADD">
        <w:rPr>
          <w:rFonts w:ascii="Tahoma" w:hAnsi="Tahoma" w:cs="Tahoma"/>
          <w:kern w:val="0"/>
          <w:sz w:val="20"/>
          <w:szCs w:val="20"/>
          <w:lang w:eastAsia="pl-PL"/>
        </w:rPr>
        <w:t>e</w:t>
      </w:r>
      <w:r w:rsidRPr="004E1EB0">
        <w:rPr>
          <w:rFonts w:ascii="Tahoma" w:hAnsi="Tahoma" w:cs="Tahoma"/>
          <w:kern w:val="0"/>
          <w:sz w:val="20"/>
          <w:szCs w:val="20"/>
          <w:lang w:eastAsia="pl-PL"/>
        </w:rPr>
        <w:t>, którego przedmiotem było wykonanie remontu budynku (adaptacji, modernizacji, przebudowy, rozbudowy lub przystosowania) o wartości minimum 600 000,00 zł brutto</w:t>
      </w:r>
      <w:r w:rsidR="00E27ADD">
        <w:rPr>
          <w:rFonts w:ascii="Tahoma" w:hAnsi="Tahoma" w:cs="Tahoma"/>
          <w:kern w:val="0"/>
          <w:sz w:val="20"/>
          <w:szCs w:val="20"/>
          <w:lang w:eastAsia="pl-PL"/>
        </w:rPr>
        <w:t>;</w:t>
      </w:r>
    </w:p>
    <w:p w14:paraId="3BE2812C" w14:textId="0C98883B" w:rsidR="004E1EB0" w:rsidRPr="004E1EB0" w:rsidRDefault="004E1EB0" w:rsidP="005469A2">
      <w:pPr>
        <w:pStyle w:val="Akapitzlist"/>
        <w:numPr>
          <w:ilvl w:val="0"/>
          <w:numId w:val="464"/>
        </w:numPr>
        <w:tabs>
          <w:tab w:val="left" w:pos="709"/>
        </w:tabs>
        <w:autoSpaceDN/>
        <w:spacing w:after="0" w:line="240" w:lineRule="auto"/>
        <w:contextualSpacing/>
        <w:jc w:val="both"/>
        <w:textAlignment w:val="auto"/>
        <w:rPr>
          <w:rFonts w:ascii="Tahoma" w:hAnsi="Tahoma" w:cs="Tahoma"/>
          <w:kern w:val="0"/>
          <w:sz w:val="20"/>
          <w:szCs w:val="20"/>
          <w:lang w:eastAsia="pl-PL"/>
        </w:rPr>
      </w:pPr>
      <w:r w:rsidRPr="004E1EB0">
        <w:rPr>
          <w:rFonts w:ascii="Tahoma" w:hAnsi="Tahoma" w:cs="Tahoma"/>
          <w:kern w:val="0"/>
          <w:sz w:val="20"/>
          <w:szCs w:val="20"/>
          <w:lang w:eastAsia="pl-PL"/>
        </w:rPr>
        <w:t>jedn</w:t>
      </w:r>
      <w:r w:rsidR="00E27ADD">
        <w:rPr>
          <w:rFonts w:ascii="Tahoma" w:hAnsi="Tahoma" w:cs="Tahoma"/>
          <w:kern w:val="0"/>
          <w:sz w:val="20"/>
          <w:szCs w:val="20"/>
          <w:lang w:eastAsia="pl-PL"/>
        </w:rPr>
        <w:t>o</w:t>
      </w:r>
      <w:r w:rsidRPr="004E1EB0">
        <w:rPr>
          <w:rFonts w:ascii="Tahoma" w:hAnsi="Tahoma" w:cs="Tahoma"/>
          <w:kern w:val="0"/>
          <w:sz w:val="20"/>
          <w:szCs w:val="20"/>
          <w:lang w:eastAsia="pl-PL"/>
        </w:rPr>
        <w:t xml:space="preserve"> zamówieni</w:t>
      </w:r>
      <w:r w:rsidR="00E27ADD">
        <w:rPr>
          <w:rFonts w:ascii="Tahoma" w:hAnsi="Tahoma" w:cs="Tahoma"/>
          <w:kern w:val="0"/>
          <w:sz w:val="20"/>
          <w:szCs w:val="20"/>
          <w:lang w:eastAsia="pl-PL"/>
        </w:rPr>
        <w:t>e</w:t>
      </w:r>
      <w:r w:rsidRPr="004E1EB0">
        <w:rPr>
          <w:rFonts w:ascii="Tahoma" w:hAnsi="Tahoma" w:cs="Tahoma"/>
          <w:kern w:val="0"/>
          <w:sz w:val="20"/>
          <w:szCs w:val="20"/>
          <w:lang w:eastAsia="pl-PL"/>
        </w:rPr>
        <w:t>, którego przedmiotem było wykonanie robót remontowo-budowlanych w zakresie wewnętrznych instalacji elektrycznych o wartości minimum 70 000,00 zł brutto</w:t>
      </w:r>
      <w:r w:rsidR="00E27ADD">
        <w:rPr>
          <w:rFonts w:ascii="Tahoma" w:hAnsi="Tahoma" w:cs="Tahoma"/>
          <w:kern w:val="0"/>
          <w:sz w:val="20"/>
          <w:szCs w:val="20"/>
          <w:lang w:eastAsia="pl-PL"/>
        </w:rPr>
        <w:t>;</w:t>
      </w:r>
    </w:p>
    <w:p w14:paraId="7B823917" w14:textId="39583DC6" w:rsidR="004E1EB0" w:rsidRPr="004E1EB0" w:rsidRDefault="004E1EB0" w:rsidP="005469A2">
      <w:pPr>
        <w:pStyle w:val="Akapitzlist"/>
        <w:numPr>
          <w:ilvl w:val="0"/>
          <w:numId w:val="464"/>
        </w:numPr>
        <w:tabs>
          <w:tab w:val="left" w:pos="709"/>
        </w:tabs>
        <w:autoSpaceDN/>
        <w:spacing w:after="0" w:line="240" w:lineRule="auto"/>
        <w:contextualSpacing/>
        <w:jc w:val="both"/>
        <w:textAlignment w:val="auto"/>
        <w:rPr>
          <w:rFonts w:ascii="Tahoma" w:hAnsi="Tahoma" w:cs="Tahoma"/>
          <w:kern w:val="0"/>
          <w:sz w:val="20"/>
          <w:szCs w:val="20"/>
          <w:lang w:eastAsia="pl-PL"/>
        </w:rPr>
      </w:pPr>
      <w:r w:rsidRPr="004E1EB0">
        <w:rPr>
          <w:rFonts w:ascii="Tahoma" w:hAnsi="Tahoma" w:cs="Tahoma"/>
          <w:kern w:val="0"/>
          <w:sz w:val="20"/>
          <w:szCs w:val="20"/>
          <w:lang w:eastAsia="pl-PL"/>
        </w:rPr>
        <w:t>jedn</w:t>
      </w:r>
      <w:r w:rsidR="00E27ADD">
        <w:rPr>
          <w:rFonts w:ascii="Tahoma" w:hAnsi="Tahoma" w:cs="Tahoma"/>
          <w:kern w:val="0"/>
          <w:sz w:val="20"/>
          <w:szCs w:val="20"/>
          <w:lang w:eastAsia="pl-PL"/>
        </w:rPr>
        <w:t>o</w:t>
      </w:r>
      <w:r w:rsidRPr="004E1EB0">
        <w:rPr>
          <w:rFonts w:ascii="Tahoma" w:hAnsi="Tahoma" w:cs="Tahoma"/>
          <w:kern w:val="0"/>
          <w:sz w:val="20"/>
          <w:szCs w:val="20"/>
          <w:lang w:eastAsia="pl-PL"/>
        </w:rPr>
        <w:t xml:space="preserve"> zamówieni</w:t>
      </w:r>
      <w:r w:rsidR="00E27ADD">
        <w:rPr>
          <w:rFonts w:ascii="Tahoma" w:hAnsi="Tahoma" w:cs="Tahoma"/>
          <w:kern w:val="0"/>
          <w:sz w:val="20"/>
          <w:szCs w:val="20"/>
          <w:lang w:eastAsia="pl-PL"/>
        </w:rPr>
        <w:t>e</w:t>
      </w:r>
      <w:r w:rsidRPr="004E1EB0">
        <w:rPr>
          <w:rFonts w:ascii="Tahoma" w:hAnsi="Tahoma" w:cs="Tahoma"/>
          <w:kern w:val="0"/>
          <w:sz w:val="20"/>
          <w:szCs w:val="20"/>
          <w:lang w:eastAsia="pl-PL"/>
        </w:rPr>
        <w:t>, którego przedmiotem było wykonanie robót remontowo-budowlanych w zakresie wewnętrznych instalacji wentylacji mechanicznej o wartości minimum 150 000,00 zł brutto</w:t>
      </w:r>
      <w:r w:rsidR="00E27ADD">
        <w:rPr>
          <w:rFonts w:ascii="Tahoma" w:hAnsi="Tahoma" w:cs="Tahoma"/>
          <w:kern w:val="0"/>
          <w:sz w:val="20"/>
          <w:szCs w:val="20"/>
          <w:lang w:eastAsia="pl-PL"/>
        </w:rPr>
        <w:t>;</w:t>
      </w:r>
    </w:p>
    <w:p w14:paraId="4DD52BD4" w14:textId="60E482D5" w:rsidR="004E1EB0" w:rsidRPr="004E1EB0" w:rsidRDefault="004E1EB0" w:rsidP="005469A2">
      <w:pPr>
        <w:pStyle w:val="Akapitzlist"/>
        <w:numPr>
          <w:ilvl w:val="0"/>
          <w:numId w:val="464"/>
        </w:numPr>
        <w:tabs>
          <w:tab w:val="left" w:pos="709"/>
        </w:tabs>
        <w:autoSpaceDN/>
        <w:spacing w:after="0" w:line="240" w:lineRule="auto"/>
        <w:contextualSpacing/>
        <w:jc w:val="both"/>
        <w:textAlignment w:val="auto"/>
        <w:rPr>
          <w:rFonts w:ascii="Tahoma" w:hAnsi="Tahoma" w:cs="Tahoma"/>
          <w:kern w:val="0"/>
          <w:sz w:val="20"/>
          <w:szCs w:val="20"/>
          <w:lang w:eastAsia="pl-PL"/>
        </w:rPr>
      </w:pPr>
      <w:r w:rsidRPr="004E1EB0">
        <w:rPr>
          <w:rFonts w:ascii="Tahoma" w:hAnsi="Tahoma" w:cs="Tahoma"/>
          <w:kern w:val="0"/>
          <w:sz w:val="20"/>
          <w:szCs w:val="20"/>
          <w:lang w:eastAsia="pl-PL"/>
        </w:rPr>
        <w:t>jedn</w:t>
      </w:r>
      <w:r w:rsidR="00E27ADD">
        <w:rPr>
          <w:rFonts w:ascii="Tahoma" w:hAnsi="Tahoma" w:cs="Tahoma"/>
          <w:kern w:val="0"/>
          <w:sz w:val="20"/>
          <w:szCs w:val="20"/>
          <w:lang w:eastAsia="pl-PL"/>
        </w:rPr>
        <w:t>o</w:t>
      </w:r>
      <w:r w:rsidRPr="004E1EB0">
        <w:rPr>
          <w:rFonts w:ascii="Tahoma" w:hAnsi="Tahoma" w:cs="Tahoma"/>
          <w:kern w:val="0"/>
          <w:sz w:val="20"/>
          <w:szCs w:val="20"/>
          <w:lang w:eastAsia="pl-PL"/>
        </w:rPr>
        <w:t xml:space="preserve"> zamówieni</w:t>
      </w:r>
      <w:r w:rsidR="00E27ADD">
        <w:rPr>
          <w:rFonts w:ascii="Tahoma" w:hAnsi="Tahoma" w:cs="Tahoma"/>
          <w:kern w:val="0"/>
          <w:sz w:val="20"/>
          <w:szCs w:val="20"/>
          <w:lang w:eastAsia="pl-PL"/>
        </w:rPr>
        <w:t>e</w:t>
      </w:r>
      <w:r w:rsidRPr="004E1EB0">
        <w:rPr>
          <w:rFonts w:ascii="Tahoma" w:hAnsi="Tahoma" w:cs="Tahoma"/>
          <w:kern w:val="0"/>
          <w:sz w:val="20"/>
          <w:szCs w:val="20"/>
          <w:lang w:eastAsia="pl-PL"/>
        </w:rPr>
        <w:t>, którego przedmiotem było wykonanie robót remontowo-budowlanych w zakres</w:t>
      </w:r>
      <w:r w:rsidR="00E27ADD">
        <w:rPr>
          <w:rFonts w:ascii="Tahoma" w:hAnsi="Tahoma" w:cs="Tahoma"/>
          <w:kern w:val="0"/>
          <w:sz w:val="20"/>
          <w:szCs w:val="20"/>
          <w:lang w:eastAsia="pl-PL"/>
        </w:rPr>
        <w:t>ie</w:t>
      </w:r>
      <w:r w:rsidRPr="004E1EB0">
        <w:rPr>
          <w:rFonts w:ascii="Tahoma" w:hAnsi="Tahoma" w:cs="Tahoma"/>
          <w:kern w:val="0"/>
          <w:sz w:val="20"/>
          <w:szCs w:val="20"/>
          <w:lang w:eastAsia="pl-PL"/>
        </w:rPr>
        <w:t xml:space="preserve"> wykonania nawierzchni z kostki brukowej o powierzchni nie mniejszej niż 400 m2</w:t>
      </w:r>
      <w:r w:rsidR="00E27ADD">
        <w:rPr>
          <w:rFonts w:ascii="Tahoma" w:hAnsi="Tahoma" w:cs="Tahoma"/>
          <w:kern w:val="0"/>
          <w:sz w:val="20"/>
          <w:szCs w:val="20"/>
          <w:lang w:eastAsia="pl-PL"/>
        </w:rPr>
        <w:t>;</w:t>
      </w:r>
    </w:p>
    <w:p w14:paraId="05FF4341" w14:textId="0EF4ED06" w:rsidR="004E1EB0" w:rsidRDefault="004E1EB0" w:rsidP="005469A2">
      <w:pPr>
        <w:pStyle w:val="Akapitzlist"/>
        <w:numPr>
          <w:ilvl w:val="0"/>
          <w:numId w:val="464"/>
        </w:numPr>
        <w:tabs>
          <w:tab w:val="left" w:pos="709"/>
        </w:tabs>
        <w:autoSpaceDN/>
        <w:spacing w:after="0" w:line="240" w:lineRule="auto"/>
        <w:contextualSpacing/>
        <w:jc w:val="both"/>
        <w:textAlignment w:val="auto"/>
        <w:rPr>
          <w:rFonts w:ascii="Tahoma" w:hAnsi="Tahoma" w:cs="Tahoma"/>
          <w:kern w:val="0"/>
          <w:sz w:val="20"/>
          <w:szCs w:val="20"/>
          <w:lang w:eastAsia="pl-PL"/>
        </w:rPr>
      </w:pPr>
      <w:r w:rsidRPr="004E1EB0">
        <w:rPr>
          <w:rFonts w:ascii="Tahoma" w:hAnsi="Tahoma" w:cs="Tahoma"/>
          <w:kern w:val="0"/>
          <w:sz w:val="20"/>
          <w:szCs w:val="20"/>
          <w:lang w:eastAsia="pl-PL"/>
        </w:rPr>
        <w:t>jedn</w:t>
      </w:r>
      <w:r w:rsidR="00E27ADD">
        <w:rPr>
          <w:rFonts w:ascii="Tahoma" w:hAnsi="Tahoma" w:cs="Tahoma"/>
          <w:kern w:val="0"/>
          <w:sz w:val="20"/>
          <w:szCs w:val="20"/>
          <w:lang w:eastAsia="pl-PL"/>
        </w:rPr>
        <w:t>o</w:t>
      </w:r>
      <w:r w:rsidRPr="004E1EB0">
        <w:rPr>
          <w:rFonts w:ascii="Tahoma" w:hAnsi="Tahoma" w:cs="Tahoma"/>
          <w:kern w:val="0"/>
          <w:sz w:val="20"/>
          <w:szCs w:val="20"/>
          <w:lang w:eastAsia="pl-PL"/>
        </w:rPr>
        <w:t xml:space="preserve"> zamówieni</w:t>
      </w:r>
      <w:r w:rsidR="00E27ADD">
        <w:rPr>
          <w:rFonts w:ascii="Tahoma" w:hAnsi="Tahoma" w:cs="Tahoma"/>
          <w:kern w:val="0"/>
          <w:sz w:val="20"/>
          <w:szCs w:val="20"/>
          <w:lang w:eastAsia="pl-PL"/>
        </w:rPr>
        <w:t>e</w:t>
      </w:r>
      <w:r w:rsidRPr="004E1EB0">
        <w:rPr>
          <w:rFonts w:ascii="Tahoma" w:hAnsi="Tahoma" w:cs="Tahoma"/>
          <w:kern w:val="0"/>
          <w:sz w:val="20"/>
          <w:szCs w:val="20"/>
          <w:lang w:eastAsia="pl-PL"/>
        </w:rPr>
        <w:t>, którego przedmiotem było wykonanie robót remontowo-budowlanych w zakres</w:t>
      </w:r>
      <w:r w:rsidR="00E27ADD">
        <w:rPr>
          <w:rFonts w:ascii="Tahoma" w:hAnsi="Tahoma" w:cs="Tahoma"/>
          <w:kern w:val="0"/>
          <w:sz w:val="20"/>
          <w:szCs w:val="20"/>
          <w:lang w:eastAsia="pl-PL"/>
        </w:rPr>
        <w:t>ie</w:t>
      </w:r>
      <w:r w:rsidRPr="004E1EB0">
        <w:rPr>
          <w:rFonts w:ascii="Tahoma" w:hAnsi="Tahoma" w:cs="Tahoma"/>
          <w:kern w:val="0"/>
          <w:sz w:val="20"/>
          <w:szCs w:val="20"/>
          <w:lang w:eastAsia="pl-PL"/>
        </w:rPr>
        <w:t xml:space="preserve"> wykonania zewnętrznych instalacji wodno-kanalizacyjnych o wartości minimum 80 000,00 zł brutto.</w:t>
      </w:r>
    </w:p>
    <w:p w14:paraId="732C58B3" w14:textId="77777777" w:rsidR="00BB2A6F" w:rsidRDefault="00BB2A6F" w:rsidP="00BB2A6F">
      <w:pPr>
        <w:pStyle w:val="Textbody"/>
        <w:ind w:left="567" w:hanging="851"/>
        <w:jc w:val="both"/>
      </w:pPr>
      <w:r>
        <w:rPr>
          <w:rFonts w:ascii="Tahoma" w:hAnsi="Tahoma" w:cs="Tahoma"/>
          <w:u w:val="single"/>
        </w:rPr>
        <w:t>Uwaga nr 1</w:t>
      </w:r>
      <w:r>
        <w:rPr>
          <w:rFonts w:ascii="Tahoma" w:hAnsi="Tahoma" w:cs="Tahoma"/>
        </w:rPr>
        <w:t>: 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36F7A30" w14:textId="7308061F" w:rsidR="00C67EF1" w:rsidRDefault="00C67EF1" w:rsidP="005469A2">
      <w:pPr>
        <w:pStyle w:val="Akapitzlist"/>
        <w:numPr>
          <w:ilvl w:val="0"/>
          <w:numId w:val="426"/>
        </w:numPr>
        <w:tabs>
          <w:tab w:val="left" w:pos="709"/>
        </w:tabs>
        <w:autoSpaceDN/>
        <w:spacing w:after="0" w:line="240" w:lineRule="auto"/>
        <w:ind w:left="709" w:hanging="283"/>
        <w:contextualSpacing/>
        <w:jc w:val="both"/>
        <w:textAlignment w:val="auto"/>
        <w:rPr>
          <w:rFonts w:ascii="Tahoma" w:hAnsi="Tahoma" w:cs="Tahoma"/>
          <w:kern w:val="0"/>
          <w:sz w:val="20"/>
          <w:szCs w:val="20"/>
          <w:lang w:eastAsia="pl-PL"/>
        </w:rPr>
      </w:pPr>
      <w:r w:rsidRPr="004E67AD">
        <w:rPr>
          <w:rFonts w:ascii="Tahoma" w:hAnsi="Tahoma" w:cs="Tahoma"/>
          <w:kern w:val="0"/>
          <w:sz w:val="20"/>
          <w:szCs w:val="20"/>
          <w:lang w:eastAsia="pl-PL"/>
        </w:rPr>
        <w:t>wykaże dysponowanie (dysponuje lub będzie dysponował) osobą</w:t>
      </w:r>
      <w:r w:rsidR="00BB2A6F">
        <w:rPr>
          <w:rFonts w:ascii="Tahoma" w:hAnsi="Tahoma" w:cs="Tahoma"/>
          <w:kern w:val="0"/>
          <w:sz w:val="20"/>
          <w:szCs w:val="20"/>
          <w:lang w:eastAsia="pl-PL"/>
        </w:rPr>
        <w:t>/osobami</w:t>
      </w:r>
      <w:r w:rsidRPr="004E67AD">
        <w:rPr>
          <w:rFonts w:ascii="Tahoma" w:hAnsi="Tahoma" w:cs="Tahoma"/>
          <w:kern w:val="0"/>
          <w:sz w:val="20"/>
          <w:szCs w:val="20"/>
          <w:lang w:eastAsia="pl-PL"/>
        </w:rPr>
        <w:t xml:space="preserve"> zdolną</w:t>
      </w:r>
      <w:r w:rsidR="00BB2A6F">
        <w:rPr>
          <w:rFonts w:ascii="Tahoma" w:hAnsi="Tahoma" w:cs="Tahoma"/>
          <w:kern w:val="0"/>
          <w:sz w:val="20"/>
          <w:szCs w:val="20"/>
          <w:lang w:eastAsia="pl-PL"/>
        </w:rPr>
        <w:t>/zdolnymi</w:t>
      </w:r>
      <w:r w:rsidRPr="004E67AD">
        <w:rPr>
          <w:rFonts w:ascii="Tahoma" w:hAnsi="Tahoma" w:cs="Tahoma"/>
          <w:kern w:val="0"/>
          <w:sz w:val="20"/>
          <w:szCs w:val="20"/>
          <w:lang w:eastAsia="pl-PL"/>
        </w:rPr>
        <w:t xml:space="preserve"> d</w:t>
      </w:r>
      <w:r w:rsidR="00D746B0" w:rsidRPr="004E67AD">
        <w:rPr>
          <w:rFonts w:ascii="Tahoma" w:hAnsi="Tahoma" w:cs="Tahoma"/>
          <w:kern w:val="0"/>
          <w:sz w:val="20"/>
          <w:szCs w:val="20"/>
          <w:lang w:eastAsia="pl-PL"/>
        </w:rPr>
        <w:t xml:space="preserve">o </w:t>
      </w:r>
      <w:r w:rsidRPr="004E67AD">
        <w:rPr>
          <w:rFonts w:ascii="Tahoma" w:hAnsi="Tahoma" w:cs="Tahoma"/>
          <w:kern w:val="0"/>
          <w:sz w:val="20"/>
          <w:szCs w:val="20"/>
          <w:lang w:eastAsia="pl-PL"/>
        </w:rPr>
        <w:t>wykonania zamówienia tj. posiadającą</w:t>
      </w:r>
      <w:r w:rsidR="00BB2A6F">
        <w:rPr>
          <w:rFonts w:ascii="Tahoma" w:hAnsi="Tahoma" w:cs="Tahoma"/>
          <w:kern w:val="0"/>
          <w:sz w:val="20"/>
          <w:szCs w:val="20"/>
          <w:lang w:eastAsia="pl-PL"/>
        </w:rPr>
        <w:t>/</w:t>
      </w:r>
      <w:proofErr w:type="spellStart"/>
      <w:r w:rsidR="00BB2A6F">
        <w:rPr>
          <w:rFonts w:ascii="Tahoma" w:hAnsi="Tahoma" w:cs="Tahoma"/>
          <w:kern w:val="0"/>
          <w:sz w:val="20"/>
          <w:szCs w:val="20"/>
          <w:lang w:eastAsia="pl-PL"/>
        </w:rPr>
        <w:t>ymi</w:t>
      </w:r>
      <w:proofErr w:type="spellEnd"/>
      <w:r w:rsidRPr="004E67AD">
        <w:rPr>
          <w:rFonts w:ascii="Tahoma" w:hAnsi="Tahoma" w:cs="Tahoma"/>
          <w:kern w:val="0"/>
          <w:sz w:val="20"/>
          <w:szCs w:val="20"/>
          <w:lang w:eastAsia="pl-PL"/>
        </w:rPr>
        <w:t xml:space="preserve"> prawo do wykonywania samodzielnych funkcji technicznych w budownictwie tj.</w:t>
      </w:r>
      <w:r w:rsidR="00BB2A6F">
        <w:rPr>
          <w:rFonts w:ascii="Tahoma" w:hAnsi="Tahoma" w:cs="Tahoma"/>
          <w:kern w:val="0"/>
          <w:sz w:val="20"/>
          <w:szCs w:val="20"/>
          <w:lang w:eastAsia="pl-PL"/>
        </w:rPr>
        <w:t>:</w:t>
      </w:r>
      <w:r w:rsidRPr="004E67AD">
        <w:rPr>
          <w:rFonts w:ascii="Tahoma" w:hAnsi="Tahoma" w:cs="Tahoma"/>
          <w:kern w:val="0"/>
          <w:sz w:val="20"/>
          <w:szCs w:val="20"/>
          <w:lang w:eastAsia="pl-PL"/>
        </w:rPr>
        <w:t> </w:t>
      </w:r>
    </w:p>
    <w:p w14:paraId="07BFD6DA" w14:textId="44F462AB" w:rsidR="00BB2A6F" w:rsidRPr="00BB2A6F" w:rsidRDefault="00BB2A6F" w:rsidP="005469A2">
      <w:pPr>
        <w:widowControl/>
        <w:numPr>
          <w:ilvl w:val="0"/>
          <w:numId w:val="465"/>
        </w:numPr>
        <w:jc w:val="both"/>
        <w:rPr>
          <w:rFonts w:ascii="Tahoma" w:hAnsi="Tahoma" w:cs="Tahoma"/>
          <w:sz w:val="20"/>
          <w:szCs w:val="20"/>
        </w:rPr>
      </w:pPr>
      <w:r w:rsidRPr="00BB2A6F">
        <w:rPr>
          <w:rFonts w:ascii="Tahoma" w:hAnsi="Tahoma" w:cs="Tahoma"/>
          <w:sz w:val="20"/>
          <w:szCs w:val="20"/>
        </w:rPr>
        <w:t>jedną osobę, która będzie pełniła obowiązki kierownika budowy, posiadającą uprawnienia budowlane do kierowania robotami budowlanymi w specjalności konstrukcyjno-budowlanej</w:t>
      </w:r>
      <w:r>
        <w:rPr>
          <w:rFonts w:ascii="Tahoma" w:hAnsi="Tahoma" w:cs="Tahoma"/>
          <w:sz w:val="20"/>
          <w:szCs w:val="20"/>
        </w:rPr>
        <w:t>;</w:t>
      </w:r>
    </w:p>
    <w:p w14:paraId="65A2163A" w14:textId="5E6A9E5F" w:rsidR="00BB2A6F" w:rsidRPr="00BB2A6F" w:rsidRDefault="00BB2A6F" w:rsidP="005469A2">
      <w:pPr>
        <w:widowControl/>
        <w:numPr>
          <w:ilvl w:val="0"/>
          <w:numId w:val="465"/>
        </w:numPr>
        <w:jc w:val="both"/>
        <w:rPr>
          <w:rFonts w:ascii="Tahoma" w:hAnsi="Tahoma" w:cs="Tahoma"/>
          <w:sz w:val="20"/>
          <w:szCs w:val="20"/>
        </w:rPr>
      </w:pPr>
      <w:r w:rsidRPr="00BB2A6F">
        <w:rPr>
          <w:rFonts w:ascii="Tahoma" w:hAnsi="Tahoma" w:cs="Tahoma"/>
          <w:sz w:val="20"/>
          <w:szCs w:val="20"/>
        </w:rPr>
        <w:t>jedną osobę, która będzie pełniła obowiązki kierownika robót, posiadającą uprawnienia budowlane do kierowania robotami instalacyjnymi w zakresie instalacji sanitarnych</w:t>
      </w:r>
      <w:r>
        <w:rPr>
          <w:rFonts w:ascii="Tahoma" w:hAnsi="Tahoma" w:cs="Tahoma"/>
          <w:sz w:val="20"/>
          <w:szCs w:val="20"/>
        </w:rPr>
        <w:t>;</w:t>
      </w:r>
    </w:p>
    <w:p w14:paraId="163B8F48" w14:textId="357A0462" w:rsidR="00BB2A6F" w:rsidRPr="00BB2A6F" w:rsidRDefault="00BB2A6F" w:rsidP="005469A2">
      <w:pPr>
        <w:widowControl/>
        <w:numPr>
          <w:ilvl w:val="0"/>
          <w:numId w:val="465"/>
        </w:numPr>
        <w:jc w:val="both"/>
        <w:rPr>
          <w:rFonts w:ascii="Tahoma" w:hAnsi="Tahoma" w:cs="Tahoma"/>
          <w:sz w:val="20"/>
          <w:szCs w:val="20"/>
        </w:rPr>
      </w:pPr>
      <w:r w:rsidRPr="00BB2A6F">
        <w:rPr>
          <w:rFonts w:ascii="Tahoma" w:hAnsi="Tahoma" w:cs="Tahoma"/>
          <w:sz w:val="20"/>
          <w:szCs w:val="20"/>
        </w:rPr>
        <w:t>jedną osobę, która będzie pełniła obowiązki kierownika robót, posiadającą uprawnienia budowlane do kierowania robotami elektrycznymi</w:t>
      </w:r>
      <w:r>
        <w:rPr>
          <w:rFonts w:ascii="Tahoma" w:hAnsi="Tahoma" w:cs="Tahoma"/>
          <w:sz w:val="20"/>
          <w:szCs w:val="20"/>
        </w:rPr>
        <w:t>;</w:t>
      </w:r>
    </w:p>
    <w:p w14:paraId="05F47954" w14:textId="16A33BD5" w:rsidR="00BB2A6F" w:rsidRPr="00BB2A6F" w:rsidRDefault="00BB2A6F" w:rsidP="005469A2">
      <w:pPr>
        <w:widowControl/>
        <w:numPr>
          <w:ilvl w:val="0"/>
          <w:numId w:val="465"/>
        </w:numPr>
        <w:jc w:val="both"/>
        <w:rPr>
          <w:rFonts w:ascii="Tahoma" w:hAnsi="Tahoma" w:cs="Tahoma"/>
          <w:sz w:val="20"/>
          <w:szCs w:val="20"/>
        </w:rPr>
      </w:pPr>
      <w:r w:rsidRPr="00BB2A6F">
        <w:rPr>
          <w:rFonts w:ascii="Tahoma" w:hAnsi="Tahoma" w:cs="Tahoma"/>
          <w:sz w:val="20"/>
          <w:szCs w:val="20"/>
        </w:rPr>
        <w:t>jedną osobę, która będzie pełniła obowiązki kierownika robót, posiadającą uprawnienia budowlane do kierowania robotami drogowymi</w:t>
      </w:r>
      <w:r>
        <w:rPr>
          <w:rFonts w:ascii="Tahoma" w:hAnsi="Tahoma" w:cs="Tahoma"/>
          <w:sz w:val="20"/>
          <w:szCs w:val="20"/>
        </w:rPr>
        <w:t>;</w:t>
      </w:r>
    </w:p>
    <w:p w14:paraId="16AF6812" w14:textId="77777777" w:rsidR="00C67EF1" w:rsidRPr="004E67AD" w:rsidRDefault="00C67EF1" w:rsidP="00C25007">
      <w:pPr>
        <w:widowControl/>
        <w:tabs>
          <w:tab w:val="left" w:pos="567"/>
          <w:tab w:val="num" w:pos="1260"/>
        </w:tabs>
        <w:suppressAutoHyphens w:val="0"/>
        <w:autoSpaceDN/>
        <w:ind w:left="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lub </w:t>
      </w:r>
      <w:r w:rsidRPr="004E67AD">
        <w:rPr>
          <w:rFonts w:ascii="Tahoma" w:eastAsia="Times New Roman" w:hAnsi="Tahoma" w:cs="Tahoma"/>
          <w:kern w:val="0"/>
          <w:sz w:val="20"/>
          <w:szCs w:val="20"/>
          <w:lang w:eastAsia="pl-PL" w:bidi="ar-SA"/>
        </w:rPr>
        <w:t>odpowiadające im ważne uprawnienia, które zostały wydane na podstawie wcześniej obowiązujących przepisów,</w:t>
      </w:r>
    </w:p>
    <w:p w14:paraId="1FF9A4C0" w14:textId="36259A83" w:rsidR="00C67EF1" w:rsidRPr="004E67AD" w:rsidRDefault="00C67EF1" w:rsidP="00C25007">
      <w:pPr>
        <w:widowControl/>
        <w:tabs>
          <w:tab w:val="left" w:pos="567"/>
          <w:tab w:val="num" w:pos="126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oraz </w:t>
      </w:r>
      <w:r w:rsidRPr="004E67AD">
        <w:rPr>
          <w:rFonts w:ascii="Tahoma" w:eastAsia="Times New Roman" w:hAnsi="Tahoma" w:cs="Tahoma"/>
          <w:kern w:val="0"/>
          <w:sz w:val="20"/>
          <w:szCs w:val="20"/>
          <w:lang w:eastAsia="pl-PL" w:bidi="ar-SA"/>
        </w:rPr>
        <w:t xml:space="preserve">zrzeszoną we właściwym samorządzie zawodowym zgodnie z przepisami ustawy z dnia 15.12.2000r. o samorządach zawodowych architektów oraz inżynierów budownictwa (tekst jednolity: Dz.U.2016 poz. 1725 z </w:t>
      </w:r>
      <w:proofErr w:type="spellStart"/>
      <w:r w:rsidRPr="004E67AD">
        <w:rPr>
          <w:rFonts w:ascii="Tahoma" w:eastAsia="Times New Roman" w:hAnsi="Tahoma" w:cs="Tahoma"/>
          <w:kern w:val="0"/>
          <w:sz w:val="20"/>
          <w:szCs w:val="20"/>
          <w:lang w:eastAsia="pl-PL" w:bidi="ar-SA"/>
        </w:rPr>
        <w:t>późn</w:t>
      </w:r>
      <w:proofErr w:type="spellEnd"/>
      <w:r w:rsidRPr="004E67AD">
        <w:rPr>
          <w:rFonts w:ascii="Tahoma" w:eastAsia="Times New Roman" w:hAnsi="Tahoma" w:cs="Tahoma"/>
          <w:kern w:val="0"/>
          <w:sz w:val="20"/>
          <w:szCs w:val="20"/>
          <w:lang w:eastAsia="pl-PL" w:bidi="ar-SA"/>
        </w:rPr>
        <w:t>. zm.),</w:t>
      </w:r>
    </w:p>
    <w:p w14:paraId="662C7C00" w14:textId="7F3EEED9" w:rsidR="00C67EF1" w:rsidRPr="004E67AD" w:rsidRDefault="00C67EF1" w:rsidP="00C25007">
      <w:pPr>
        <w:widowControl/>
        <w:tabs>
          <w:tab w:val="left" w:pos="567"/>
          <w:tab w:val="num" w:pos="72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lastRenderedPageBreak/>
        <w:t>lub</w:t>
      </w:r>
      <w:r w:rsidRPr="004E67AD">
        <w:rPr>
          <w:rFonts w:ascii="Tahoma" w:eastAsia="Times New Roman" w:hAnsi="Tahoma" w:cs="Tahoma"/>
          <w:kern w:val="0"/>
          <w:sz w:val="20"/>
          <w:szCs w:val="20"/>
          <w:lang w:eastAsia="pl-PL" w:bidi="ar-SA"/>
        </w:rPr>
        <w:t xml:space="preserve"> spełniającą warunki, o których mowa w art. 12a ustawy z dnia 7 lipca 1994 r. Prawo budowlane (tekst jednolity </w:t>
      </w:r>
      <w:hyperlink r:id="rId11" w:history="1">
        <w:r w:rsidRPr="004E67AD">
          <w:rPr>
            <w:rFonts w:ascii="Tahoma" w:eastAsia="Times New Roman" w:hAnsi="Tahoma" w:cs="Tahoma"/>
            <w:kern w:val="0"/>
            <w:sz w:val="20"/>
            <w:szCs w:val="20"/>
            <w:u w:val="single"/>
            <w:lang w:eastAsia="pl-PL" w:bidi="ar-SA"/>
          </w:rPr>
          <w:t xml:space="preserve">Dz. U. z 2018 poz. </w:t>
        </w:r>
      </w:hyperlink>
      <w:r w:rsidRPr="004E67AD">
        <w:rPr>
          <w:rFonts w:ascii="Tahoma" w:eastAsia="Times New Roman" w:hAnsi="Tahoma" w:cs="Tahoma"/>
          <w:kern w:val="0"/>
          <w:sz w:val="20"/>
          <w:szCs w:val="20"/>
          <w:u w:val="single"/>
          <w:lang w:eastAsia="pl-PL" w:bidi="ar-SA"/>
        </w:rPr>
        <w:t xml:space="preserve">1202 z </w:t>
      </w:r>
      <w:proofErr w:type="spellStart"/>
      <w:r w:rsidRPr="004E67AD">
        <w:rPr>
          <w:rFonts w:ascii="Tahoma" w:eastAsia="Times New Roman" w:hAnsi="Tahoma" w:cs="Tahoma"/>
          <w:kern w:val="0"/>
          <w:sz w:val="20"/>
          <w:szCs w:val="20"/>
          <w:u w:val="single"/>
          <w:lang w:eastAsia="pl-PL" w:bidi="ar-SA"/>
        </w:rPr>
        <w:t>późn</w:t>
      </w:r>
      <w:proofErr w:type="spellEnd"/>
      <w:r w:rsidRPr="004E67AD">
        <w:rPr>
          <w:rFonts w:ascii="Tahoma" w:eastAsia="Times New Roman" w:hAnsi="Tahoma" w:cs="Tahoma"/>
          <w:kern w:val="0"/>
          <w:sz w:val="20"/>
          <w:szCs w:val="20"/>
          <w:u w:val="single"/>
          <w:lang w:eastAsia="pl-PL" w:bidi="ar-SA"/>
        </w:rPr>
        <w:t>. zm.</w:t>
      </w:r>
      <w:r w:rsidRPr="004E67AD">
        <w:rPr>
          <w:rFonts w:ascii="Tahoma" w:eastAsia="Times New Roman" w:hAnsi="Tahoma" w:cs="Tahoma"/>
          <w:kern w:val="0"/>
          <w:sz w:val="20"/>
          <w:szCs w:val="20"/>
          <w:lang w:eastAsia="pl-PL" w:bidi="ar-SA"/>
        </w:rPr>
        <w:t>)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2AE6FA3D" w14:textId="38E900FD" w:rsidR="008B093A" w:rsidRPr="005469A2" w:rsidRDefault="005469A2" w:rsidP="008B093A">
      <w:pPr>
        <w:jc w:val="both"/>
        <w:rPr>
          <w:rFonts w:ascii="Tahoma" w:hAnsi="Tahoma" w:cs="Tahoma"/>
          <w:b/>
          <w:sz w:val="20"/>
          <w:szCs w:val="20"/>
          <w:u w:val="single"/>
        </w:rPr>
      </w:pPr>
      <w:r w:rsidRPr="005469A2">
        <w:rPr>
          <w:rFonts w:ascii="Tahoma" w:hAnsi="Tahoma" w:cs="Tahoma"/>
          <w:b/>
          <w:sz w:val="20"/>
          <w:szCs w:val="20"/>
          <w:u w:val="single"/>
        </w:rPr>
        <w:t xml:space="preserve">Uwaga nr </w:t>
      </w:r>
      <w:r w:rsidR="0007560A">
        <w:rPr>
          <w:rFonts w:ascii="Tahoma" w:hAnsi="Tahoma" w:cs="Tahoma"/>
          <w:b/>
          <w:sz w:val="20"/>
          <w:szCs w:val="20"/>
          <w:u w:val="single"/>
        </w:rPr>
        <w:t>2</w:t>
      </w:r>
      <w:r w:rsidRPr="005469A2">
        <w:rPr>
          <w:rFonts w:ascii="Tahoma" w:hAnsi="Tahoma" w:cs="Tahoma"/>
          <w:b/>
          <w:sz w:val="20"/>
          <w:szCs w:val="20"/>
          <w:u w:val="single"/>
        </w:rPr>
        <w:t xml:space="preserve">: </w:t>
      </w:r>
      <w:r w:rsidR="008B093A" w:rsidRPr="005469A2">
        <w:rPr>
          <w:rFonts w:ascii="Tahoma" w:hAnsi="Tahoma" w:cs="Tahoma"/>
          <w:b/>
          <w:sz w:val="20"/>
          <w:szCs w:val="20"/>
          <w:u w:val="single"/>
        </w:rPr>
        <w:t xml:space="preserve">Zamawiający dopuszcza łączenie ww. funkcji. </w:t>
      </w:r>
    </w:p>
    <w:p w14:paraId="7C276478" w14:textId="14FB0A81" w:rsidR="00DB33D1" w:rsidRPr="004E67AD" w:rsidRDefault="00DB33D1" w:rsidP="00C25007">
      <w:pPr>
        <w:pStyle w:val="Akapitzlist"/>
        <w:spacing w:after="0" w:line="240" w:lineRule="auto"/>
        <w:ind w:left="284"/>
        <w:jc w:val="both"/>
        <w:rPr>
          <w:b/>
          <w:sz w:val="20"/>
          <w:szCs w:val="20"/>
        </w:rPr>
      </w:pPr>
      <w:r w:rsidRPr="004E67AD">
        <w:rPr>
          <w:rFonts w:ascii="Tahoma" w:hAnsi="Tahoma" w:cs="Tahoma"/>
          <w:b/>
          <w:sz w:val="20"/>
          <w:szCs w:val="20"/>
        </w:rPr>
        <w:t xml:space="preserve">                                                                                                                                                                                                                                                                                                                                                                                                                                                                                                                                                                                                                               </w:t>
      </w:r>
    </w:p>
    <w:p w14:paraId="0E463773" w14:textId="1EE97289" w:rsidR="00DB33D1" w:rsidRPr="004E67AD" w:rsidRDefault="00DB33D1" w:rsidP="00C25007">
      <w:pPr>
        <w:pStyle w:val="Nagwek5"/>
        <w:ind w:left="142" w:hanging="480"/>
        <w:jc w:val="both"/>
      </w:pPr>
      <w:r w:rsidRPr="004E67AD">
        <w:rPr>
          <w:rFonts w:ascii="Tahoma" w:hAnsi="Tahoma" w:cs="Tahoma"/>
          <w:i/>
        </w:rPr>
        <w:t xml:space="preserve">VI. </w:t>
      </w:r>
      <w:r w:rsidRPr="004E67AD">
        <w:rPr>
          <w:rFonts w:ascii="Tahoma" w:hAnsi="Tahoma" w:cs="Tahoma"/>
          <w:i/>
          <w:u w:val="single"/>
        </w:rPr>
        <w:t>Wykaz oświadczeń i dokumentów potwierdzających spełnianie warunków udziału  w postępowaniu oraz brak podstaw wykluczenia.</w:t>
      </w:r>
    </w:p>
    <w:p w14:paraId="36C9E0F6" w14:textId="77777777" w:rsidR="00DB33D1" w:rsidRPr="004E67AD" w:rsidRDefault="00DB33D1" w:rsidP="00C25007">
      <w:pPr>
        <w:pStyle w:val="Standard"/>
      </w:pPr>
    </w:p>
    <w:p w14:paraId="79C82151" w14:textId="77777777" w:rsidR="00DB33D1" w:rsidRPr="004E67AD" w:rsidRDefault="00DB33D1" w:rsidP="00C25007">
      <w:pPr>
        <w:pStyle w:val="Akapitzlist"/>
        <w:numPr>
          <w:ilvl w:val="0"/>
          <w:numId w:val="368"/>
        </w:numPr>
        <w:spacing w:after="0" w:line="240" w:lineRule="auto"/>
        <w:ind w:left="284" w:hanging="284"/>
        <w:jc w:val="both"/>
      </w:pPr>
      <w:r w:rsidRPr="004E67AD">
        <w:rPr>
          <w:rFonts w:ascii="Tahoma" w:hAnsi="Tahoma" w:cs="Tahoma"/>
          <w:b/>
          <w:sz w:val="20"/>
          <w:szCs w:val="20"/>
        </w:rPr>
        <w:t>Wykaz oświadczeń i dokumentów, potwierdzających brak podstaw wykluczenia oraz spełnianie warunków udziału w postępowaniu:</w:t>
      </w:r>
    </w:p>
    <w:p w14:paraId="0DB32C78" w14:textId="1CC17310" w:rsidR="00DB33D1" w:rsidRPr="004E67AD" w:rsidRDefault="00DB33D1" w:rsidP="00C25007">
      <w:pPr>
        <w:pStyle w:val="Standard"/>
        <w:numPr>
          <w:ilvl w:val="0"/>
          <w:numId w:val="367"/>
        </w:numPr>
        <w:ind w:left="567" w:hanging="283"/>
        <w:jc w:val="both"/>
      </w:pPr>
      <w:r w:rsidRPr="004E67AD">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sidRPr="004E67AD">
        <w:rPr>
          <w:rFonts w:ascii="Tahoma" w:hAnsi="Tahoma" w:cs="Tahoma"/>
          <w:b/>
          <w:u w:val="single"/>
        </w:rPr>
        <w:t>do oferty należy dołączyć</w:t>
      </w:r>
      <w:r w:rsidRPr="004E67AD">
        <w:rPr>
          <w:rFonts w:ascii="Tahoma" w:hAnsi="Tahoma" w:cs="Tahoma"/>
        </w:rPr>
        <w:t xml:space="preserve"> aktualne na dzień składania ofert </w:t>
      </w:r>
      <w:r w:rsidRPr="004E67AD">
        <w:rPr>
          <w:rFonts w:ascii="Tahoma" w:hAnsi="Tahoma" w:cs="Tahoma"/>
          <w:b/>
          <w:u w:val="single"/>
        </w:rPr>
        <w:t>Oświadczenia</w:t>
      </w:r>
      <w:r w:rsidRPr="004E67AD">
        <w:rPr>
          <w:rFonts w:ascii="Tahoma" w:hAnsi="Tahoma" w:cs="Tahoma"/>
        </w:rPr>
        <w:t xml:space="preserve">, zgodne ze wzorem stanowiącym załącznik nr 2 oraz nr 3 do Działu III SIWZ (oświadczenie z art. 25a ustawy </w:t>
      </w:r>
      <w:proofErr w:type="spellStart"/>
      <w:r w:rsidRPr="004E67AD">
        <w:rPr>
          <w:rFonts w:ascii="Tahoma" w:hAnsi="Tahoma" w:cs="Tahoma"/>
        </w:rPr>
        <w:t>Pzp</w:t>
      </w:r>
      <w:proofErr w:type="spellEnd"/>
      <w:r w:rsidRPr="004E67AD">
        <w:rPr>
          <w:rFonts w:ascii="Tahoma" w:hAnsi="Tahoma" w:cs="Tahoma"/>
        </w:rPr>
        <w:t xml:space="preserve">). Informacje zawarte </w:t>
      </w:r>
      <w:r w:rsidR="005C441C">
        <w:rPr>
          <w:rFonts w:ascii="Tahoma" w:hAnsi="Tahoma" w:cs="Tahoma"/>
        </w:rPr>
        <w:t xml:space="preserve">                  </w:t>
      </w:r>
      <w:r w:rsidRPr="004E67AD">
        <w:rPr>
          <w:rFonts w:ascii="Tahoma" w:hAnsi="Tahoma" w:cs="Tahoma"/>
        </w:rPr>
        <w:t>w</w:t>
      </w:r>
      <w:r w:rsidR="005C441C">
        <w:rPr>
          <w:rFonts w:ascii="Tahoma" w:hAnsi="Tahoma" w:cs="Tahoma"/>
        </w:rPr>
        <w:t xml:space="preserve"> </w:t>
      </w:r>
      <w:r w:rsidRPr="004E67AD">
        <w:rPr>
          <w:rFonts w:ascii="Tahoma" w:hAnsi="Tahoma" w:cs="Tahoma"/>
        </w:rPr>
        <w:t>Oświadczeniach stanowią wstępne potwierdzenie, że wykonawca nie</w:t>
      </w:r>
      <w:r w:rsidR="00D746B0" w:rsidRPr="004E67AD">
        <w:rPr>
          <w:rFonts w:ascii="Tahoma" w:hAnsi="Tahoma" w:cs="Tahoma"/>
        </w:rPr>
        <w:t xml:space="preserve"> </w:t>
      </w:r>
      <w:r w:rsidRPr="004E67AD">
        <w:rPr>
          <w:rFonts w:ascii="Tahoma" w:hAnsi="Tahoma" w:cs="Tahoma"/>
        </w:rPr>
        <w:t>podlega wykluczeniu</w:t>
      </w:r>
      <w:r w:rsidR="00D746B0" w:rsidRPr="004E67AD">
        <w:rPr>
          <w:rFonts w:ascii="Tahoma" w:hAnsi="Tahoma" w:cs="Tahoma"/>
        </w:rPr>
        <w:t xml:space="preserve"> </w:t>
      </w:r>
      <w:r w:rsidRPr="004E67AD">
        <w:rPr>
          <w:rFonts w:ascii="Tahoma" w:hAnsi="Tahoma" w:cs="Tahoma"/>
        </w:rPr>
        <w:t>z</w:t>
      </w:r>
      <w:r w:rsidR="00DA09C8" w:rsidRPr="004E67AD">
        <w:rPr>
          <w:rFonts w:ascii="Tahoma" w:hAnsi="Tahoma" w:cs="Tahoma"/>
        </w:rPr>
        <w:t> </w:t>
      </w:r>
      <w:r w:rsidRPr="004E67AD">
        <w:rPr>
          <w:rFonts w:ascii="Tahoma" w:hAnsi="Tahoma" w:cs="Tahoma"/>
        </w:rPr>
        <w:t>postępowania oraz spełnia warunki udziału w postępowaniu.</w:t>
      </w:r>
    </w:p>
    <w:p w14:paraId="2DBDBDCE" w14:textId="648BD024" w:rsidR="00DB33D1" w:rsidRPr="004E67AD" w:rsidRDefault="00DB33D1" w:rsidP="00C25007">
      <w:pPr>
        <w:pStyle w:val="Standard"/>
        <w:numPr>
          <w:ilvl w:val="0"/>
          <w:numId w:val="367"/>
        </w:numPr>
        <w:ind w:left="567" w:hanging="283"/>
        <w:jc w:val="both"/>
      </w:pPr>
      <w:r w:rsidRPr="004E67AD">
        <w:rPr>
          <w:rFonts w:ascii="Tahoma" w:hAnsi="Tahoma" w:cs="Tahoma"/>
        </w:rPr>
        <w:t>W celu potwierdzenia braku podstawy do wykluczenia wykonawcy z postępowania, o której mowa w</w:t>
      </w:r>
      <w:r w:rsidR="00CB4999" w:rsidRPr="004E67AD">
        <w:rPr>
          <w:rFonts w:ascii="Tahoma" w:hAnsi="Tahoma" w:cs="Tahoma"/>
        </w:rPr>
        <w:t> </w:t>
      </w:r>
      <w:r w:rsidRPr="004E67AD">
        <w:rPr>
          <w:rFonts w:ascii="Tahoma" w:hAnsi="Tahoma" w:cs="Tahoma"/>
        </w:rPr>
        <w:t>art.</w:t>
      </w:r>
      <w:r w:rsidR="00CB4999"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00EE45A5" w:rsidRPr="004E67AD">
        <w:rPr>
          <w:rFonts w:ascii="Tahoma" w:hAnsi="Tahoma" w:cs="Tahoma"/>
        </w:rPr>
        <w:t xml:space="preserve">  </w:t>
      </w:r>
      <w:r w:rsidRPr="004E67AD">
        <w:rPr>
          <w:rFonts w:ascii="Tahoma" w:hAnsi="Tahoma" w:cs="Tahoma"/>
          <w:b/>
        </w:rPr>
        <w:t>(w terminie 3 dni od dnia zamieszczenia przez zamawiającego na stronie internetowej informacji z</w:t>
      </w:r>
      <w:r w:rsidR="00DA09C8" w:rsidRPr="004E67AD">
        <w:rPr>
          <w:rFonts w:ascii="Tahoma" w:hAnsi="Tahoma" w:cs="Tahoma"/>
          <w:b/>
        </w:rPr>
        <w:t> </w:t>
      </w:r>
      <w:r w:rsidRPr="004E67AD">
        <w:rPr>
          <w:rFonts w:ascii="Tahoma" w:hAnsi="Tahoma" w:cs="Tahoma"/>
          <w:b/>
        </w:rPr>
        <w:t xml:space="preserve">otwarcia ofert, tj. informacji, o których mowa w art. 86 ust. 5 ustawy </w:t>
      </w:r>
      <w:proofErr w:type="spellStart"/>
      <w:r w:rsidRPr="004E67AD">
        <w:rPr>
          <w:rFonts w:ascii="Tahoma" w:hAnsi="Tahoma" w:cs="Tahoma"/>
          <w:b/>
        </w:rPr>
        <w:t>Pzp</w:t>
      </w:r>
      <w:proofErr w:type="spellEnd"/>
      <w:r w:rsidRPr="004E67AD">
        <w:rPr>
          <w:rFonts w:ascii="Tahoma" w:hAnsi="Tahoma" w:cs="Tahoma"/>
          <w:b/>
        </w:rPr>
        <w:t>)</w:t>
      </w:r>
      <w:r w:rsidRPr="004E67AD">
        <w:rPr>
          <w:rFonts w:ascii="Tahoma" w:hAnsi="Tahoma" w:cs="Tahoma"/>
        </w:rPr>
        <w:t xml:space="preserve">, </w:t>
      </w:r>
      <w:r w:rsidRPr="004E67AD">
        <w:rPr>
          <w:rFonts w:ascii="Tahoma" w:hAnsi="Tahoma" w:cs="Tahoma"/>
          <w:b/>
        </w:rPr>
        <w:t>oświadczenie o</w:t>
      </w:r>
      <w:r w:rsidR="00DA09C8" w:rsidRPr="004E67AD">
        <w:rPr>
          <w:rFonts w:ascii="Tahoma" w:hAnsi="Tahoma" w:cs="Tahoma"/>
          <w:b/>
        </w:rPr>
        <w:t> </w:t>
      </w:r>
      <w:r w:rsidRPr="004E67AD">
        <w:rPr>
          <w:rFonts w:ascii="Tahoma" w:hAnsi="Tahoma" w:cs="Tahoma"/>
          <w:b/>
        </w:rPr>
        <w:t>przynależności lub braku przynależności do tej samej grupy kapitałowej</w:t>
      </w:r>
      <w:r w:rsidRPr="004E67AD">
        <w:rPr>
          <w:rFonts w:ascii="Tahoma" w:hAnsi="Tahoma" w:cs="Tahoma"/>
        </w:rPr>
        <w:t>, o</w:t>
      </w:r>
      <w:r w:rsidR="00CB4999" w:rsidRPr="004E67AD">
        <w:rPr>
          <w:rFonts w:ascii="Tahoma" w:hAnsi="Tahoma" w:cs="Tahoma"/>
        </w:rPr>
        <w:t> </w:t>
      </w:r>
      <w:r w:rsidRPr="004E67AD">
        <w:rPr>
          <w:rFonts w:ascii="Tahoma" w:hAnsi="Tahoma" w:cs="Tahoma"/>
        </w:rPr>
        <w:t>której mowa w</w:t>
      </w:r>
      <w:r w:rsidR="00DA09C8" w:rsidRPr="004E67AD">
        <w:rPr>
          <w:rFonts w:ascii="Tahoma" w:hAnsi="Tahoma" w:cs="Tahoma"/>
        </w:rPr>
        <w:t> </w:t>
      </w:r>
      <w:r w:rsidRPr="004E67AD">
        <w:rPr>
          <w:rFonts w:ascii="Tahoma" w:hAnsi="Tahoma" w:cs="Tahoma"/>
        </w:rPr>
        <w:t>art.</w:t>
      </w:r>
      <w:r w:rsidR="00DA09C8"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Wraz ze złożeniem oświadczenia wykonawca może przedstawić dowody, że powiązania z innym wykonawcą nie prowadzą do zakłócenia konkurencji w postępowaniu o udzielenie zamówienia. </w:t>
      </w:r>
      <w:r w:rsidRPr="004E67AD">
        <w:rPr>
          <w:rFonts w:ascii="Tahoma" w:hAnsi="Tahoma" w:cs="Tahoma"/>
          <w:bCs/>
        </w:rPr>
        <w:t>W przypadku wspólnego ubiegania się o zamówienie przez wykonawców, oświadczenie w</w:t>
      </w:r>
      <w:r w:rsidR="00DA09C8" w:rsidRPr="004E67AD">
        <w:rPr>
          <w:rFonts w:ascii="Tahoma" w:hAnsi="Tahoma" w:cs="Tahoma"/>
          <w:bCs/>
        </w:rPr>
        <w:t> </w:t>
      </w:r>
      <w:r w:rsidRPr="004E67AD">
        <w:rPr>
          <w:rFonts w:ascii="Tahoma" w:hAnsi="Tahoma" w:cs="Tahoma"/>
          <w:bCs/>
        </w:rPr>
        <w:t xml:space="preserve">zakresie </w:t>
      </w:r>
      <w:proofErr w:type="spellStart"/>
      <w:r w:rsidRPr="004E67AD">
        <w:rPr>
          <w:rFonts w:ascii="Tahoma" w:hAnsi="Tahoma" w:cs="Tahoma"/>
          <w:bCs/>
        </w:rPr>
        <w:t>ppkt</w:t>
      </w:r>
      <w:proofErr w:type="spellEnd"/>
      <w:r w:rsidRPr="004E67AD">
        <w:rPr>
          <w:rFonts w:ascii="Tahoma" w:hAnsi="Tahoma" w:cs="Tahoma"/>
          <w:bCs/>
        </w:rPr>
        <w:t xml:space="preserve"> 2) składa każdy z wykonawców wspólnie ubiegających się o</w:t>
      </w:r>
      <w:r w:rsidR="00CB4999" w:rsidRPr="004E67AD">
        <w:rPr>
          <w:rFonts w:ascii="Tahoma" w:hAnsi="Tahoma" w:cs="Tahoma"/>
          <w:bCs/>
        </w:rPr>
        <w:t> </w:t>
      </w:r>
      <w:r w:rsidRPr="004E67AD">
        <w:rPr>
          <w:rFonts w:ascii="Tahoma" w:hAnsi="Tahoma" w:cs="Tahoma"/>
          <w:bCs/>
        </w:rPr>
        <w:t>zamówienie.</w:t>
      </w:r>
    </w:p>
    <w:p w14:paraId="5F2D71D4" w14:textId="10AD8657" w:rsidR="009314BD" w:rsidRPr="004E67AD" w:rsidRDefault="00DB33D1" w:rsidP="00C25007">
      <w:pPr>
        <w:pStyle w:val="Standard"/>
        <w:numPr>
          <w:ilvl w:val="0"/>
          <w:numId w:val="367"/>
        </w:numPr>
        <w:ind w:left="567" w:hanging="283"/>
        <w:jc w:val="both"/>
      </w:pPr>
      <w:r w:rsidRPr="004E67AD">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rsidRPr="004E67AD">
        <w:t xml:space="preserve"> </w:t>
      </w:r>
    </w:p>
    <w:p w14:paraId="79581C07" w14:textId="479D8CFD" w:rsidR="00B13E47" w:rsidRPr="004E67AD" w:rsidRDefault="00B13E47" w:rsidP="005469A2">
      <w:pPr>
        <w:widowControl/>
        <w:numPr>
          <w:ilvl w:val="0"/>
          <w:numId w:val="424"/>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 xml:space="preserve">w celu wykazania spełniania warunku z pkt 3 </w:t>
      </w:r>
      <w:proofErr w:type="spellStart"/>
      <w:r w:rsidRPr="004E67AD">
        <w:rPr>
          <w:rFonts w:ascii="Tahoma" w:eastAsia="Times New Roman" w:hAnsi="Tahoma" w:cs="Tahoma"/>
          <w:kern w:val="0"/>
          <w:sz w:val="20"/>
          <w:szCs w:val="20"/>
          <w:u w:val="single"/>
          <w:lang w:eastAsia="pl-PL" w:bidi="ar-SA"/>
        </w:rPr>
        <w:t>ppkt</w:t>
      </w:r>
      <w:proofErr w:type="spellEnd"/>
      <w:r w:rsidRPr="004E67AD">
        <w:rPr>
          <w:rFonts w:ascii="Tahoma" w:eastAsia="Times New Roman" w:hAnsi="Tahoma" w:cs="Tahoma"/>
          <w:kern w:val="0"/>
          <w:sz w:val="20"/>
          <w:szCs w:val="20"/>
          <w:u w:val="single"/>
          <w:lang w:eastAsia="pl-PL" w:bidi="ar-SA"/>
        </w:rPr>
        <w:t xml:space="preserve"> 1)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robót budowlanych</w:t>
      </w:r>
      <w:r w:rsidRPr="004E67AD">
        <w:rPr>
          <w:rFonts w:ascii="Tahoma" w:eastAsia="Times New Roman" w:hAnsi="Tahoma" w:cs="Tahoma"/>
          <w:kern w:val="0"/>
          <w:sz w:val="20"/>
          <w:szCs w:val="20"/>
          <w:lang w:eastAsia="pl-PL" w:bidi="ar-SA"/>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14:paraId="443826EA" w14:textId="39666F75" w:rsidR="00B13E47" w:rsidRPr="004E67AD" w:rsidRDefault="00B13E47" w:rsidP="00C25007">
      <w:pPr>
        <w:widowControl/>
        <w:autoSpaceDE w:val="0"/>
        <w:adjustRightInd w:val="0"/>
        <w:ind w:left="993" w:hanging="141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 </w:t>
      </w:r>
      <w:r w:rsidR="0028062D" w:rsidRPr="004E67AD">
        <w:rPr>
          <w:rFonts w:ascii="Tahoma" w:eastAsia="Times New Roman" w:hAnsi="Tahoma" w:cs="Tahoma"/>
          <w:b/>
          <w:kern w:val="0"/>
          <w:sz w:val="20"/>
          <w:szCs w:val="20"/>
          <w:u w:val="single"/>
          <w:lang w:eastAsia="pl-PL" w:bidi="ar-SA"/>
        </w:rPr>
        <w:t xml:space="preserve">Uwaga nr </w:t>
      </w:r>
      <w:r w:rsidR="0007560A">
        <w:rPr>
          <w:rFonts w:ascii="Tahoma" w:eastAsia="Times New Roman" w:hAnsi="Tahoma" w:cs="Tahoma"/>
          <w:b/>
          <w:kern w:val="0"/>
          <w:sz w:val="20"/>
          <w:szCs w:val="20"/>
          <w:u w:val="single"/>
          <w:lang w:eastAsia="pl-PL" w:bidi="ar-SA"/>
        </w:rPr>
        <w:t>3</w:t>
      </w:r>
      <w:r w:rsidRPr="004E67AD">
        <w:rPr>
          <w:rFonts w:ascii="Tahoma" w:eastAsia="Times New Roman" w:hAnsi="Tahoma" w:cs="Tahoma"/>
          <w:b/>
          <w:kern w:val="0"/>
          <w:sz w:val="20"/>
          <w:szCs w:val="20"/>
          <w:lang w:eastAsia="pl-PL" w:bidi="ar-SA"/>
        </w:rPr>
        <w:t>: 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3939A7EA" w14:textId="10316078" w:rsidR="00B13E47" w:rsidRPr="004E67AD" w:rsidRDefault="00B13E47" w:rsidP="005469A2">
      <w:pPr>
        <w:widowControl/>
        <w:numPr>
          <w:ilvl w:val="0"/>
          <w:numId w:val="425"/>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 xml:space="preserve">w celu wykazania spełniania warunku z pkt 3 </w:t>
      </w:r>
      <w:proofErr w:type="spellStart"/>
      <w:r w:rsidRPr="004E67AD">
        <w:rPr>
          <w:rFonts w:ascii="Tahoma" w:eastAsia="Times New Roman" w:hAnsi="Tahoma" w:cs="Tahoma"/>
          <w:kern w:val="0"/>
          <w:sz w:val="20"/>
          <w:szCs w:val="20"/>
          <w:u w:val="single"/>
          <w:lang w:eastAsia="pl-PL" w:bidi="ar-SA"/>
        </w:rPr>
        <w:t>ppkt</w:t>
      </w:r>
      <w:proofErr w:type="spellEnd"/>
      <w:r w:rsidRPr="004E67AD">
        <w:rPr>
          <w:rFonts w:ascii="Tahoma" w:eastAsia="Times New Roman" w:hAnsi="Tahoma" w:cs="Tahoma"/>
          <w:kern w:val="0"/>
          <w:sz w:val="20"/>
          <w:szCs w:val="20"/>
          <w:u w:val="single"/>
          <w:lang w:eastAsia="pl-PL" w:bidi="ar-SA"/>
        </w:rPr>
        <w:t xml:space="preserve"> 2)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osób, skierowanych przez wykonawcę do realizacji zamówienia publicznego</w:t>
      </w:r>
      <w:r w:rsidRPr="004E67AD">
        <w:rPr>
          <w:rFonts w:ascii="Tahoma" w:eastAsia="Times New Roman" w:hAnsi="Tahoma" w:cs="Tahoma"/>
          <w:kern w:val="0"/>
          <w:sz w:val="20"/>
          <w:szCs w:val="20"/>
          <w:lang w:eastAsia="pl-PL" w:bidi="ar-SA"/>
        </w:rPr>
        <w:t xml:space="preserve">, w szczególności odpowiedzialnych za świadczenie usług, kontrolę jakości lub kierowanie robotami budowlanymi, wraz z informacjami na temat ich </w:t>
      </w:r>
      <w:r w:rsidR="00D746B0" w:rsidRPr="004E67AD">
        <w:rPr>
          <w:rFonts w:ascii="Tahoma" w:hAnsi="Tahoma" w:cs="Tahoma"/>
          <w:sz w:val="20"/>
          <w:szCs w:val="20"/>
        </w:rPr>
        <w:t>kwalifikacji zawodowych,</w:t>
      </w:r>
      <w:r w:rsidR="00D746B0"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kern w:val="0"/>
          <w:sz w:val="20"/>
          <w:szCs w:val="20"/>
          <w:lang w:eastAsia="pl-PL" w:bidi="ar-SA"/>
        </w:rPr>
        <w:t>uprawnień</w:t>
      </w:r>
      <w:r w:rsidR="00D746B0" w:rsidRPr="004E67AD">
        <w:rPr>
          <w:rFonts w:ascii="Tahoma" w:eastAsia="Times New Roman" w:hAnsi="Tahoma" w:cs="Tahoma"/>
          <w:kern w:val="0"/>
          <w:sz w:val="20"/>
          <w:szCs w:val="20"/>
          <w:lang w:eastAsia="pl-PL" w:bidi="ar-SA"/>
        </w:rPr>
        <w:t>,</w:t>
      </w:r>
      <w:r w:rsidRPr="004E67AD">
        <w:rPr>
          <w:rFonts w:ascii="Tahoma" w:eastAsia="Times New Roman" w:hAnsi="Tahoma" w:cs="Tahoma"/>
          <w:kern w:val="0"/>
          <w:sz w:val="20"/>
          <w:szCs w:val="20"/>
          <w:lang w:eastAsia="pl-PL" w:bidi="ar-SA"/>
        </w:rPr>
        <w:t xml:space="preserve"> niezbędnych do wykonania zamówienia publicznego, a także zakresu wykonywanych przez nie czynności oraz informacją o podstawie do dysponowania tymi osobami.</w:t>
      </w:r>
    </w:p>
    <w:p w14:paraId="6C0765AF" w14:textId="77777777" w:rsidR="00B13E47" w:rsidRPr="004E67AD" w:rsidRDefault="00B13E47" w:rsidP="00C25007">
      <w:pPr>
        <w:pStyle w:val="Standard"/>
        <w:ind w:left="567"/>
        <w:jc w:val="both"/>
      </w:pPr>
    </w:p>
    <w:p w14:paraId="78E3F5A4" w14:textId="792F8CBA" w:rsidR="00DB33D1" w:rsidRPr="004E67AD" w:rsidRDefault="00DB33D1" w:rsidP="00C25007">
      <w:pPr>
        <w:pStyle w:val="Standard"/>
        <w:ind w:left="-426"/>
        <w:jc w:val="both"/>
      </w:pPr>
      <w:r w:rsidRPr="004E67AD">
        <w:rPr>
          <w:rFonts w:ascii="Tahoma" w:hAnsi="Tahoma" w:cs="Tahoma"/>
          <w:b/>
          <w:bCs/>
          <w:u w:val="single"/>
        </w:rPr>
        <w:t xml:space="preserve">Uwaga nr </w:t>
      </w:r>
      <w:r w:rsidR="0007560A">
        <w:rPr>
          <w:rFonts w:ascii="Tahoma" w:hAnsi="Tahoma" w:cs="Tahoma"/>
          <w:b/>
          <w:bCs/>
          <w:u w:val="single"/>
        </w:rPr>
        <w:t>4</w:t>
      </w:r>
      <w:r w:rsidRPr="004E67AD">
        <w:rPr>
          <w:rFonts w:ascii="Tahoma" w:hAnsi="Tahoma" w:cs="Tahoma"/>
          <w:b/>
          <w:bCs/>
          <w:u w:val="single"/>
        </w:rPr>
        <w:t xml:space="preserve"> (dotycząca wszystkich oświadczeń i dokumentów):</w:t>
      </w:r>
    </w:p>
    <w:p w14:paraId="5C5388CA" w14:textId="4098727D" w:rsidR="00DB33D1" w:rsidRPr="004E67AD" w:rsidRDefault="00DB33D1" w:rsidP="00C25007">
      <w:pPr>
        <w:pStyle w:val="Akapitzlist"/>
        <w:numPr>
          <w:ilvl w:val="3"/>
          <w:numId w:val="189"/>
        </w:numPr>
        <w:tabs>
          <w:tab w:val="left" w:pos="993"/>
          <w:tab w:val="left" w:pos="2979"/>
        </w:tabs>
        <w:spacing w:after="0" w:line="240" w:lineRule="auto"/>
        <w:ind w:left="993" w:hanging="426"/>
        <w:jc w:val="both"/>
      </w:pPr>
      <w:r w:rsidRPr="004E67AD">
        <w:rPr>
          <w:rFonts w:ascii="Tahoma" w:hAnsi="Tahoma" w:cs="Tahoma"/>
          <w:b/>
          <w:bCs/>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w:t>
      </w:r>
      <w:r w:rsidR="00487E0B" w:rsidRPr="004E67AD">
        <w:rPr>
          <w:rFonts w:ascii="Tahoma" w:hAnsi="Tahoma" w:cs="Tahoma"/>
          <w:b/>
          <w:bCs/>
          <w:sz w:val="20"/>
          <w:szCs w:val="20"/>
        </w:rPr>
        <w:t> </w:t>
      </w:r>
      <w:r w:rsidRPr="004E67AD">
        <w:rPr>
          <w:rFonts w:ascii="Tahoma" w:hAnsi="Tahoma" w:cs="Tahoma"/>
          <w:b/>
          <w:bCs/>
          <w:sz w:val="20"/>
          <w:szCs w:val="20"/>
        </w:rPr>
        <w:t>informatyzacji działalności podmiotów realizujących zadania publiczne (</w:t>
      </w:r>
      <w:r w:rsidR="00F66EF6">
        <w:rPr>
          <w:rFonts w:ascii="Tahoma" w:hAnsi="Tahoma" w:cs="Tahoma"/>
          <w:b/>
          <w:bCs/>
          <w:sz w:val="20"/>
          <w:szCs w:val="20"/>
        </w:rPr>
        <w:t>tekst je</w:t>
      </w:r>
      <w:r w:rsidR="00410975">
        <w:rPr>
          <w:rFonts w:ascii="Tahoma" w:hAnsi="Tahoma" w:cs="Tahoma"/>
          <w:b/>
          <w:bCs/>
          <w:sz w:val="20"/>
          <w:szCs w:val="20"/>
        </w:rPr>
        <w:t xml:space="preserve">dnolity: </w:t>
      </w:r>
      <w:r w:rsidR="00F66EF6" w:rsidRPr="00F66EF6">
        <w:rPr>
          <w:rFonts w:ascii="Tahoma" w:hAnsi="Tahoma" w:cs="Tahoma"/>
          <w:b/>
          <w:bCs/>
          <w:sz w:val="20"/>
          <w:szCs w:val="20"/>
        </w:rPr>
        <w:t>Dz. U. z 2017 r. poz. 570 ze zm.</w:t>
      </w:r>
      <w:r w:rsidRPr="004E67AD">
        <w:rPr>
          <w:rFonts w:ascii="Tahoma" w:hAnsi="Tahoma" w:cs="Tahoma"/>
          <w:b/>
          <w:bCs/>
          <w:sz w:val="20"/>
          <w:szCs w:val="20"/>
        </w:rPr>
        <w:t>),</w:t>
      </w:r>
    </w:p>
    <w:p w14:paraId="0BB3A319" w14:textId="77777777" w:rsidR="00DB33D1" w:rsidRPr="004E67AD" w:rsidRDefault="00DB33D1" w:rsidP="00C25007">
      <w:pPr>
        <w:pStyle w:val="Akapitzlist"/>
        <w:numPr>
          <w:ilvl w:val="3"/>
          <w:numId w:val="189"/>
        </w:numPr>
        <w:tabs>
          <w:tab w:val="left" w:pos="993"/>
          <w:tab w:val="left" w:pos="2979"/>
        </w:tabs>
        <w:spacing w:after="0" w:line="240" w:lineRule="auto"/>
        <w:ind w:left="993" w:hanging="426"/>
        <w:jc w:val="both"/>
      </w:pPr>
      <w:r w:rsidRPr="004E67AD">
        <w:rPr>
          <w:rFonts w:ascii="Tahoma" w:hAnsi="Tahoma" w:cs="Tahoma"/>
          <w:b/>
          <w:sz w:val="20"/>
          <w:szCs w:val="20"/>
        </w:rPr>
        <w:lastRenderedPageBreak/>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0584B746" w14:textId="68664F1D" w:rsidR="00DB33D1" w:rsidRPr="004E67AD" w:rsidRDefault="00DB33D1" w:rsidP="00C25007">
      <w:pPr>
        <w:pStyle w:val="Akapitzlist"/>
        <w:numPr>
          <w:ilvl w:val="3"/>
          <w:numId w:val="189"/>
        </w:numPr>
        <w:tabs>
          <w:tab w:val="left" w:pos="993"/>
          <w:tab w:val="left" w:pos="2979"/>
        </w:tabs>
        <w:spacing w:after="0" w:line="240" w:lineRule="auto"/>
        <w:ind w:left="993" w:hanging="426"/>
        <w:jc w:val="both"/>
      </w:pPr>
      <w:r w:rsidRPr="004E67AD">
        <w:rPr>
          <w:rFonts w:ascii="Tahoma" w:hAnsi="Tahoma" w:cs="Tahoma"/>
          <w:b/>
          <w:bCs/>
          <w:sz w:val="20"/>
          <w:szCs w:val="20"/>
        </w:rPr>
        <w:t>w przypadku wskazania przez wykonawcę oświadczeń lub dokumentów na potwierdzenie braku podstaw wykluczenia lub spełniania warunków udziału</w:t>
      </w:r>
      <w:r w:rsidR="00B13E47" w:rsidRPr="004E67AD">
        <w:rPr>
          <w:rFonts w:ascii="Tahoma" w:hAnsi="Tahoma" w:cs="Tahoma"/>
          <w:b/>
          <w:bCs/>
          <w:sz w:val="20"/>
          <w:szCs w:val="20"/>
        </w:rPr>
        <w:t xml:space="preserve"> </w:t>
      </w:r>
      <w:r w:rsidRPr="004E67AD">
        <w:rPr>
          <w:rFonts w:ascii="Tahoma" w:hAnsi="Tahoma" w:cs="Tahoma"/>
          <w:b/>
          <w:bCs/>
          <w:sz w:val="20"/>
          <w:szCs w:val="20"/>
        </w:rPr>
        <w:t>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F77ACF4" w14:textId="630BA87B" w:rsidR="00DB33D1" w:rsidRPr="004E67AD" w:rsidRDefault="00DB33D1" w:rsidP="00C25007">
      <w:pPr>
        <w:pStyle w:val="Akapitzlist"/>
        <w:numPr>
          <w:ilvl w:val="3"/>
          <w:numId w:val="189"/>
        </w:numPr>
        <w:tabs>
          <w:tab w:val="left" w:pos="993"/>
          <w:tab w:val="left" w:pos="2979"/>
        </w:tabs>
        <w:spacing w:after="0" w:line="240" w:lineRule="auto"/>
        <w:ind w:left="993" w:hanging="426"/>
        <w:jc w:val="both"/>
      </w:pPr>
      <w:r w:rsidRPr="004E67AD">
        <w:rPr>
          <w:rFonts w:ascii="Tahoma" w:hAnsi="Tahoma" w:cs="Tahoma"/>
          <w:b/>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zamawiający w celu potwierdzenia okoliczności, o których mowa w art. 25 ust. 1 pkt 1 i 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(brak podstaw wykluczenia oraz spełnianie warunków udziału w postępowaniu określonych przez zamawiającego), korzysta z posiadanych oświadczeń lub dokumentów, </w:t>
      </w:r>
      <w:r w:rsidRPr="004E67AD">
        <w:rPr>
          <w:rFonts w:ascii="Tahoma" w:hAnsi="Tahoma" w:cs="Tahoma"/>
          <w:b/>
          <w:sz w:val="20"/>
          <w:szCs w:val="20"/>
          <w:u w:val="single"/>
        </w:rPr>
        <w:t>o ile są one aktualne</w:t>
      </w:r>
      <w:r w:rsidRPr="004E67AD">
        <w:rPr>
          <w:rFonts w:ascii="Tahoma" w:hAnsi="Tahoma" w:cs="Tahoma"/>
          <w:b/>
          <w:sz w:val="20"/>
          <w:szCs w:val="20"/>
        </w:rPr>
        <w:t>.</w:t>
      </w:r>
    </w:p>
    <w:p w14:paraId="288D8746" w14:textId="77777777" w:rsidR="00B561D3" w:rsidRPr="004E67AD" w:rsidRDefault="00B561D3" w:rsidP="00C25007">
      <w:pPr>
        <w:pStyle w:val="Akapitzlist"/>
        <w:tabs>
          <w:tab w:val="left" w:pos="1986"/>
          <w:tab w:val="left" w:pos="2979"/>
        </w:tabs>
        <w:spacing w:after="0" w:line="240" w:lineRule="auto"/>
        <w:ind w:left="993"/>
        <w:jc w:val="both"/>
        <w:rPr>
          <w:rFonts w:ascii="Tahoma" w:hAnsi="Tahoma" w:cs="Tahoma"/>
          <w:b/>
          <w:bCs/>
          <w:sz w:val="20"/>
          <w:szCs w:val="20"/>
        </w:rPr>
      </w:pPr>
    </w:p>
    <w:p w14:paraId="66A6987F" w14:textId="0462D09E" w:rsidR="00DB33D1" w:rsidRPr="004E67AD" w:rsidRDefault="00DB33D1" w:rsidP="00C25007">
      <w:pPr>
        <w:pStyle w:val="Standard"/>
        <w:numPr>
          <w:ilvl w:val="0"/>
          <w:numId w:val="189"/>
        </w:numPr>
        <w:tabs>
          <w:tab w:val="left" w:pos="284"/>
          <w:tab w:val="left" w:pos="1528"/>
        </w:tabs>
        <w:ind w:left="284" w:hanging="295"/>
        <w:jc w:val="both"/>
      </w:pPr>
      <w:r w:rsidRPr="004E67AD">
        <w:rPr>
          <w:rFonts w:ascii="Tahoma" w:hAnsi="Tahoma" w:cs="Tahoma"/>
          <w:b/>
        </w:rPr>
        <w:t>Korzystanie z zasobów innych podmiotów w celu potwierdzenia spełniania warunków udziału w</w:t>
      </w:r>
      <w:r w:rsidR="00DA09C8" w:rsidRPr="004E67AD">
        <w:rPr>
          <w:rFonts w:ascii="Tahoma" w:hAnsi="Tahoma" w:cs="Tahoma"/>
          <w:b/>
        </w:rPr>
        <w:t> </w:t>
      </w:r>
      <w:r w:rsidRPr="004E67AD">
        <w:rPr>
          <w:rFonts w:ascii="Tahoma" w:hAnsi="Tahoma" w:cs="Tahoma"/>
          <w:b/>
        </w:rPr>
        <w:t>postępowaniu:</w:t>
      </w:r>
    </w:p>
    <w:p w14:paraId="203539F9" w14:textId="77777777" w:rsidR="00DB33D1" w:rsidRPr="004E67AD" w:rsidRDefault="00DB33D1" w:rsidP="00C25007">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w:t>
      </w:r>
      <w:r w:rsidR="00CB4999" w:rsidRPr="004E67AD">
        <w:rPr>
          <w:rFonts w:ascii="Tahoma" w:hAnsi="Tahoma" w:cs="Tahoma"/>
          <w:bCs/>
          <w:color w:val="auto"/>
        </w:rPr>
        <w:t> </w:t>
      </w:r>
      <w:r w:rsidRPr="004E67AD">
        <w:rPr>
          <w:rFonts w:ascii="Tahoma" w:hAnsi="Tahoma" w:cs="Tahoma"/>
          <w:bCs/>
          <w:color w:val="auto"/>
        </w:rPr>
        <w:t>nim stosunków prawnych.</w:t>
      </w:r>
    </w:p>
    <w:p w14:paraId="34FDC645" w14:textId="3668BFB2" w:rsidR="00DB33D1" w:rsidRPr="004E67AD" w:rsidRDefault="00DB33D1" w:rsidP="00C25007">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14:paraId="06AC237B" w14:textId="77777777" w:rsidR="00DB33D1" w:rsidRPr="004E67AD" w:rsidRDefault="00DB33D1" w:rsidP="00C25007">
      <w:pPr>
        <w:pStyle w:val="NormalnyWeb"/>
        <w:tabs>
          <w:tab w:val="left" w:pos="1560"/>
        </w:tabs>
        <w:spacing w:before="0" w:after="0"/>
        <w:ind w:left="567" w:firstLine="142"/>
        <w:jc w:val="both"/>
        <w:rPr>
          <w:color w:val="auto"/>
        </w:rPr>
      </w:pPr>
      <w:r w:rsidRPr="004E67AD">
        <w:rPr>
          <w:rFonts w:ascii="Tahoma" w:hAnsi="Tahoma" w:cs="Tahoma"/>
          <w:bCs/>
          <w:color w:val="auto"/>
        </w:rPr>
        <w:t>- zakres dostępnych wykonawcy zasobów innego podmiotu,</w:t>
      </w:r>
    </w:p>
    <w:p w14:paraId="14D9D411" w14:textId="77777777" w:rsidR="00DB33D1" w:rsidRPr="004E67AD" w:rsidRDefault="00DB33D1" w:rsidP="00C25007">
      <w:pPr>
        <w:pStyle w:val="NormalnyWeb"/>
        <w:tabs>
          <w:tab w:val="left" w:pos="2128"/>
        </w:tabs>
        <w:spacing w:before="0" w:after="0"/>
        <w:ind w:left="851" w:hanging="142"/>
        <w:jc w:val="both"/>
        <w:rPr>
          <w:color w:val="auto"/>
        </w:rPr>
      </w:pPr>
      <w:r w:rsidRPr="004E67AD">
        <w:rPr>
          <w:rFonts w:ascii="Tahoma" w:hAnsi="Tahoma" w:cs="Tahoma"/>
          <w:bCs/>
          <w:color w:val="auto"/>
        </w:rPr>
        <w:t>- sposób wykorzystania zasobów innego podmiotu, przez wykonawcę, przy wykonywaniu zamówienia publicznego,</w:t>
      </w:r>
    </w:p>
    <w:p w14:paraId="03A9545D" w14:textId="77777777" w:rsidR="00DB33D1" w:rsidRPr="004E67AD" w:rsidRDefault="00DB33D1" w:rsidP="00C25007">
      <w:pPr>
        <w:pStyle w:val="NormalnyWeb"/>
        <w:tabs>
          <w:tab w:val="left" w:pos="1560"/>
        </w:tabs>
        <w:spacing w:before="0" w:after="0"/>
        <w:ind w:left="567" w:firstLine="142"/>
        <w:jc w:val="both"/>
        <w:rPr>
          <w:color w:val="auto"/>
        </w:rPr>
      </w:pPr>
      <w:r w:rsidRPr="004E67AD">
        <w:rPr>
          <w:rFonts w:ascii="Tahoma" w:hAnsi="Tahoma" w:cs="Tahoma"/>
          <w:bCs/>
          <w:color w:val="auto"/>
        </w:rPr>
        <w:t>- zakres i okres udziału innego podmiotu przy wykonywaniu zamówienia publicznego,</w:t>
      </w:r>
    </w:p>
    <w:p w14:paraId="12163281" w14:textId="77777777" w:rsidR="00DB33D1" w:rsidRPr="004E67AD" w:rsidRDefault="00DB33D1" w:rsidP="00C25007">
      <w:pPr>
        <w:pStyle w:val="NormalnyWeb"/>
        <w:tabs>
          <w:tab w:val="left" w:pos="2553"/>
        </w:tabs>
        <w:spacing w:before="0" w:after="0"/>
        <w:ind w:left="851" w:hanging="142"/>
        <w:jc w:val="both"/>
        <w:rPr>
          <w:color w:val="auto"/>
        </w:rPr>
      </w:pPr>
      <w:r w:rsidRPr="004E67AD">
        <w:rPr>
          <w:rFonts w:ascii="Tahoma" w:hAnsi="Tahoma" w:cs="Tahoma"/>
          <w:bCs/>
          <w:color w:val="auto"/>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89C339C" w14:textId="77777777"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4E67AD">
        <w:rPr>
          <w:rFonts w:ascii="Tahoma" w:hAnsi="Tahoma" w:cs="Tahoma"/>
          <w:bCs/>
          <w:color w:val="auto"/>
        </w:rPr>
        <w:t>Pzp</w:t>
      </w:r>
      <w:proofErr w:type="spellEnd"/>
      <w:r w:rsidRPr="004E67AD">
        <w:rPr>
          <w:rFonts w:ascii="Tahoma" w:hAnsi="Tahoma" w:cs="Tahoma"/>
          <w:bCs/>
          <w:color w:val="auto"/>
        </w:rPr>
        <w:t xml:space="preserve">.  </w:t>
      </w:r>
    </w:p>
    <w:p w14:paraId="1B74E315" w14:textId="26837290"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
          <w:bCs/>
          <w:color w:val="auto"/>
        </w:rPr>
        <w:t>W odniesieniu do warunków dotyczących wykształcenia, kwalifikacji zawodowych lub doświadczenia (pkt 3 rozdziału V SIWZ), wykonawcy mogą polegać na zdolnościach innych podmiotów, jeśli podmioty te zrealizują roboty budowlane</w:t>
      </w:r>
      <w:r w:rsidR="001A21E8" w:rsidRPr="004E67AD">
        <w:rPr>
          <w:rFonts w:ascii="Tahoma" w:hAnsi="Tahoma" w:cs="Tahoma"/>
          <w:b/>
          <w:bCs/>
          <w:color w:val="auto"/>
        </w:rPr>
        <w:t xml:space="preserve"> lub usługi</w:t>
      </w:r>
      <w:r w:rsidRPr="004E67AD">
        <w:rPr>
          <w:rFonts w:ascii="Tahoma" w:hAnsi="Tahoma" w:cs="Tahoma"/>
          <w:b/>
          <w:bCs/>
          <w:color w:val="auto"/>
        </w:rPr>
        <w:t xml:space="preserve">, do realizacji których te zdolności są wymagane – </w:t>
      </w:r>
      <w:r w:rsidRPr="004E67AD">
        <w:rPr>
          <w:rFonts w:ascii="Tahoma" w:hAnsi="Tahoma" w:cs="Tahoma"/>
          <w:b/>
          <w:bCs/>
          <w:color w:val="auto"/>
          <w:u w:val="single"/>
        </w:rPr>
        <w:t>wykonanie części zamówienia w charakterze podwykonawcy.</w:t>
      </w:r>
    </w:p>
    <w:p w14:paraId="6E385665" w14:textId="77777777"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257629F" w14:textId="77777777" w:rsidR="00DB33D1" w:rsidRPr="004E67AD" w:rsidRDefault="00DB33D1" w:rsidP="00C25007">
      <w:pPr>
        <w:pStyle w:val="NormalnyWeb"/>
        <w:numPr>
          <w:ilvl w:val="0"/>
          <w:numId w:val="372"/>
        </w:numPr>
        <w:spacing w:before="0" w:after="0"/>
        <w:ind w:left="851" w:hanging="284"/>
        <w:jc w:val="both"/>
        <w:rPr>
          <w:color w:val="auto"/>
        </w:rPr>
      </w:pPr>
      <w:r w:rsidRPr="004E67AD">
        <w:rPr>
          <w:rFonts w:ascii="Tahoma" w:hAnsi="Tahoma" w:cs="Tahoma"/>
          <w:bCs/>
          <w:color w:val="auto"/>
        </w:rPr>
        <w:t>zastąpił ten podmiot innym podmiotem lub podmiotami lub</w:t>
      </w:r>
    </w:p>
    <w:p w14:paraId="6D6F2009" w14:textId="77777777" w:rsidR="00DB33D1" w:rsidRPr="004E67AD" w:rsidRDefault="00DB33D1" w:rsidP="00C25007">
      <w:pPr>
        <w:pStyle w:val="NormalnyWeb"/>
        <w:numPr>
          <w:ilvl w:val="0"/>
          <w:numId w:val="372"/>
        </w:numPr>
        <w:spacing w:before="0" w:after="0"/>
        <w:ind w:left="851" w:hanging="284"/>
        <w:jc w:val="both"/>
        <w:rPr>
          <w:color w:val="auto"/>
        </w:rPr>
      </w:pPr>
      <w:r w:rsidRPr="004E67AD">
        <w:rPr>
          <w:rFonts w:ascii="Tahoma" w:hAnsi="Tahoma" w:cs="Tahoma"/>
          <w:bCs/>
          <w:color w:val="auto"/>
        </w:rPr>
        <w:t xml:space="preserve">zobowiązał się do osobistego wykonania odpowiedniej części zamówienia, jeżeli wykaże zdolności techniczne lub zawodowe, o których mowa w </w:t>
      </w:r>
      <w:proofErr w:type="spellStart"/>
      <w:r w:rsidRPr="004E67AD">
        <w:rPr>
          <w:rFonts w:ascii="Tahoma" w:hAnsi="Tahoma" w:cs="Tahoma"/>
          <w:bCs/>
          <w:color w:val="auto"/>
        </w:rPr>
        <w:t>ppkt</w:t>
      </w:r>
      <w:proofErr w:type="spellEnd"/>
      <w:r w:rsidRPr="004E67AD">
        <w:rPr>
          <w:rFonts w:ascii="Tahoma" w:hAnsi="Tahoma" w:cs="Tahoma"/>
          <w:bCs/>
          <w:color w:val="auto"/>
        </w:rPr>
        <w:t xml:space="preserve"> 1) powyżej.</w:t>
      </w:r>
    </w:p>
    <w:p w14:paraId="5B2CF4E7" w14:textId="69D1B9E1" w:rsidR="00DB33D1" w:rsidRPr="004E67AD" w:rsidRDefault="00DB33D1" w:rsidP="00C25007">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w:t>
      </w:r>
      <w:r w:rsidR="00487E0B" w:rsidRPr="004E67AD">
        <w:rPr>
          <w:rFonts w:ascii="Tahoma" w:hAnsi="Tahoma" w:cs="Tahoma"/>
          <w:sz w:val="20"/>
          <w:szCs w:val="20"/>
        </w:rPr>
        <w:t> </w:t>
      </w:r>
      <w:r w:rsidRPr="004E67AD">
        <w:rPr>
          <w:rFonts w:ascii="Tahoma" w:hAnsi="Tahoma" w:cs="Tahoma"/>
          <w:sz w:val="20"/>
          <w:szCs w:val="20"/>
        </w:rPr>
        <w:t xml:space="preserve">25a ust. 1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 załącznik nr 2 oraz nr 3 do Działu III SIWZ</w:t>
      </w:r>
      <w:r w:rsidRPr="004E67AD">
        <w:rPr>
          <w:rFonts w:ascii="Tahoma" w:hAnsi="Tahoma" w:cs="Tahoma"/>
        </w:rPr>
        <w:t xml:space="preserve"> </w:t>
      </w:r>
      <w:r w:rsidRPr="004E67AD">
        <w:rPr>
          <w:rFonts w:ascii="Tahoma" w:hAnsi="Tahoma" w:cs="Tahoma"/>
          <w:sz w:val="20"/>
          <w:szCs w:val="20"/>
        </w:rPr>
        <w:t xml:space="preserve">(pkt 1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1) niniejszego rozdziału).</w:t>
      </w:r>
    </w:p>
    <w:p w14:paraId="66BC2798" w14:textId="77777777" w:rsidR="00DB33D1" w:rsidRPr="004E67AD" w:rsidRDefault="00DB33D1" w:rsidP="00C25007">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w:t>
      </w:r>
      <w:r w:rsidRPr="004E67AD">
        <w:rPr>
          <w:rFonts w:ascii="Tahoma" w:hAnsi="Tahoma" w:cs="Tahoma"/>
          <w:sz w:val="20"/>
          <w:szCs w:val="20"/>
        </w:rPr>
        <w:lastRenderedPageBreak/>
        <w:t xml:space="preserve">udziału w postępowaniu w zakresie zdolności, na których wykonawca polegał w celu wykazania spełniania tych warunków (dokumenty wskazane w pkt 1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3) niniejszego rozdziału).</w:t>
      </w:r>
    </w:p>
    <w:p w14:paraId="5B47DEB7" w14:textId="77777777" w:rsidR="00DB33D1" w:rsidRPr="004E67AD" w:rsidRDefault="00DB33D1" w:rsidP="00C25007">
      <w:pPr>
        <w:pStyle w:val="Standard"/>
        <w:tabs>
          <w:tab w:val="left" w:pos="5103"/>
        </w:tabs>
        <w:ind w:left="1701" w:right="-114" w:hanging="1701"/>
        <w:jc w:val="both"/>
        <w:rPr>
          <w:rFonts w:ascii="Trebuchet MS" w:hAnsi="Trebuchet MS" w:cs="Arial"/>
          <w:b/>
        </w:rPr>
      </w:pPr>
    </w:p>
    <w:p w14:paraId="6F37ECEB" w14:textId="77777777" w:rsidR="00DB33D1" w:rsidRPr="004E67AD" w:rsidRDefault="00DB33D1" w:rsidP="00C25007">
      <w:pPr>
        <w:pStyle w:val="Standard"/>
        <w:numPr>
          <w:ilvl w:val="0"/>
          <w:numId w:val="189"/>
        </w:numPr>
        <w:tabs>
          <w:tab w:val="left" w:pos="284"/>
        </w:tabs>
        <w:ind w:left="284" w:right="-114" w:hanging="284"/>
        <w:jc w:val="both"/>
      </w:pPr>
      <w:r w:rsidRPr="004E67AD">
        <w:rPr>
          <w:rFonts w:ascii="Tahoma" w:hAnsi="Tahoma" w:cs="Tahoma"/>
          <w:b/>
        </w:rPr>
        <w:t>Procedura sanacyjna – samooczyszczenie:</w:t>
      </w:r>
    </w:p>
    <w:p w14:paraId="4F88D66D" w14:textId="52E19BD7"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który podlega wykluczeniu na podstawie art. 24 ust. 1 pkt 13 i 14 oraz 16-20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może przedstawić dowody na to, że podjęte </w:t>
      </w:r>
      <w:r w:rsidRPr="004E67AD">
        <w:rPr>
          <w:rFonts w:ascii="Tahoma" w:hAnsi="Tahoma" w:cs="Tahoma"/>
          <w:spacing w:val="-1"/>
          <w:sz w:val="20"/>
          <w:szCs w:val="20"/>
        </w:rPr>
        <w:t>przez niego środki są wystarczające do wykazania jego rzetelności, w</w:t>
      </w:r>
      <w:r w:rsidR="00263884" w:rsidRPr="004E67AD">
        <w:rPr>
          <w:rFonts w:ascii="Tahoma" w:hAnsi="Tahoma" w:cs="Tahoma"/>
          <w:spacing w:val="-1"/>
          <w:sz w:val="20"/>
          <w:szCs w:val="20"/>
        </w:rPr>
        <w:t xml:space="preserve"> </w:t>
      </w:r>
      <w:r w:rsidRPr="004E67AD">
        <w:rPr>
          <w:rFonts w:ascii="Tahoma" w:hAnsi="Tahoma" w:cs="Tahoma"/>
          <w:spacing w:val="-1"/>
          <w:sz w:val="20"/>
          <w:szCs w:val="20"/>
        </w:rPr>
        <w:t xml:space="preserve">szczególności udowodnić naprawienie szkody wyrządzonej przestępstwem </w:t>
      </w:r>
      <w:r w:rsidRPr="004E67AD">
        <w:rPr>
          <w:rFonts w:ascii="Tahoma" w:hAnsi="Tahoma" w:cs="Tahoma"/>
          <w:sz w:val="20"/>
          <w:szCs w:val="20"/>
        </w:rPr>
        <w:t xml:space="preserve">lub przestępstwem skarbowym, zadośćuczynienie </w:t>
      </w:r>
      <w:r w:rsidRPr="004E67AD">
        <w:rPr>
          <w:rFonts w:ascii="Tahoma" w:hAnsi="Tahoma" w:cs="Tahoma"/>
          <w:bCs/>
          <w:sz w:val="20"/>
          <w:szCs w:val="20"/>
        </w:rPr>
        <w:t xml:space="preserve">pieniężne </w:t>
      </w:r>
      <w:r w:rsidRPr="004E67AD">
        <w:rPr>
          <w:rFonts w:ascii="Tahoma" w:hAnsi="Tahoma" w:cs="Tahoma"/>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E67AD">
        <w:rPr>
          <w:rFonts w:ascii="Tahoma" w:hAnsi="Tahoma" w:cs="Tahoma"/>
          <w:spacing w:val="-2"/>
          <w:sz w:val="20"/>
          <w:szCs w:val="20"/>
        </w:rPr>
        <w:t>przestępstwom</w:t>
      </w:r>
      <w:r w:rsidRPr="004E67AD">
        <w:rPr>
          <w:rFonts w:ascii="Tahoma" w:hAnsi="Tahoma" w:cs="Tahoma"/>
          <w:sz w:val="20"/>
          <w:szCs w:val="20"/>
        </w:rPr>
        <w:t xml:space="preserve"> </w:t>
      </w:r>
      <w:r w:rsidRPr="004E67AD">
        <w:rPr>
          <w:rFonts w:ascii="Tahoma" w:hAnsi="Tahoma" w:cs="Tahoma"/>
          <w:spacing w:val="-2"/>
          <w:sz w:val="20"/>
          <w:szCs w:val="20"/>
        </w:rPr>
        <w:t>skarbowym</w:t>
      </w:r>
      <w:r w:rsidRPr="004E67AD">
        <w:rPr>
          <w:rFonts w:ascii="Tahoma" w:hAnsi="Tahoma" w:cs="Tahoma"/>
          <w:sz w:val="20"/>
          <w:szCs w:val="20"/>
        </w:rPr>
        <w:t xml:space="preserve"> </w:t>
      </w:r>
      <w:r w:rsidRPr="004E67AD">
        <w:rPr>
          <w:rFonts w:ascii="Tahoma" w:hAnsi="Tahoma" w:cs="Tahoma"/>
          <w:spacing w:val="-2"/>
          <w:sz w:val="20"/>
          <w:szCs w:val="20"/>
        </w:rPr>
        <w:t>lub</w:t>
      </w:r>
      <w:r w:rsidRPr="004E67AD">
        <w:rPr>
          <w:rFonts w:ascii="Tahoma" w:hAnsi="Tahoma" w:cs="Tahoma"/>
          <w:sz w:val="20"/>
          <w:szCs w:val="20"/>
        </w:rPr>
        <w:t xml:space="preserve"> </w:t>
      </w:r>
      <w:r w:rsidRPr="004E67AD">
        <w:rPr>
          <w:rFonts w:ascii="Tahoma" w:hAnsi="Tahoma" w:cs="Tahoma"/>
          <w:spacing w:val="-2"/>
          <w:sz w:val="20"/>
          <w:szCs w:val="20"/>
        </w:rPr>
        <w:t>nieprawidłowemu</w:t>
      </w:r>
      <w:r w:rsidRPr="004E67AD">
        <w:rPr>
          <w:rFonts w:ascii="Tahoma" w:hAnsi="Tahoma" w:cs="Tahoma"/>
          <w:sz w:val="20"/>
          <w:szCs w:val="20"/>
        </w:rPr>
        <w:t xml:space="preserve"> </w:t>
      </w:r>
      <w:r w:rsidRPr="004E67AD">
        <w:rPr>
          <w:rFonts w:ascii="Tahoma" w:hAnsi="Tahoma" w:cs="Tahoma"/>
          <w:spacing w:val="-2"/>
          <w:sz w:val="20"/>
          <w:szCs w:val="20"/>
        </w:rPr>
        <w:t>postępowaniu w</w:t>
      </w:r>
      <w:r w:rsidRPr="004E67AD">
        <w:rPr>
          <w:rFonts w:ascii="Tahoma" w:hAnsi="Tahoma" w:cs="Tahoma"/>
          <w:sz w:val="20"/>
          <w:szCs w:val="20"/>
        </w:rPr>
        <w:t xml:space="preserve">ykonawcy. Przepisu </w:t>
      </w:r>
      <w:r w:rsidRPr="004E67AD">
        <w:rPr>
          <w:rFonts w:ascii="Tahoma" w:hAnsi="Tahoma" w:cs="Tahoma"/>
          <w:bCs/>
          <w:sz w:val="20"/>
          <w:szCs w:val="20"/>
        </w:rPr>
        <w:t xml:space="preserve">zdania pierwszego </w:t>
      </w:r>
      <w:r w:rsidRPr="004E67AD">
        <w:rPr>
          <w:rFonts w:ascii="Tahoma" w:hAnsi="Tahoma" w:cs="Tahoma"/>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4F96F288" w14:textId="77777777"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 celu skorzystania z instytucji „samooczyszczenia”, wykonawca zobowiązany jest do złożenia wraz z ofertą stosownego oświadczenia (załącznik nr 2 do Działu III SIWZ), a następnie zgodnie z art. 26 ust.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do złożenia dowodów.</w:t>
      </w:r>
    </w:p>
    <w:p w14:paraId="6CE32A90" w14:textId="77777777"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nie podlega wykluczeniu, jeżeli zamawiający, uwzględniając wagę i szczególne okoliczności czynu wykonawcy, uzna za wystarczające dowody, o których mowa w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1 powyżej.</w:t>
      </w:r>
    </w:p>
    <w:p w14:paraId="61E4CA60" w14:textId="77777777" w:rsidR="00DB33D1" w:rsidRPr="004E67AD" w:rsidRDefault="00DB33D1" w:rsidP="00C25007">
      <w:pPr>
        <w:pStyle w:val="Nagwek5"/>
        <w:ind w:hanging="480"/>
        <w:jc w:val="both"/>
        <w:rPr>
          <w:lang w:eastAsia="ar-SA"/>
        </w:rPr>
      </w:pPr>
      <w:r w:rsidRPr="004E67AD">
        <w:rPr>
          <w:rFonts w:ascii="Tahoma" w:hAnsi="Tahoma" w:cs="Tahoma"/>
          <w:lang w:eastAsia="ar-SA"/>
        </w:rPr>
        <w:t xml:space="preserve">   </w:t>
      </w:r>
    </w:p>
    <w:p w14:paraId="2134ACA7" w14:textId="77777777" w:rsidR="00DB33D1" w:rsidRPr="004E67AD" w:rsidRDefault="00DB33D1" w:rsidP="00C25007">
      <w:pPr>
        <w:pStyle w:val="Standard"/>
        <w:numPr>
          <w:ilvl w:val="0"/>
          <w:numId w:val="189"/>
        </w:numPr>
        <w:tabs>
          <w:tab w:val="left" w:pos="284"/>
        </w:tabs>
        <w:suppressAutoHyphens w:val="0"/>
        <w:ind w:left="284" w:hanging="284"/>
        <w:jc w:val="both"/>
      </w:pPr>
      <w:r w:rsidRPr="004E67AD">
        <w:rPr>
          <w:rFonts w:ascii="Tahoma" w:hAnsi="Tahoma" w:cs="Tahoma"/>
          <w:b/>
        </w:rPr>
        <w:t>Pozostałe dokumenty, jakie należy załączyć do oferty:</w:t>
      </w:r>
    </w:p>
    <w:p w14:paraId="7CD04C18" w14:textId="77777777" w:rsidR="00DB33D1" w:rsidRPr="004E67AD" w:rsidRDefault="00DB33D1" w:rsidP="00C25007">
      <w:pPr>
        <w:pStyle w:val="Standard"/>
        <w:ind w:left="284"/>
        <w:jc w:val="both"/>
      </w:pPr>
      <w:r w:rsidRPr="004E67AD">
        <w:rPr>
          <w:rFonts w:ascii="Tahoma" w:hAnsi="Tahoma" w:cs="Tahoma"/>
        </w:rPr>
        <w:t xml:space="preserve">Wraz z ofertą wypełnioną na formularzu oferty i podpisaną przez osoby upoważnione </w:t>
      </w:r>
      <w:r w:rsidRPr="004E67AD">
        <w:rPr>
          <w:rFonts w:ascii="Tahoma" w:hAnsi="Tahoma" w:cs="Tahoma"/>
        </w:rPr>
        <w:br/>
        <w:t>do reprezentowania wykonawcy należy również załączyć:</w:t>
      </w:r>
    </w:p>
    <w:p w14:paraId="5E043538" w14:textId="77777777" w:rsidR="00DB33D1" w:rsidRPr="004E67AD" w:rsidRDefault="00DB33D1" w:rsidP="00C25007">
      <w:pPr>
        <w:pStyle w:val="Standard"/>
        <w:numPr>
          <w:ilvl w:val="0"/>
          <w:numId w:val="374"/>
        </w:numPr>
        <w:tabs>
          <w:tab w:val="left" w:pos="567"/>
          <w:tab w:val="left" w:pos="2292"/>
        </w:tabs>
        <w:ind w:left="567" w:hanging="283"/>
        <w:jc w:val="both"/>
      </w:pPr>
      <w:r w:rsidRPr="004E67AD">
        <w:rPr>
          <w:rFonts w:ascii="Tahoma" w:hAnsi="Tahoma" w:cs="Tahoma"/>
          <w:b/>
        </w:rPr>
        <w:t>kosztorys ofertowy</w:t>
      </w:r>
      <w:r w:rsidRPr="004E67AD">
        <w:rPr>
          <w:rFonts w:ascii="Tahoma" w:hAnsi="Tahoma" w:cs="Tahoma"/>
        </w:rPr>
        <w:t xml:space="preserve"> sporządzony metodą kalkulacji uproszczonej;</w:t>
      </w:r>
    </w:p>
    <w:p w14:paraId="627A92F6" w14:textId="77777777" w:rsidR="00DB33D1" w:rsidRPr="004E67AD" w:rsidRDefault="00DB33D1" w:rsidP="00C25007">
      <w:pPr>
        <w:pStyle w:val="Tekstpodstawowywcity2"/>
        <w:numPr>
          <w:ilvl w:val="0"/>
          <w:numId w:val="374"/>
        </w:numPr>
        <w:tabs>
          <w:tab w:val="left" w:pos="567"/>
        </w:tabs>
        <w:spacing w:after="0" w:line="240" w:lineRule="auto"/>
        <w:ind w:left="567" w:hanging="283"/>
        <w:jc w:val="both"/>
      </w:pPr>
      <w:r w:rsidRPr="004E67AD">
        <w:rPr>
          <w:rFonts w:ascii="Tahoma" w:hAnsi="Tahoma" w:cs="Tahoma"/>
          <w:b/>
        </w:rPr>
        <w:t xml:space="preserve">pełnomocnictwo (upoważnienie) do reprezentowania wykonawcy </w:t>
      </w:r>
      <w:r w:rsidRPr="004E67AD">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1364DD9B" w14:textId="77777777" w:rsidR="00DB33D1" w:rsidRPr="004E67AD" w:rsidRDefault="00DB33D1" w:rsidP="00C25007">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w przypadku wniesienia wadium w postaci niepieniężnej, należy dołączyć do oferty </w:t>
      </w:r>
      <w:r w:rsidRPr="004E67AD">
        <w:rPr>
          <w:rFonts w:ascii="Tahoma" w:hAnsi="Tahoma" w:cs="Tahoma"/>
          <w:b/>
        </w:rPr>
        <w:t>oryginał dokumentu potwierdzającego wniesienie wadium</w:t>
      </w:r>
      <w:r w:rsidRPr="004E67AD">
        <w:rPr>
          <w:rFonts w:ascii="Tahoma" w:hAnsi="Tahoma" w:cs="Tahoma"/>
        </w:rPr>
        <w:t xml:space="preserve"> – zgodnie z pkt 5 Rozdziału X SIWZ;</w:t>
      </w:r>
    </w:p>
    <w:p w14:paraId="1F964EEA" w14:textId="75310252" w:rsidR="00DB33D1" w:rsidRPr="004E67AD" w:rsidRDefault="00DB33D1" w:rsidP="00C25007">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dokument (np. zobowiązanie) </w:t>
      </w:r>
      <w:r w:rsidRPr="004E67AD">
        <w:rPr>
          <w:rFonts w:ascii="Tahoma" w:hAnsi="Tahoma" w:cs="Tahoma"/>
          <w:bCs/>
        </w:rPr>
        <w:t xml:space="preserve">innych podmiotów do oddania do dyspozycji niezbędnych zasobów na potrzeby realizacji zamówienia, o ile wykonawca korzysta ze zdolności innych pomiotów na zasadach określonych w art. 22a ustawy </w:t>
      </w:r>
      <w:proofErr w:type="spellStart"/>
      <w:r w:rsidRPr="004E67AD">
        <w:rPr>
          <w:rFonts w:ascii="Tahoma" w:hAnsi="Tahoma" w:cs="Tahoma"/>
          <w:bCs/>
        </w:rPr>
        <w:t>Pzp</w:t>
      </w:r>
      <w:proofErr w:type="spellEnd"/>
      <w:r w:rsidRPr="004E67AD">
        <w:rPr>
          <w:rFonts w:ascii="Tahoma" w:hAnsi="Tahoma" w:cs="Tahoma"/>
          <w:bCs/>
        </w:rPr>
        <w:t>, złożony w formie oryginału lub kopii poświadczonej za zgodność z</w:t>
      </w:r>
      <w:r w:rsidR="0008086D" w:rsidRPr="004E67AD">
        <w:rPr>
          <w:rFonts w:ascii="Tahoma" w:hAnsi="Tahoma" w:cs="Tahoma"/>
          <w:bCs/>
        </w:rPr>
        <w:t> </w:t>
      </w:r>
      <w:r w:rsidRPr="004E67AD">
        <w:rPr>
          <w:rFonts w:ascii="Tahoma" w:hAnsi="Tahoma" w:cs="Tahoma"/>
          <w:bCs/>
        </w:rPr>
        <w:t>oryginałem przez podmiot udostępniający zasoby (zgodnie z pkt </w:t>
      </w:r>
      <w:r w:rsidR="00C07B55">
        <w:rPr>
          <w:rFonts w:ascii="Tahoma" w:hAnsi="Tahoma" w:cs="Tahoma"/>
          <w:bCs/>
        </w:rPr>
        <w:t xml:space="preserve">7 i </w:t>
      </w:r>
      <w:r w:rsidRPr="004E67AD">
        <w:rPr>
          <w:rFonts w:ascii="Tahoma" w:hAnsi="Tahoma" w:cs="Tahoma"/>
          <w:bCs/>
        </w:rPr>
        <w:t>8 rozdziału XII SIWZ).</w:t>
      </w:r>
    </w:p>
    <w:p w14:paraId="446E8477" w14:textId="77777777" w:rsidR="00DB4020" w:rsidRPr="004E67AD" w:rsidRDefault="00DB4020" w:rsidP="00C25007">
      <w:pPr>
        <w:pStyle w:val="Tekstpodstawowywcity2"/>
        <w:tabs>
          <w:tab w:val="left" w:pos="720"/>
        </w:tabs>
        <w:spacing w:after="0" w:line="240" w:lineRule="auto"/>
        <w:ind w:left="0"/>
        <w:jc w:val="both"/>
        <w:rPr>
          <w:rFonts w:ascii="Tahoma" w:hAnsi="Tahoma" w:cs="Tahoma"/>
        </w:rPr>
      </w:pPr>
    </w:p>
    <w:p w14:paraId="0AC0267D" w14:textId="77777777" w:rsidR="00DB33D1" w:rsidRPr="004E67AD" w:rsidRDefault="00DB33D1" w:rsidP="00C25007">
      <w:pPr>
        <w:pStyle w:val="Standard"/>
        <w:numPr>
          <w:ilvl w:val="0"/>
          <w:numId w:val="375"/>
        </w:numPr>
        <w:tabs>
          <w:tab w:val="left" w:pos="0"/>
          <w:tab w:val="left" w:pos="426"/>
        </w:tabs>
        <w:ind w:left="0" w:hanging="284"/>
        <w:jc w:val="both"/>
      </w:pPr>
      <w:r w:rsidRPr="004E67AD">
        <w:rPr>
          <w:rFonts w:ascii="Tahoma" w:hAnsi="Tahoma" w:cs="Tahoma"/>
          <w:b/>
          <w:i/>
          <w:u w:val="single"/>
        </w:rPr>
        <w:t>Wykonawcy wspólnie ubiegający się o udzielenia zamówienia.</w:t>
      </w:r>
    </w:p>
    <w:p w14:paraId="089136D2" w14:textId="77777777" w:rsidR="00DB33D1" w:rsidRPr="004E67AD" w:rsidRDefault="00DB33D1" w:rsidP="00C25007">
      <w:pPr>
        <w:pStyle w:val="Standard"/>
        <w:tabs>
          <w:tab w:val="left" w:pos="426"/>
          <w:tab w:val="left" w:pos="960"/>
        </w:tabs>
        <w:jc w:val="both"/>
        <w:rPr>
          <w:rFonts w:ascii="Tahoma" w:hAnsi="Tahoma" w:cs="Tahoma"/>
          <w:b/>
          <w:i/>
          <w:sz w:val="18"/>
          <w:szCs w:val="18"/>
          <w:u w:val="single"/>
        </w:rPr>
      </w:pPr>
    </w:p>
    <w:p w14:paraId="45F0CC9D" w14:textId="77777777" w:rsidR="00DB33D1" w:rsidRPr="004E67AD" w:rsidRDefault="00DB33D1" w:rsidP="00C25007">
      <w:pPr>
        <w:pStyle w:val="Standard"/>
        <w:numPr>
          <w:ilvl w:val="1"/>
          <w:numId w:val="189"/>
        </w:numPr>
        <w:suppressAutoHyphens w:val="0"/>
        <w:ind w:left="284" w:hanging="284"/>
        <w:jc w:val="both"/>
      </w:pPr>
      <w:r w:rsidRPr="004E67AD">
        <w:rPr>
          <w:rFonts w:ascii="Tahoma" w:hAnsi="Tahoma" w:cs="Tahoma"/>
          <w:bCs/>
          <w:iCs/>
          <w:lang w:eastAsia="ar-SA"/>
        </w:rPr>
        <w:t xml:space="preserve">Wykonawcy mogą wspólnie ubiegać się o udzielenie zamówienia w rozumieniu art. 23 ust. 1 ustawy </w:t>
      </w:r>
      <w:proofErr w:type="spellStart"/>
      <w:r w:rsidRPr="004E67AD">
        <w:rPr>
          <w:rFonts w:ascii="Tahoma" w:hAnsi="Tahoma" w:cs="Tahoma"/>
          <w:bCs/>
          <w:iCs/>
          <w:lang w:eastAsia="ar-SA"/>
        </w:rPr>
        <w:t>Pzp</w:t>
      </w:r>
      <w:proofErr w:type="spellEnd"/>
      <w:r w:rsidRPr="004E67AD">
        <w:rPr>
          <w:rFonts w:ascii="Tahoma" w:hAnsi="Tahoma" w:cs="Tahoma"/>
          <w:bCs/>
          <w:iCs/>
          <w:lang w:eastAsia="ar-SA"/>
        </w:rPr>
        <w:t xml:space="preserve"> </w:t>
      </w:r>
      <w:r w:rsidRPr="004E67AD">
        <w:rPr>
          <w:rFonts w:ascii="Tahoma" w:hAnsi="Tahoma" w:cs="Tahoma"/>
        </w:rPr>
        <w:t>(możliwość składania jednej oferty, przez dwa lub więcej podmiotów np. konsorcjum firm, spółkę cywilną), pod warunkiem, że taka oferta będzie spełniać następujące wymagania:</w:t>
      </w:r>
    </w:p>
    <w:p w14:paraId="41E670F6" w14:textId="77777777" w:rsidR="00DB33D1" w:rsidRPr="004E67AD" w:rsidRDefault="00DB33D1" w:rsidP="00C25007">
      <w:pPr>
        <w:pStyle w:val="Standard"/>
        <w:numPr>
          <w:ilvl w:val="0"/>
          <w:numId w:val="376"/>
        </w:numPr>
        <w:tabs>
          <w:tab w:val="left" w:pos="567"/>
        </w:tabs>
        <w:suppressAutoHyphens w:val="0"/>
        <w:ind w:left="567" w:hanging="283"/>
        <w:jc w:val="both"/>
      </w:pPr>
      <w:r w:rsidRPr="004E67AD">
        <w:rPr>
          <w:rFonts w:ascii="Tahoma" w:hAnsi="Tahoma" w:cs="Tahoma"/>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4088639C" w14:textId="1A1FC102" w:rsidR="00DB33D1" w:rsidRPr="004E67AD" w:rsidRDefault="00DB33D1" w:rsidP="00C25007">
      <w:pPr>
        <w:pStyle w:val="Standard"/>
        <w:numPr>
          <w:ilvl w:val="0"/>
          <w:numId w:val="376"/>
        </w:numPr>
        <w:tabs>
          <w:tab w:val="left" w:pos="567"/>
          <w:tab w:val="left" w:pos="1844"/>
        </w:tabs>
        <w:suppressAutoHyphens w:val="0"/>
        <w:ind w:left="567" w:hanging="283"/>
        <w:jc w:val="both"/>
      </w:pPr>
      <w:r w:rsidRPr="004E67AD">
        <w:rPr>
          <w:rFonts w:ascii="Tahoma" w:hAnsi="Tahoma" w:cs="Tahoma"/>
        </w:rPr>
        <w:t>wykonawcy tworzący jeden podmiot przedłożą wraz z ofertą stosowne pełnomocnictwo ustanowione do reprezentowania wykonawcy/ów ubiegającego/</w:t>
      </w:r>
      <w:proofErr w:type="spellStart"/>
      <w:r w:rsidRPr="004E67AD">
        <w:rPr>
          <w:rFonts w:ascii="Tahoma" w:hAnsi="Tahoma" w:cs="Tahoma"/>
        </w:rPr>
        <w:t>ych</w:t>
      </w:r>
      <w:proofErr w:type="spellEnd"/>
      <w:r w:rsidRPr="004E67AD">
        <w:rPr>
          <w:rFonts w:ascii="Tahoma" w:hAnsi="Tahoma" w:cs="Tahoma"/>
        </w:rPr>
        <w:t xml:space="preserve"> się o udzielenie zamówienia publicznego – zgodnie z</w:t>
      </w:r>
      <w:r w:rsidR="00487E0B" w:rsidRPr="004E67AD">
        <w:rPr>
          <w:rFonts w:ascii="Tahoma" w:hAnsi="Tahoma" w:cs="Tahoma"/>
        </w:rPr>
        <w:t> </w:t>
      </w:r>
      <w:r w:rsidRPr="004E67AD">
        <w:rPr>
          <w:rFonts w:ascii="Tahoma" w:hAnsi="Tahoma" w:cs="Tahoma"/>
        </w:rPr>
        <w:t xml:space="preserve">rozdz. VI pkt 4 </w:t>
      </w:r>
      <w:proofErr w:type="spellStart"/>
      <w:r w:rsidRPr="004E67AD">
        <w:rPr>
          <w:rFonts w:ascii="Tahoma" w:hAnsi="Tahoma" w:cs="Tahoma"/>
        </w:rPr>
        <w:t>ppkt</w:t>
      </w:r>
      <w:proofErr w:type="spellEnd"/>
      <w:r w:rsidRPr="004E67AD">
        <w:rPr>
          <w:rFonts w:ascii="Tahoma" w:hAnsi="Tahoma" w:cs="Tahoma"/>
        </w:rPr>
        <w:t xml:space="preserve"> 2) SIWZ – nie dotyczy spółki cywilnej, o ile upoważnienie/pełnomocnictwo do występowania w imieniu tej spółki wynika z dołączonej do oferty umowy spółki bądź wszyscy wspólnicy podpiszą ofertę;</w:t>
      </w:r>
    </w:p>
    <w:p w14:paraId="4B623422" w14:textId="3B2B1694" w:rsidR="00DB33D1" w:rsidRPr="004E67AD" w:rsidRDefault="00DB33D1" w:rsidP="00C25007">
      <w:pPr>
        <w:pStyle w:val="Standard"/>
        <w:keepNext/>
        <w:ind w:left="1134" w:hanging="1134"/>
        <w:jc w:val="both"/>
        <w:outlineLvl w:val="1"/>
      </w:pPr>
      <w:r w:rsidRPr="004E67AD">
        <w:rPr>
          <w:rFonts w:ascii="Tahoma" w:hAnsi="Tahoma" w:cs="Tahoma"/>
          <w:b/>
          <w:bCs/>
          <w:iCs/>
          <w:u w:val="single"/>
          <w:lang w:eastAsia="ar-SA"/>
        </w:rPr>
        <w:t xml:space="preserve">Uwaga </w:t>
      </w:r>
      <w:r w:rsidR="0007560A">
        <w:rPr>
          <w:rFonts w:ascii="Tahoma" w:hAnsi="Tahoma" w:cs="Tahoma"/>
          <w:b/>
          <w:bCs/>
          <w:iCs/>
          <w:u w:val="single"/>
          <w:lang w:eastAsia="ar-SA"/>
        </w:rPr>
        <w:t>5</w:t>
      </w:r>
      <w:r w:rsidRPr="004E67AD">
        <w:rPr>
          <w:rFonts w:ascii="Tahoma" w:hAnsi="Tahoma" w:cs="Tahoma"/>
          <w:bCs/>
          <w:iCs/>
          <w:lang w:eastAsia="ar-SA"/>
        </w:rPr>
        <w:t xml:space="preserve">: </w:t>
      </w:r>
      <w:r w:rsidRPr="004E67AD">
        <w:rPr>
          <w:rFonts w:ascii="Tahoma" w:hAnsi="Tahoma" w:cs="Tahoma"/>
          <w:b/>
          <w:bCs/>
          <w:iCs/>
          <w:lang w:eastAsia="ar-SA"/>
        </w:rPr>
        <w:t>pełnomocnictwo, o którym mowa powyżej (</w:t>
      </w:r>
      <w:proofErr w:type="spellStart"/>
      <w:r w:rsidRPr="004E67AD">
        <w:rPr>
          <w:rFonts w:ascii="Tahoma" w:hAnsi="Tahoma" w:cs="Tahoma"/>
          <w:b/>
          <w:bCs/>
          <w:iCs/>
          <w:lang w:eastAsia="ar-SA"/>
        </w:rPr>
        <w:t>ppkt</w:t>
      </w:r>
      <w:proofErr w:type="spellEnd"/>
      <w:r w:rsidRPr="004E67AD">
        <w:rPr>
          <w:rFonts w:ascii="Tahoma" w:hAnsi="Tahoma" w:cs="Tahoma"/>
          <w:b/>
          <w:bCs/>
          <w:iCs/>
          <w:lang w:eastAsia="ar-SA"/>
        </w:rPr>
        <w:t xml:space="preserve"> 1) i 2)) może wynikać albo </w:t>
      </w:r>
      <w:r w:rsidRPr="004E67AD">
        <w:rPr>
          <w:rFonts w:ascii="Tahoma" w:hAnsi="Tahoma" w:cs="Tahoma"/>
          <w:b/>
          <w:bCs/>
          <w:iCs/>
          <w:lang w:eastAsia="ar-SA"/>
        </w:rPr>
        <w:br/>
        <w:t xml:space="preserve">  z dokumentu pod taką samą nazwą, albo z umowy podmiotów składających  </w:t>
      </w:r>
      <w:r w:rsidRPr="004E67AD">
        <w:rPr>
          <w:rFonts w:ascii="Tahoma" w:hAnsi="Tahoma" w:cs="Tahoma"/>
          <w:b/>
          <w:bCs/>
          <w:iCs/>
          <w:lang w:eastAsia="ar-SA"/>
        </w:rPr>
        <w:br/>
        <w:t xml:space="preserve">  wspólnie ofertę;</w:t>
      </w:r>
    </w:p>
    <w:p w14:paraId="1176DBBD" w14:textId="77777777" w:rsidR="00DB33D1" w:rsidRPr="004E67AD" w:rsidRDefault="00DB33D1" w:rsidP="00C25007">
      <w:pPr>
        <w:pStyle w:val="Standard"/>
        <w:keepNext/>
        <w:numPr>
          <w:ilvl w:val="0"/>
          <w:numId w:val="376"/>
        </w:numPr>
        <w:ind w:left="567" w:hanging="283"/>
        <w:jc w:val="both"/>
        <w:outlineLvl w:val="1"/>
      </w:pPr>
      <w:r w:rsidRPr="004E67AD">
        <w:rPr>
          <w:rFonts w:ascii="Tahoma" w:hAnsi="Tahoma" w:cs="Tahoma"/>
        </w:rPr>
        <w:t>oferta musi być podpisana w taki sposób, by prawnie zobowiązywała wszystkich wykonawców występujących wspólnie (przez każdego z wykonawców lub pełnomocnika).</w:t>
      </w:r>
    </w:p>
    <w:p w14:paraId="58329B67" w14:textId="77777777" w:rsidR="00263884" w:rsidRPr="00C07B55" w:rsidRDefault="00263884" w:rsidP="00C25007">
      <w:pPr>
        <w:pStyle w:val="Standard"/>
        <w:numPr>
          <w:ilvl w:val="1"/>
          <w:numId w:val="189"/>
        </w:numPr>
        <w:tabs>
          <w:tab w:val="left" w:pos="284"/>
        </w:tabs>
        <w:suppressAutoHyphens w:val="0"/>
        <w:ind w:left="284" w:hanging="284"/>
        <w:jc w:val="both"/>
        <w:rPr>
          <w:rFonts w:ascii="Tahoma" w:hAnsi="Tahoma" w:cs="Tahoma"/>
        </w:rPr>
      </w:pPr>
      <w:r w:rsidRPr="004E67AD">
        <w:rPr>
          <w:rFonts w:ascii="Tahoma" w:hAnsi="Tahoma" w:cs="Tahoma"/>
          <w:bCs/>
        </w:rPr>
        <w:t xml:space="preserve">W przypadku wspólnego ubiegania się o zamówienie przez wykonawców, oświadczenie, o którym mowa w art. 25a ustawy </w:t>
      </w:r>
      <w:proofErr w:type="spellStart"/>
      <w:r w:rsidRPr="004E67AD">
        <w:rPr>
          <w:rFonts w:ascii="Tahoma" w:hAnsi="Tahoma" w:cs="Tahoma"/>
          <w:bCs/>
        </w:rPr>
        <w:t>Pzp</w:t>
      </w:r>
      <w:proofErr w:type="spellEnd"/>
      <w:r w:rsidRPr="004E67AD">
        <w:rPr>
          <w:rFonts w:ascii="Tahoma" w:hAnsi="Tahoma" w:cs="Tahoma"/>
          <w:bCs/>
        </w:rPr>
        <w:t xml:space="preserve"> (pkt 1 </w:t>
      </w:r>
      <w:proofErr w:type="spellStart"/>
      <w:r w:rsidRPr="004E67AD">
        <w:rPr>
          <w:rFonts w:ascii="Tahoma" w:hAnsi="Tahoma" w:cs="Tahoma"/>
          <w:bCs/>
        </w:rPr>
        <w:t>ppkt</w:t>
      </w:r>
      <w:proofErr w:type="spellEnd"/>
      <w:r w:rsidRPr="004E67AD">
        <w:rPr>
          <w:rFonts w:ascii="Tahoma" w:hAnsi="Tahoma" w:cs="Tahoma"/>
          <w:bCs/>
        </w:rPr>
        <w:t xml:space="preserve"> 1) rozdziału VI SIWZ) składa każdy z wykonawców wspólnie ubiegających się o </w:t>
      </w:r>
      <w:r w:rsidRPr="004E67AD">
        <w:rPr>
          <w:rFonts w:ascii="Tahoma" w:hAnsi="Tahoma" w:cs="Tahoma"/>
          <w:bCs/>
        </w:rPr>
        <w:lastRenderedPageBreak/>
        <w:t>zamówienie. Oświadczenia te potwierdzają spełnianie warunków udziału w postępowaniu oraz brak podstaw wykluczenia w zakresie, w którym każdy z wykonawców wykazuje spełnianie warunków udziału w postępowaniu, oraz brak podstaw wykluczenia</w:t>
      </w:r>
      <w:r w:rsidRPr="004E67AD">
        <w:rPr>
          <w:rFonts w:ascii="Tahoma" w:hAnsi="Tahoma" w:cs="Tahoma"/>
        </w:rPr>
        <w:t xml:space="preserve"> </w:t>
      </w:r>
      <w:r w:rsidRPr="004E67AD">
        <w:rPr>
          <w:rFonts w:ascii="Tahoma" w:hAnsi="Tahoma" w:cs="Tahoma"/>
          <w:bCs/>
        </w:rPr>
        <w:t>(każdy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O</w:t>
      </w:r>
      <w:r w:rsidRPr="004E67AD">
        <w:rPr>
          <w:rFonts w:ascii="Tahoma" w:hAnsi="Tahoma" w:cs="Tahoma"/>
        </w:rPr>
        <w:t xml:space="preserve">świadczenie o przynależności lub braku przynależności do tej samej grupy kapitałowej, o której mowa w art. 24 ust. 1 pkt </w:t>
      </w:r>
      <w:r w:rsidRPr="00C07B55">
        <w:rPr>
          <w:rFonts w:ascii="Tahoma" w:hAnsi="Tahoma" w:cs="Tahoma"/>
        </w:rPr>
        <w:t xml:space="preserve">23 ustawy </w:t>
      </w:r>
      <w:proofErr w:type="spellStart"/>
      <w:r w:rsidRPr="00C07B55">
        <w:rPr>
          <w:rFonts w:ascii="Tahoma" w:hAnsi="Tahoma" w:cs="Tahoma"/>
        </w:rPr>
        <w:t>Pzp</w:t>
      </w:r>
      <w:proofErr w:type="spellEnd"/>
      <w:r w:rsidRPr="00C07B55">
        <w:rPr>
          <w:rFonts w:ascii="Tahoma" w:hAnsi="Tahoma" w:cs="Tahoma"/>
        </w:rPr>
        <w:t xml:space="preserve"> - </w:t>
      </w:r>
      <w:r w:rsidRPr="00C07B55">
        <w:rPr>
          <w:rFonts w:ascii="Tahoma" w:hAnsi="Tahoma" w:cs="Tahoma"/>
          <w:u w:val="single"/>
        </w:rPr>
        <w:t>składa każdy z osobna</w:t>
      </w:r>
      <w:r w:rsidRPr="00C07B55">
        <w:rPr>
          <w:rFonts w:ascii="Tahoma" w:hAnsi="Tahoma" w:cs="Tahoma"/>
          <w:bCs/>
        </w:rPr>
        <w:t>.</w:t>
      </w:r>
      <w:r w:rsidRPr="00C07B55">
        <w:rPr>
          <w:rFonts w:ascii="Tahoma" w:hAnsi="Tahoma" w:cs="Tahoma"/>
        </w:rPr>
        <w:t xml:space="preserve"> </w:t>
      </w:r>
    </w:p>
    <w:p w14:paraId="6C2E8241" w14:textId="0051ABA5" w:rsidR="00DB33D1" w:rsidRPr="00C07B55" w:rsidRDefault="00DB33D1" w:rsidP="00C25007">
      <w:pPr>
        <w:pStyle w:val="Standard"/>
        <w:numPr>
          <w:ilvl w:val="1"/>
          <w:numId w:val="189"/>
        </w:numPr>
        <w:tabs>
          <w:tab w:val="left" w:pos="284"/>
        </w:tabs>
        <w:suppressAutoHyphens w:val="0"/>
        <w:ind w:left="284" w:hanging="284"/>
        <w:jc w:val="both"/>
      </w:pPr>
      <w:r w:rsidRPr="00C07B55">
        <w:rPr>
          <w:rFonts w:ascii="Tahoma" w:hAnsi="Tahoma" w:cs="Tahoma"/>
        </w:rPr>
        <w:t>Dopuszcza się, aby wadium zostało wniesione przez pełnomocnika (lidera) lub jednego z wykonawców wspólnie składających ofertę.</w:t>
      </w:r>
    </w:p>
    <w:p w14:paraId="4F47E190"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Wszelka korespondencja prowadzona będzie wyłącznie z podmiotem występującym jako pełnomocnik wykonawców składających wspólną ofertę.</w:t>
      </w:r>
    </w:p>
    <w:p w14:paraId="13A52529"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Podmioty występujące wspólnie ponoszą solidarną odpowiedzialność za należyte wykonanie umowy.</w:t>
      </w:r>
    </w:p>
    <w:p w14:paraId="418F5330"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W przypadku udzielenia zamówienia konsorcjum lub spółce cywilnej zamawiający przed podpisaniem umowy zażąda złożenia umowy, regulującej współpracę tych podmiotów.</w:t>
      </w:r>
    </w:p>
    <w:p w14:paraId="3277223E" w14:textId="77777777" w:rsidR="00DB33D1" w:rsidRPr="004E67AD" w:rsidRDefault="00DB33D1" w:rsidP="00C25007">
      <w:pPr>
        <w:pStyle w:val="Standard"/>
        <w:suppressAutoHyphens w:val="0"/>
        <w:jc w:val="both"/>
        <w:rPr>
          <w:rFonts w:ascii="Tahoma" w:hAnsi="Tahoma" w:cs="Tahoma"/>
        </w:rPr>
      </w:pPr>
    </w:p>
    <w:p w14:paraId="1F697B25" w14:textId="77777777" w:rsidR="00DB33D1" w:rsidRPr="004E67AD" w:rsidRDefault="00DB33D1" w:rsidP="00C25007">
      <w:pPr>
        <w:pStyle w:val="Nagwek5"/>
        <w:numPr>
          <w:ilvl w:val="1"/>
          <w:numId w:val="11"/>
        </w:numPr>
        <w:tabs>
          <w:tab w:val="left" w:pos="426"/>
        </w:tabs>
        <w:ind w:left="120" w:firstLine="22"/>
      </w:pPr>
      <w:r w:rsidRPr="004E67AD">
        <w:rPr>
          <w:rFonts w:ascii="Tahoma" w:hAnsi="Tahoma" w:cs="Tahoma"/>
          <w:i/>
          <w:u w:val="single"/>
        </w:rPr>
        <w:t xml:space="preserve">Podwykonawcy.  </w:t>
      </w:r>
    </w:p>
    <w:p w14:paraId="2CA5ED05" w14:textId="77777777" w:rsidR="00DB33D1" w:rsidRPr="004E67AD" w:rsidRDefault="00DB33D1" w:rsidP="00C25007">
      <w:pPr>
        <w:pStyle w:val="Standard"/>
        <w:rPr>
          <w:rFonts w:ascii="Tahoma" w:hAnsi="Tahoma" w:cs="Tahoma"/>
          <w:sz w:val="18"/>
          <w:szCs w:val="18"/>
        </w:rPr>
      </w:pPr>
    </w:p>
    <w:p w14:paraId="5204DEE8"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Wykonawca może powierzyć wykonanie części zamówienia podwykonawcy.</w:t>
      </w:r>
    </w:p>
    <w:p w14:paraId="1FE845B2"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Wykonawca, który zamierza wykonywać zamówienie przy udziale podwykonawcy, musi wyraźnie w ofercie wskazać, jaką część (zakres zamówienia) wykonywać będzie w jego imieniu podwykonawca </w:t>
      </w:r>
      <w:r w:rsidRPr="004E67AD">
        <w:rPr>
          <w:rFonts w:ascii="Tahoma" w:eastAsia="Times New Roman" w:hAnsi="Tahoma" w:cs="Tahoma"/>
          <w:b/>
          <w:sz w:val="20"/>
          <w:szCs w:val="20"/>
          <w:lang w:bidi="ar-SA"/>
        </w:rPr>
        <w:t xml:space="preserve">oraz podać firmę podwykonawcy </w:t>
      </w:r>
      <w:r w:rsidRPr="004E67AD">
        <w:rPr>
          <w:rFonts w:ascii="Tahoma" w:eastAsia="Times New Roman" w:hAnsi="Tahoma" w:cs="Tahoma"/>
          <w:sz w:val="20"/>
          <w:szCs w:val="20"/>
          <w:lang w:bidi="ar-SA"/>
        </w:rPr>
        <w:t>(z zastrzeżeniem pkt 3 niniejszego rozdziału). Należy w tym celu wypełnić odpowiedni punkt formularza oferty, stanowiącego załącznik nr 1 do Działu III SIWZ.</w:t>
      </w:r>
      <w:r w:rsidRPr="004E67AD">
        <w:rPr>
          <w:rFonts w:ascii="Tahoma" w:eastAsia="Times New Roman" w:hAnsi="Tahoma" w:cs="Tahoma"/>
          <w:b/>
          <w:sz w:val="20"/>
          <w:szCs w:val="20"/>
          <w:lang w:bidi="ar-SA"/>
        </w:rPr>
        <w:t xml:space="preserve"> </w:t>
      </w:r>
      <w:r w:rsidRPr="004E67AD">
        <w:rPr>
          <w:rFonts w:ascii="Tahoma" w:eastAsia="Times New Roman" w:hAnsi="Tahoma" w:cs="Tahoma"/>
          <w:sz w:val="20"/>
          <w:szCs w:val="20"/>
          <w:lang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CC68838"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Zamawiający żąda, aby przed przystąpieniem do wykonania zamówienia wykonawca, o ile są już znane, podał nazwy albo imiona i nazwiska </w:t>
      </w:r>
      <w:r w:rsidRPr="004E67AD">
        <w:rPr>
          <w:rFonts w:ascii="Tahoma" w:eastAsia="Times New Roman" w:hAnsi="Tahoma" w:cs="Tahoma"/>
          <w:bCs/>
          <w:sz w:val="20"/>
          <w:szCs w:val="20"/>
          <w:lang w:bidi="ar-SA"/>
        </w:rPr>
        <w:t xml:space="preserve">oraz </w:t>
      </w:r>
      <w:r w:rsidRPr="004E67AD">
        <w:rPr>
          <w:rFonts w:ascii="Tahoma" w:eastAsia="Times New Roman" w:hAnsi="Tahoma" w:cs="Tahoma"/>
          <w:sz w:val="20"/>
          <w:szCs w:val="20"/>
          <w:lang w:bidi="ar-S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7649BEB" w14:textId="15DF46BE"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Jeżeli zmiana albo rezygnacja z podwykonawcy dotyczy podmiotu, na którego zasoby wykonawca powoływał się, na zasadach określonych w art. 22a ust. 1 ustawy </w:t>
      </w:r>
      <w:proofErr w:type="spellStart"/>
      <w:r w:rsidRPr="004E67AD">
        <w:rPr>
          <w:rFonts w:ascii="Tahoma" w:eastAsia="Times New Roman" w:hAnsi="Tahoma" w:cs="Tahoma"/>
          <w:sz w:val="20"/>
          <w:szCs w:val="20"/>
          <w:lang w:bidi="ar-SA"/>
        </w:rPr>
        <w:t>Pzp</w:t>
      </w:r>
      <w:proofErr w:type="spellEnd"/>
      <w:r w:rsidRPr="004E67AD">
        <w:rPr>
          <w:rFonts w:ascii="Tahoma" w:eastAsia="Times New Roman" w:hAnsi="Tahoma" w:cs="Tahoma"/>
          <w:sz w:val="20"/>
          <w:szCs w:val="20"/>
          <w:lang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A5F440" w14:textId="49E9E3FF" w:rsidR="00803535" w:rsidRPr="0007560A" w:rsidRDefault="0008086D" w:rsidP="0007560A">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Powierzenie wykonania części zamówienia podwykonawcom nie zwalnia wykonawcy z odpowiedzialności za należyte wykonanie tego zamówienia.</w:t>
      </w:r>
    </w:p>
    <w:p w14:paraId="2E6611A5" w14:textId="77777777" w:rsidR="0021693E" w:rsidRPr="004E67AD" w:rsidRDefault="0021693E" w:rsidP="00C25007">
      <w:pPr>
        <w:pStyle w:val="Standard"/>
        <w:tabs>
          <w:tab w:val="left" w:pos="852"/>
        </w:tabs>
        <w:suppressAutoHyphens w:val="0"/>
        <w:ind w:left="284" w:hanging="284"/>
        <w:jc w:val="both"/>
      </w:pPr>
    </w:p>
    <w:p w14:paraId="525CF320" w14:textId="53CC8455" w:rsidR="00DB33D1" w:rsidRPr="004E67AD" w:rsidRDefault="00DB33D1" w:rsidP="00C25007">
      <w:pPr>
        <w:pStyle w:val="Standard"/>
        <w:numPr>
          <w:ilvl w:val="1"/>
          <w:numId w:val="11"/>
        </w:numPr>
        <w:tabs>
          <w:tab w:val="left" w:pos="142"/>
        </w:tabs>
        <w:ind w:left="120" w:hanging="180"/>
        <w:jc w:val="both"/>
      </w:pPr>
      <w:r w:rsidRPr="004E67AD">
        <w:rPr>
          <w:rFonts w:ascii="Tahoma" w:hAnsi="Tahoma" w:cs="Tahoma"/>
          <w:b/>
          <w:i/>
          <w:u w:val="single"/>
        </w:rPr>
        <w:t>Informacje o sposobie porozumiewania się zamawiającego z wykonawcami oraz przekazywania oświadczeń lub dokumentów, a także wskazanie osób uprawnionych do porozumiewania się z</w:t>
      </w:r>
      <w:r w:rsidR="0008086D" w:rsidRPr="004E67AD">
        <w:rPr>
          <w:rFonts w:ascii="Tahoma" w:hAnsi="Tahoma" w:cs="Tahoma"/>
          <w:b/>
          <w:i/>
          <w:u w:val="single"/>
        </w:rPr>
        <w:t> </w:t>
      </w:r>
      <w:r w:rsidRPr="004E67AD">
        <w:rPr>
          <w:rFonts w:ascii="Tahoma" w:hAnsi="Tahoma" w:cs="Tahoma"/>
          <w:b/>
          <w:i/>
          <w:u w:val="single"/>
        </w:rPr>
        <w:t>wykonawcami.</w:t>
      </w:r>
    </w:p>
    <w:p w14:paraId="52E7EA5D" w14:textId="77777777" w:rsidR="00DB33D1" w:rsidRPr="004E67AD" w:rsidRDefault="00DB33D1" w:rsidP="00C25007">
      <w:pPr>
        <w:pStyle w:val="Standard"/>
        <w:tabs>
          <w:tab w:val="left" w:pos="480"/>
        </w:tabs>
        <w:ind w:left="-60"/>
        <w:jc w:val="both"/>
        <w:rPr>
          <w:rFonts w:ascii="Tahoma" w:hAnsi="Tahoma" w:cs="Tahoma"/>
          <w:b/>
          <w:i/>
          <w:sz w:val="18"/>
          <w:szCs w:val="18"/>
          <w:u w:val="single"/>
        </w:rPr>
      </w:pPr>
    </w:p>
    <w:p w14:paraId="2616E686" w14:textId="109DEA31" w:rsidR="00DB33D1" w:rsidRPr="00AF07AD" w:rsidRDefault="00DB33D1" w:rsidP="00C25007">
      <w:pPr>
        <w:pStyle w:val="Standard"/>
        <w:numPr>
          <w:ilvl w:val="0"/>
          <w:numId w:val="378"/>
        </w:numPr>
        <w:ind w:left="284" w:hanging="284"/>
        <w:jc w:val="both"/>
      </w:pPr>
      <w:r w:rsidRPr="004E67AD">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w:t>
      </w:r>
      <w:r w:rsidR="00B13E47" w:rsidRPr="004E67AD">
        <w:rPr>
          <w:rFonts w:ascii="Tahoma" w:hAnsi="Tahoma" w:cs="Tahoma"/>
        </w:rPr>
        <w:t>Dz. U. z 2017 r. poz. 1481</w:t>
      </w:r>
      <w:r w:rsidR="0010755F" w:rsidRPr="004E67AD">
        <w:rPr>
          <w:rFonts w:ascii="Tahoma" w:hAnsi="Tahoma" w:cs="Tahoma"/>
        </w:rPr>
        <w:t xml:space="preserve"> ze zm.</w:t>
      </w:r>
      <w:r w:rsidRPr="004E67AD">
        <w:rPr>
          <w:rFonts w:ascii="Tahoma" w:hAnsi="Tahoma" w:cs="Tahoma"/>
        </w:rPr>
        <w:t>), osobiście, za pośrednictwem posłańca, faksu lub przy użyciu środków komunikacji elektronicznej w rozumieniu ustawy z dnia 18 lipca 2002r. o świadczeniu usług drogą elektroniczną (</w:t>
      </w:r>
      <w:r w:rsidR="00B13E47" w:rsidRPr="004E67AD">
        <w:rPr>
          <w:rFonts w:ascii="Tahoma" w:hAnsi="Tahoma" w:cs="Tahoma"/>
        </w:rPr>
        <w:t>Dz. U. z 2017 r. poz. 1219</w:t>
      </w:r>
      <w:r w:rsidR="005D0945" w:rsidRPr="004E67AD">
        <w:rPr>
          <w:rFonts w:ascii="Tahoma" w:hAnsi="Tahoma" w:cs="Tahoma"/>
        </w:rPr>
        <w:t xml:space="preserve"> ze zm.</w:t>
      </w:r>
      <w:r w:rsidRPr="004E67AD">
        <w:rPr>
          <w:rFonts w:ascii="Tahoma" w:hAnsi="Tahoma" w:cs="Tahoma"/>
        </w:rPr>
        <w:t xml:space="preserve">) - adres </w:t>
      </w:r>
      <w:r w:rsidR="005D0945" w:rsidRPr="004E67AD">
        <w:rPr>
          <w:rFonts w:ascii="Tahoma" w:hAnsi="Tahoma" w:cs="Tahoma"/>
        </w:rPr>
        <w:t xml:space="preserve">                      </w:t>
      </w:r>
      <w:r w:rsidRPr="004E67AD">
        <w:rPr>
          <w:rFonts w:ascii="Tahoma" w:hAnsi="Tahoma" w:cs="Tahoma"/>
        </w:rPr>
        <w:t xml:space="preserve">e-mail: </w:t>
      </w:r>
      <w:r w:rsidR="00AF07AD" w:rsidRPr="00AF07AD">
        <w:rPr>
          <w:rFonts w:ascii="Tahoma" w:hAnsi="Tahoma" w:cs="Tahoma"/>
          <w:kern w:val="0"/>
          <w:lang w:eastAsia="pl-PL"/>
        </w:rPr>
        <w:t>pcpr_wodz@poczta.onet.pl</w:t>
      </w:r>
    </w:p>
    <w:p w14:paraId="57967C5E" w14:textId="77777777" w:rsidR="00DB33D1" w:rsidRPr="004E67AD" w:rsidRDefault="00DB33D1" w:rsidP="00C25007">
      <w:pPr>
        <w:pStyle w:val="Standard"/>
        <w:numPr>
          <w:ilvl w:val="0"/>
          <w:numId w:val="378"/>
        </w:numPr>
        <w:suppressAutoHyphens w:val="0"/>
        <w:ind w:left="284" w:hanging="284"/>
        <w:jc w:val="both"/>
      </w:pPr>
      <w:r w:rsidRPr="004E67AD">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sidRPr="004E67AD">
        <w:rPr>
          <w:rFonts w:ascii="Tahoma" w:hAnsi="Tahoma" w:cs="Tahoma"/>
        </w:rPr>
        <w:t>Pzp</w:t>
      </w:r>
      <w:proofErr w:type="spellEnd"/>
      <w:r w:rsidRPr="004E67AD">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14:paraId="432E0C3F" w14:textId="2A4D6FC5" w:rsidR="00DB33D1" w:rsidRPr="004E67AD" w:rsidRDefault="00DB33D1" w:rsidP="00C25007">
      <w:pPr>
        <w:pStyle w:val="Standard"/>
        <w:numPr>
          <w:ilvl w:val="0"/>
          <w:numId w:val="378"/>
        </w:numPr>
        <w:suppressAutoHyphens w:val="0"/>
        <w:ind w:left="284" w:hanging="284"/>
        <w:jc w:val="both"/>
      </w:pPr>
      <w:r w:rsidRPr="004E67AD">
        <w:rPr>
          <w:rFonts w:ascii="Tahoma" w:hAnsi="Tahoma" w:cs="Tahoma"/>
        </w:rPr>
        <w:t xml:space="preserve">Jeżeli zamawiający lub wykonawca przekazują oświadczenia, wnioski, zawiadomienia oraz informacje faksem lub przy użyciu środków komunikacji elektronicznej, w rozumieniu ustawy z dnia 18 lipca 2002 r. o świadczeniu </w:t>
      </w:r>
      <w:r w:rsidRPr="004E67AD">
        <w:rPr>
          <w:rFonts w:ascii="Tahoma" w:hAnsi="Tahoma" w:cs="Tahoma"/>
        </w:rPr>
        <w:lastRenderedPageBreak/>
        <w:t>usług drogą elektroniczną, każda ze stron na żądanie drugiej strony niezwłocznie potwierdza fakt otrzymania korespondencji.</w:t>
      </w:r>
      <w:r w:rsidRPr="004E67AD">
        <w:rPr>
          <w:rFonts w:ascii="Tahoma" w:hAnsi="Tahoma" w:cs="Tahoma"/>
          <w:b/>
        </w:rPr>
        <w:t xml:space="preserve"> </w:t>
      </w:r>
    </w:p>
    <w:p w14:paraId="5898AE84" w14:textId="77777777" w:rsidR="00DB33D1" w:rsidRPr="004E67AD" w:rsidRDefault="00DB33D1" w:rsidP="00C25007">
      <w:pPr>
        <w:pStyle w:val="Standard"/>
        <w:numPr>
          <w:ilvl w:val="0"/>
          <w:numId w:val="378"/>
        </w:numPr>
        <w:ind w:left="284" w:hanging="284"/>
        <w:jc w:val="both"/>
      </w:pPr>
      <w:r w:rsidRPr="004E67AD">
        <w:rPr>
          <w:rFonts w:ascii="Tahoma" w:hAnsi="Tahoma" w:cs="Tahoma"/>
        </w:rPr>
        <w:t>Osobami uprawnionymi do kontaktów z wykonawcami są:</w:t>
      </w:r>
    </w:p>
    <w:p w14:paraId="746BF1CA" w14:textId="4DC8E0CF" w:rsidR="00DB33D1" w:rsidRPr="00445432" w:rsidRDefault="00DB33D1" w:rsidP="00C25007">
      <w:pPr>
        <w:pStyle w:val="Standard"/>
        <w:tabs>
          <w:tab w:val="left" w:pos="14177"/>
          <w:tab w:val="left" w:pos="26937"/>
          <w:tab w:val="left" w:pos="29205"/>
        </w:tabs>
        <w:ind w:left="3828" w:hanging="3544"/>
        <w:jc w:val="both"/>
      </w:pPr>
      <w:r w:rsidRPr="00445432">
        <w:rPr>
          <w:rFonts w:ascii="Tahoma" w:hAnsi="Tahoma" w:cs="Tahoma"/>
        </w:rPr>
        <w:t xml:space="preserve">w sprawach przedmiotu zamówienia  </w:t>
      </w:r>
      <w:r w:rsidRPr="00445432">
        <w:rPr>
          <w:rFonts w:ascii="Tahoma" w:hAnsi="Tahoma" w:cs="Tahoma"/>
        </w:rPr>
        <w:tab/>
        <w:t xml:space="preserve">- </w:t>
      </w:r>
      <w:r w:rsidR="00483A1D">
        <w:rPr>
          <w:rFonts w:ascii="Tahoma" w:hAnsi="Tahoma" w:cs="Tahoma"/>
        </w:rPr>
        <w:t xml:space="preserve">Karolina Zielony, </w:t>
      </w:r>
      <w:r w:rsidR="005971E1" w:rsidRPr="00445432">
        <w:rPr>
          <w:rFonts w:ascii="Tahoma" w:hAnsi="Tahoma" w:cs="Tahoma"/>
          <w:kern w:val="0"/>
          <w:lang w:eastAsia="pl-PL"/>
        </w:rPr>
        <w:t>Rafał Zięba</w:t>
      </w:r>
      <w:r w:rsidR="0007560A">
        <w:rPr>
          <w:rFonts w:ascii="Tahoma" w:hAnsi="Tahoma" w:cs="Tahoma"/>
          <w:kern w:val="0"/>
          <w:lang w:eastAsia="pl-PL"/>
        </w:rPr>
        <w:t xml:space="preserve"> </w:t>
      </w:r>
    </w:p>
    <w:p w14:paraId="6C27CB8A" w14:textId="3E2EF5AE" w:rsidR="00DB33D1" w:rsidRPr="004E67AD" w:rsidRDefault="00DB33D1" w:rsidP="00C25007">
      <w:pPr>
        <w:pStyle w:val="Standard"/>
        <w:tabs>
          <w:tab w:val="left" w:pos="14177"/>
          <w:tab w:val="left" w:pos="26937"/>
          <w:tab w:val="left" w:pos="29205"/>
        </w:tabs>
        <w:ind w:left="3828" w:hanging="3544"/>
        <w:jc w:val="both"/>
      </w:pPr>
      <w:r w:rsidRPr="004E67AD">
        <w:rPr>
          <w:rFonts w:ascii="Tahoma" w:hAnsi="Tahoma" w:cs="Tahoma"/>
        </w:rPr>
        <w:t xml:space="preserve">w sprawach proceduralnych             </w:t>
      </w:r>
      <w:r w:rsidRPr="004E67AD">
        <w:rPr>
          <w:rFonts w:ascii="Tahoma" w:hAnsi="Tahoma" w:cs="Tahoma"/>
        </w:rPr>
        <w:tab/>
        <w:t>- Justyna Wuwer,</w:t>
      </w:r>
      <w:r w:rsidR="0008086D" w:rsidRPr="004E67AD">
        <w:rPr>
          <w:rFonts w:ascii="Tahoma" w:hAnsi="Tahoma" w:cs="Tahoma"/>
        </w:rPr>
        <w:t xml:space="preserve"> Sylwia Markowska</w:t>
      </w:r>
    </w:p>
    <w:p w14:paraId="2B7C02E8" w14:textId="7BE42694" w:rsidR="00F05AC9" w:rsidRPr="00F05AC9" w:rsidRDefault="00F05AC9" w:rsidP="00F05AC9">
      <w:pPr>
        <w:tabs>
          <w:tab w:val="left" w:pos="284"/>
        </w:tabs>
        <w:ind w:left="284"/>
        <w:jc w:val="both"/>
        <w:rPr>
          <w:rFonts w:ascii="Tahoma" w:eastAsia="Times New Roman" w:hAnsi="Tahoma" w:cs="Tahoma"/>
          <w:sz w:val="20"/>
          <w:szCs w:val="20"/>
          <w:lang w:val="en-US" w:bidi="ar-SA"/>
        </w:rPr>
      </w:pPr>
      <w:r w:rsidRPr="00F05AC9">
        <w:rPr>
          <w:rFonts w:ascii="Tahoma" w:eastAsia="Times New Roman" w:hAnsi="Tahoma" w:cs="Tahoma"/>
          <w:sz w:val="20"/>
          <w:szCs w:val="20"/>
          <w:lang w:val="en-US" w:bidi="ar-SA"/>
        </w:rPr>
        <w:t>fax.</w:t>
      </w:r>
      <w:r>
        <w:rPr>
          <w:rFonts w:ascii="Tahoma" w:eastAsia="Times New Roman" w:hAnsi="Tahoma" w:cs="Tahoma"/>
          <w:sz w:val="20"/>
          <w:szCs w:val="20"/>
          <w:lang w:val="en-US" w:bidi="ar-SA"/>
        </w:rPr>
        <w:t xml:space="preserve"> </w:t>
      </w:r>
      <w:bookmarkStart w:id="12" w:name="_Hlk527982137"/>
      <w:r w:rsidRPr="00F05AC9">
        <w:rPr>
          <w:rFonts w:ascii="Tahoma" w:eastAsia="Times New Roman" w:hAnsi="Tahoma" w:cs="Tahoma"/>
          <w:sz w:val="20"/>
          <w:szCs w:val="20"/>
          <w:lang w:val="en-US" w:bidi="ar-SA"/>
        </w:rPr>
        <w:t>32 454 71 06</w:t>
      </w:r>
      <w:bookmarkEnd w:id="12"/>
      <w:r>
        <w:rPr>
          <w:rFonts w:ascii="Tahoma" w:eastAsia="Times New Roman" w:hAnsi="Tahoma" w:cs="Tahoma"/>
          <w:sz w:val="20"/>
          <w:szCs w:val="20"/>
          <w:lang w:val="en-US" w:bidi="ar-SA"/>
        </w:rPr>
        <w:t xml:space="preserve">, </w:t>
      </w:r>
      <w:r w:rsidRPr="00F05AC9">
        <w:rPr>
          <w:rFonts w:ascii="Tahoma" w:eastAsia="Times New Roman" w:hAnsi="Tahoma" w:cs="Tahoma"/>
          <w:sz w:val="20"/>
          <w:szCs w:val="20"/>
          <w:lang w:val="en-US" w:bidi="ar-SA"/>
        </w:rPr>
        <w:t xml:space="preserve">e-mail: </w:t>
      </w:r>
      <w:bookmarkStart w:id="13" w:name="_Hlk528131315"/>
      <w:bookmarkStart w:id="14" w:name="_Hlk527982151"/>
      <w:r w:rsidRPr="00F05AC9">
        <w:rPr>
          <w:rFonts w:ascii="Tahoma" w:eastAsia="Times New Roman" w:hAnsi="Tahoma" w:cs="Tahoma"/>
          <w:sz w:val="20"/>
          <w:szCs w:val="20"/>
          <w:lang w:val="en-US" w:bidi="ar-SA"/>
        </w:rPr>
        <w:fldChar w:fldCharType="begin"/>
      </w:r>
      <w:r w:rsidRPr="00F05AC9">
        <w:rPr>
          <w:rFonts w:ascii="Tahoma" w:eastAsia="Times New Roman" w:hAnsi="Tahoma" w:cs="Tahoma"/>
          <w:sz w:val="20"/>
          <w:szCs w:val="20"/>
          <w:lang w:val="en-US" w:bidi="ar-SA"/>
        </w:rPr>
        <w:instrText xml:space="preserve"> HYPERLINK "mailto:pcpr_wodz@poczta.onet.pl" </w:instrText>
      </w:r>
      <w:r w:rsidRPr="00F05AC9">
        <w:rPr>
          <w:rFonts w:ascii="Tahoma" w:eastAsia="Times New Roman" w:hAnsi="Tahoma" w:cs="Tahoma"/>
          <w:sz w:val="20"/>
          <w:szCs w:val="20"/>
          <w:lang w:val="en-US" w:bidi="ar-SA"/>
        </w:rPr>
        <w:fldChar w:fldCharType="separate"/>
      </w:r>
      <w:r w:rsidRPr="00F05AC9">
        <w:rPr>
          <w:rStyle w:val="Hipercze"/>
          <w:rFonts w:ascii="Tahoma" w:eastAsia="Times New Roman" w:hAnsi="Tahoma" w:cs="Tahoma"/>
          <w:sz w:val="20"/>
          <w:szCs w:val="20"/>
          <w:u w:val="none"/>
          <w:lang w:val="en-US" w:bidi="ar-SA"/>
        </w:rPr>
        <w:t>pcpr_wodz@poczta.onet.pl</w:t>
      </w:r>
      <w:r w:rsidRPr="00F05AC9">
        <w:rPr>
          <w:rFonts w:ascii="Tahoma" w:eastAsia="Times New Roman" w:hAnsi="Tahoma" w:cs="Tahoma"/>
          <w:sz w:val="20"/>
          <w:szCs w:val="20"/>
          <w:lang w:val="en-US" w:bidi="ar-SA"/>
        </w:rPr>
        <w:fldChar w:fldCharType="end"/>
      </w:r>
      <w:bookmarkEnd w:id="13"/>
    </w:p>
    <w:bookmarkEnd w:id="14"/>
    <w:p w14:paraId="5FFD2758" w14:textId="407B35D3" w:rsidR="005971E1" w:rsidRPr="004E67AD" w:rsidRDefault="005971E1" w:rsidP="00F05AC9">
      <w:pPr>
        <w:numPr>
          <w:ilvl w:val="0"/>
          <w:numId w:val="379"/>
        </w:numPr>
        <w:tabs>
          <w:tab w:val="left" w:pos="284"/>
        </w:tabs>
        <w:ind w:left="284" w:hanging="284"/>
        <w:jc w:val="both"/>
        <w:rPr>
          <w:rFonts w:ascii="Tahoma" w:hAnsi="Tahoma" w:cs="Tahoma"/>
          <w:sz w:val="20"/>
          <w:szCs w:val="20"/>
        </w:rPr>
      </w:pPr>
      <w:r w:rsidRPr="004E67AD">
        <w:rPr>
          <w:rFonts w:ascii="Tahoma" w:hAnsi="Tahoma" w:cs="Tahoma"/>
          <w:sz w:val="20"/>
          <w:szCs w:val="20"/>
        </w:rPr>
        <w:t xml:space="preserve">SIWZ jest udostępniona na stronie internetowej zamawiającego: </w:t>
      </w:r>
      <w:bookmarkStart w:id="15" w:name="_Hlk527982256"/>
      <w:r w:rsidR="00F05AC9" w:rsidRPr="00F05AC9">
        <w:rPr>
          <w:rStyle w:val="Hipercze"/>
          <w:rFonts w:ascii="Tahoma" w:hAnsi="Tahoma" w:cs="Tahoma"/>
          <w:color w:val="auto"/>
          <w:sz w:val="20"/>
          <w:szCs w:val="20"/>
        </w:rPr>
        <w:t>https://pcpr.bip.powiatwodzislawski.pl</w:t>
      </w:r>
      <w:r w:rsidRPr="004E67AD">
        <w:rPr>
          <w:rFonts w:ascii="Tahoma" w:hAnsi="Tahoma" w:cs="Tahoma"/>
          <w:sz w:val="20"/>
          <w:szCs w:val="20"/>
        </w:rPr>
        <w:t xml:space="preserve"> </w:t>
      </w:r>
      <w:bookmarkEnd w:id="15"/>
      <w:r w:rsidRPr="004E67AD">
        <w:rPr>
          <w:rFonts w:ascii="Tahoma" w:hAnsi="Tahoma" w:cs="Tahoma"/>
          <w:sz w:val="20"/>
          <w:szCs w:val="20"/>
        </w:rPr>
        <w:t>(zamówienia publiczne).</w:t>
      </w:r>
    </w:p>
    <w:p w14:paraId="615F5F3B" w14:textId="60DA7447" w:rsidR="00DB33D1" w:rsidRPr="004E67AD" w:rsidRDefault="00DB33D1" w:rsidP="00C25007">
      <w:pPr>
        <w:pStyle w:val="Standard"/>
        <w:numPr>
          <w:ilvl w:val="0"/>
          <w:numId w:val="379"/>
        </w:numPr>
        <w:tabs>
          <w:tab w:val="left" w:pos="284"/>
        </w:tabs>
        <w:ind w:left="284" w:hanging="284"/>
        <w:jc w:val="both"/>
      </w:pPr>
      <w:r w:rsidRPr="004E67AD">
        <w:rPr>
          <w:rFonts w:ascii="Tahoma" w:hAnsi="Tahoma" w:cs="Tahoma"/>
        </w:rPr>
        <w:t>Wykonawca może zwrócić się do zamawiającego z pisemną prośbą o wyjaśnienie treści SIWZ, kierując swoje zapytania na piśmie, faksem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w:t>
      </w:r>
      <w:r w:rsidR="005E6D79" w:rsidRPr="004E67AD">
        <w:rPr>
          <w:rFonts w:ascii="Tahoma" w:hAnsi="Tahoma" w:cs="Tahoma"/>
        </w:rPr>
        <w:t>a</w:t>
      </w:r>
      <w:r w:rsidRPr="004E67AD">
        <w:rPr>
          <w:rFonts w:ascii="Tahoma" w:hAnsi="Tahoma" w:cs="Tahoma"/>
        </w:rPr>
        <w:t>nia ofert</w:t>
      </w:r>
      <w:r w:rsidRPr="00D11EC0">
        <w:rPr>
          <w:rFonts w:ascii="Tahoma" w:hAnsi="Tahoma" w:cs="Tahoma"/>
        </w:rPr>
        <w:t xml:space="preserve">, </w:t>
      </w:r>
      <w:r w:rsidRPr="00101139">
        <w:rPr>
          <w:rFonts w:ascii="Tahoma" w:hAnsi="Tahoma" w:cs="Tahoma"/>
        </w:rPr>
        <w:t xml:space="preserve">tj. </w:t>
      </w:r>
      <w:r w:rsidR="00101139" w:rsidRPr="00101139">
        <w:rPr>
          <w:rFonts w:ascii="Tahoma" w:hAnsi="Tahoma" w:cs="Tahoma"/>
        </w:rPr>
        <w:t>25</w:t>
      </w:r>
      <w:r w:rsidR="0007560A" w:rsidRPr="00101139">
        <w:rPr>
          <w:rFonts w:ascii="Tahoma" w:hAnsi="Tahoma" w:cs="Tahoma"/>
        </w:rPr>
        <w:t>.0</w:t>
      </w:r>
      <w:r w:rsidR="00F05AC9" w:rsidRPr="00101139">
        <w:rPr>
          <w:rFonts w:ascii="Tahoma" w:hAnsi="Tahoma" w:cs="Tahoma"/>
        </w:rPr>
        <w:t>1</w:t>
      </w:r>
      <w:r w:rsidR="00406F95" w:rsidRPr="00101139">
        <w:rPr>
          <w:rFonts w:ascii="Tahoma" w:hAnsi="Tahoma" w:cs="Tahoma"/>
        </w:rPr>
        <w:t>.</w:t>
      </w:r>
      <w:r w:rsidRPr="00101139">
        <w:rPr>
          <w:rFonts w:ascii="Tahoma" w:hAnsi="Tahoma" w:cs="Tahoma"/>
        </w:rPr>
        <w:t>201</w:t>
      </w:r>
      <w:r w:rsidR="0007560A" w:rsidRPr="00101139">
        <w:rPr>
          <w:rFonts w:ascii="Tahoma" w:hAnsi="Tahoma" w:cs="Tahoma"/>
        </w:rPr>
        <w:t>9</w:t>
      </w:r>
      <w:r w:rsidRPr="00101139">
        <w:rPr>
          <w:rFonts w:ascii="Tahoma" w:hAnsi="Tahoma" w:cs="Tahoma"/>
        </w:rPr>
        <w:t xml:space="preserve"> r.</w:t>
      </w:r>
      <w:r w:rsidR="00494A3A" w:rsidRPr="00101139">
        <w:rPr>
          <w:rFonts w:ascii="Tahoma" w:hAnsi="Tahoma" w:cs="Tahoma"/>
        </w:rPr>
        <w:t xml:space="preserve"> </w:t>
      </w:r>
    </w:p>
    <w:p w14:paraId="34DDF871" w14:textId="77777777" w:rsidR="00F05AC9" w:rsidRPr="00F05AC9" w:rsidRDefault="00DB33D1" w:rsidP="00F05AC9">
      <w:pPr>
        <w:pStyle w:val="Standard"/>
        <w:numPr>
          <w:ilvl w:val="0"/>
          <w:numId w:val="379"/>
        </w:numPr>
        <w:tabs>
          <w:tab w:val="left" w:pos="284"/>
        </w:tabs>
        <w:ind w:left="284" w:hanging="284"/>
        <w:jc w:val="both"/>
      </w:pPr>
      <w:r w:rsidRPr="004E67AD">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2B755BC4" w14:textId="09267528" w:rsidR="005971E1" w:rsidRPr="00F05AC9" w:rsidRDefault="005971E1" w:rsidP="00F05AC9">
      <w:pPr>
        <w:pStyle w:val="Standard"/>
        <w:numPr>
          <w:ilvl w:val="0"/>
          <w:numId w:val="379"/>
        </w:numPr>
        <w:tabs>
          <w:tab w:val="left" w:pos="284"/>
        </w:tabs>
        <w:ind w:left="284" w:hanging="284"/>
        <w:jc w:val="both"/>
      </w:pPr>
      <w:r w:rsidRPr="00F05AC9">
        <w:rPr>
          <w:rFonts w:ascii="Tahoma" w:hAnsi="Tahoma" w:cs="Tahoma"/>
        </w:rPr>
        <w:t xml:space="preserve">Zapytania należy kierować na adres: </w:t>
      </w:r>
      <w:r w:rsidR="00F05AC9" w:rsidRPr="00F05AC9">
        <w:rPr>
          <w:rFonts w:ascii="Tahoma" w:hAnsi="Tahoma" w:cs="Tahoma"/>
          <w:b/>
        </w:rPr>
        <w:t>Powiatowe Centrum Pomocy Rodzinie</w:t>
      </w:r>
      <w:r w:rsidR="00F05AC9">
        <w:rPr>
          <w:rFonts w:ascii="Tahoma" w:hAnsi="Tahoma" w:cs="Tahoma"/>
          <w:b/>
        </w:rPr>
        <w:t xml:space="preserve"> </w:t>
      </w:r>
      <w:r w:rsidR="00F05AC9" w:rsidRPr="00F05AC9">
        <w:rPr>
          <w:rFonts w:ascii="Tahoma" w:hAnsi="Tahoma" w:cs="Tahoma"/>
          <w:b/>
        </w:rPr>
        <w:t>ul. Wałowa 30</w:t>
      </w:r>
      <w:r w:rsidR="00F05AC9">
        <w:rPr>
          <w:rFonts w:ascii="Tahoma" w:hAnsi="Tahoma" w:cs="Tahoma"/>
          <w:b/>
        </w:rPr>
        <w:t xml:space="preserve">, </w:t>
      </w:r>
      <w:r w:rsidR="00F05AC9" w:rsidRPr="00F05AC9">
        <w:rPr>
          <w:rFonts w:ascii="Tahoma" w:hAnsi="Tahoma" w:cs="Tahoma"/>
          <w:b/>
        </w:rPr>
        <w:t>44-300 Wodzisław Śląski</w:t>
      </w:r>
      <w:r w:rsidR="00F05AC9">
        <w:rPr>
          <w:rFonts w:ascii="Tahoma" w:hAnsi="Tahoma" w:cs="Tahoma"/>
          <w:b/>
        </w:rPr>
        <w:t xml:space="preserve">. </w:t>
      </w:r>
      <w:r w:rsidRPr="00F05AC9">
        <w:rPr>
          <w:rFonts w:ascii="Tahoma" w:hAnsi="Tahoma" w:cs="Tahoma"/>
        </w:rPr>
        <w:t xml:space="preserve">Korespondencję w formie faksowej należy kierować na numer faksu: </w:t>
      </w:r>
      <w:r w:rsidR="00F05AC9" w:rsidRPr="00F05AC9">
        <w:rPr>
          <w:rFonts w:ascii="Tahoma" w:hAnsi="Tahoma" w:cs="Tahoma"/>
        </w:rPr>
        <w:t>32 454 71 06</w:t>
      </w:r>
      <w:r w:rsidRPr="00F05AC9">
        <w:rPr>
          <w:rFonts w:ascii="Tahoma" w:hAnsi="Tahoma" w:cs="Tahoma"/>
        </w:rPr>
        <w:t>, korespondencję w formie elektronicznej należy kierować na adres:</w:t>
      </w:r>
      <w:r w:rsidRPr="00F05AC9">
        <w:rPr>
          <w:rFonts w:ascii="Tahoma" w:hAnsi="Tahoma" w:cs="Tahoma"/>
          <w:lang w:val="de-DE"/>
        </w:rPr>
        <w:t xml:space="preserve"> </w:t>
      </w:r>
      <w:r w:rsidR="00F05AC9" w:rsidRPr="00F05AC9">
        <w:rPr>
          <w:rStyle w:val="Hipercze"/>
          <w:rFonts w:ascii="Tahoma" w:hAnsi="Tahoma" w:cs="Tahoma"/>
          <w:color w:val="auto"/>
          <w:u w:val="none"/>
        </w:rPr>
        <w:t>pcpr_wodz@poczta.onet.pl</w:t>
      </w:r>
    </w:p>
    <w:p w14:paraId="242704A7" w14:textId="77777777" w:rsidR="00DB33D1" w:rsidRPr="004E67AD" w:rsidRDefault="00DB33D1" w:rsidP="00C25007">
      <w:pPr>
        <w:pStyle w:val="Standard"/>
        <w:numPr>
          <w:ilvl w:val="0"/>
          <w:numId w:val="379"/>
        </w:numPr>
        <w:tabs>
          <w:tab w:val="left" w:pos="284"/>
          <w:tab w:val="left" w:pos="7089"/>
          <w:tab w:val="left" w:pos="7231"/>
          <w:tab w:val="left" w:pos="19849"/>
          <w:tab w:val="left" w:pos="22117"/>
        </w:tabs>
        <w:ind w:left="284" w:hanging="284"/>
        <w:jc w:val="both"/>
      </w:pPr>
      <w:r w:rsidRPr="004E67AD">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07EA4201" w14:textId="77777777" w:rsidR="00DB33D1" w:rsidRPr="004E67AD" w:rsidRDefault="00DB33D1" w:rsidP="00C25007">
      <w:pPr>
        <w:pStyle w:val="Standard"/>
        <w:numPr>
          <w:ilvl w:val="0"/>
          <w:numId w:val="379"/>
        </w:numPr>
        <w:tabs>
          <w:tab w:val="left" w:pos="0"/>
          <w:tab w:val="left" w:pos="7089"/>
          <w:tab w:val="left" w:pos="7231"/>
          <w:tab w:val="left" w:pos="19849"/>
          <w:tab w:val="left" w:pos="22117"/>
        </w:tabs>
        <w:ind w:left="284" w:hanging="284"/>
        <w:jc w:val="both"/>
      </w:pPr>
      <w:r w:rsidRPr="004E67AD">
        <w:rPr>
          <w:rFonts w:ascii="Tahoma" w:hAnsi="Tahoma" w:cs="Tahoma"/>
        </w:rPr>
        <w:t>Zamawiający nie przewiduje zwołania zebrania wszystkich wykonawców w celu wyjaśnienia treści SIWZ.</w:t>
      </w:r>
    </w:p>
    <w:p w14:paraId="40F2D0D8" w14:textId="77777777" w:rsidR="00DB33D1" w:rsidRPr="004E67AD" w:rsidRDefault="00DB33D1" w:rsidP="00C25007">
      <w:pPr>
        <w:pStyle w:val="Standard"/>
        <w:numPr>
          <w:ilvl w:val="0"/>
          <w:numId w:val="379"/>
        </w:numPr>
        <w:tabs>
          <w:tab w:val="left" w:pos="284"/>
          <w:tab w:val="left" w:pos="1702"/>
        </w:tabs>
        <w:ind w:left="284" w:hanging="284"/>
        <w:jc w:val="both"/>
      </w:pPr>
      <w:r w:rsidRPr="004E67AD">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3E42B5F3" w14:textId="1FF63E6D" w:rsidR="00DB33D1" w:rsidRPr="004E67AD" w:rsidRDefault="00DB33D1" w:rsidP="00C25007">
      <w:pPr>
        <w:pStyle w:val="Standard"/>
        <w:numPr>
          <w:ilvl w:val="0"/>
          <w:numId w:val="379"/>
        </w:numPr>
        <w:tabs>
          <w:tab w:val="left" w:pos="284"/>
          <w:tab w:val="left" w:pos="568"/>
        </w:tabs>
        <w:ind w:left="284" w:hanging="284"/>
        <w:jc w:val="both"/>
      </w:pPr>
      <w:r w:rsidRPr="004E67AD">
        <w:rPr>
          <w:rFonts w:ascii="Tahoma" w:hAnsi="Tahoma" w:cs="Tahoma"/>
        </w:rPr>
        <w:t xml:space="preserve">Niezwłocznie po otwarciu złożonych ofert, zamawiający zamieści na swojej stronie internetowej </w:t>
      </w:r>
      <w:r w:rsidR="00B963FF" w:rsidRPr="004E67AD">
        <w:rPr>
          <w:rFonts w:ascii="Tahoma" w:hAnsi="Tahoma" w:cs="Tahoma"/>
        </w:rPr>
        <w:t xml:space="preserve"> </w:t>
      </w:r>
      <w:r w:rsidRPr="004E67AD">
        <w:rPr>
          <w:rFonts w:ascii="Tahoma" w:hAnsi="Tahoma" w:cs="Tahoma"/>
        </w:rPr>
        <w:t>(</w:t>
      </w:r>
      <w:bookmarkStart w:id="16" w:name="_Hlk528131492"/>
      <w:r w:rsidR="00F05AC9" w:rsidRPr="00F05AC9">
        <w:rPr>
          <w:rFonts w:ascii="Tahoma" w:hAnsi="Tahoma" w:cs="Tahoma"/>
        </w:rPr>
        <w:t>https://pcpr.bip.powiatwodzislawski.pl</w:t>
      </w:r>
      <w:r w:rsidRPr="004E67AD">
        <w:rPr>
          <w:rFonts w:ascii="Tahoma" w:hAnsi="Tahoma" w:cs="Tahoma"/>
        </w:rPr>
        <w:t xml:space="preserve">) </w:t>
      </w:r>
      <w:bookmarkEnd w:id="16"/>
      <w:r w:rsidRPr="004E67AD">
        <w:rPr>
          <w:rFonts w:ascii="Tahoma" w:hAnsi="Tahoma" w:cs="Tahoma"/>
        </w:rPr>
        <w:t>informacje dotyczące:</w:t>
      </w:r>
    </w:p>
    <w:p w14:paraId="204B100F"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kwoty, jaką zamierza przeznaczyć na sfinansowanie zamówienia;</w:t>
      </w:r>
    </w:p>
    <w:p w14:paraId="7AB3CEAF"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firm oraz adresów wykonawców, którzy złożyli oferty w terminie;</w:t>
      </w:r>
    </w:p>
    <w:p w14:paraId="5F0D1B77"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ceny, terminu wykonania zamówienia, okresu gwarancji i warunków płatności zawartych w ofertach.</w:t>
      </w:r>
    </w:p>
    <w:p w14:paraId="112964AE" w14:textId="77777777" w:rsidR="00940C12" w:rsidRPr="004E67AD" w:rsidRDefault="00940C12" w:rsidP="00C25007">
      <w:pPr>
        <w:pStyle w:val="Akapitzlist"/>
        <w:spacing w:after="0" w:line="240" w:lineRule="auto"/>
        <w:ind w:left="851"/>
        <w:jc w:val="both"/>
        <w:rPr>
          <w:rFonts w:ascii="Tahoma" w:hAnsi="Tahoma" w:cs="Tahoma"/>
          <w:sz w:val="20"/>
          <w:szCs w:val="20"/>
        </w:rPr>
      </w:pPr>
    </w:p>
    <w:p w14:paraId="772041EE" w14:textId="77777777" w:rsidR="00DB33D1" w:rsidRPr="004E67AD" w:rsidRDefault="00DB33D1" w:rsidP="00C25007">
      <w:pPr>
        <w:pStyle w:val="Standard"/>
        <w:numPr>
          <w:ilvl w:val="1"/>
          <w:numId w:val="11"/>
        </w:numPr>
        <w:ind w:hanging="142"/>
        <w:jc w:val="both"/>
      </w:pPr>
      <w:r w:rsidRPr="004E67AD">
        <w:rPr>
          <w:rFonts w:ascii="Tahoma" w:hAnsi="Tahoma" w:cs="Tahoma"/>
          <w:b/>
          <w:i/>
          <w:u w:val="single"/>
        </w:rPr>
        <w:t>Wadium.</w:t>
      </w:r>
    </w:p>
    <w:p w14:paraId="2B8E4C03" w14:textId="77777777" w:rsidR="00DB33D1" w:rsidRPr="004E67AD" w:rsidRDefault="00DB33D1" w:rsidP="00C25007">
      <w:pPr>
        <w:pStyle w:val="Standard"/>
        <w:ind w:left="1184"/>
        <w:jc w:val="both"/>
        <w:rPr>
          <w:rFonts w:ascii="Tahoma" w:hAnsi="Tahoma" w:cs="Tahoma"/>
          <w:b/>
          <w:i/>
          <w:sz w:val="18"/>
          <w:szCs w:val="18"/>
          <w:u w:val="single"/>
        </w:rPr>
      </w:pPr>
    </w:p>
    <w:p w14:paraId="75CFB6AF" w14:textId="68C49DF2" w:rsidR="005971E1" w:rsidRPr="004E67AD" w:rsidRDefault="005971E1" w:rsidP="00C25007">
      <w:pPr>
        <w:pStyle w:val="Standard"/>
        <w:numPr>
          <w:ilvl w:val="0"/>
          <w:numId w:val="380"/>
        </w:numPr>
        <w:ind w:left="284" w:hanging="284"/>
        <w:jc w:val="both"/>
        <w:rPr>
          <w:rFonts w:ascii="Tahoma" w:hAnsi="Tahoma" w:cs="Tahoma"/>
        </w:rPr>
      </w:pPr>
      <w:r w:rsidRPr="004E67AD">
        <w:rPr>
          <w:rFonts w:ascii="Tahoma" w:hAnsi="Tahoma" w:cs="Tahoma"/>
        </w:rPr>
        <w:t xml:space="preserve">Każdy wykonawca zobowiązany jest zabezpieczyć </w:t>
      </w:r>
      <w:r w:rsidR="00541869" w:rsidRPr="004E67AD">
        <w:rPr>
          <w:rFonts w:ascii="Tahoma" w:hAnsi="Tahoma" w:cs="Tahoma"/>
        </w:rPr>
        <w:t xml:space="preserve">swoją ofertę wadium w wysokości </w:t>
      </w:r>
      <w:r w:rsidR="00F05AC9" w:rsidRPr="00F05AC9">
        <w:rPr>
          <w:rFonts w:ascii="Tahoma" w:hAnsi="Tahoma" w:cs="Tahoma"/>
          <w:b/>
        </w:rPr>
        <w:t>4</w:t>
      </w:r>
      <w:r w:rsidR="00541869" w:rsidRPr="004E67AD">
        <w:rPr>
          <w:rFonts w:ascii="Tahoma" w:hAnsi="Tahoma" w:cs="Tahoma"/>
          <w:b/>
        </w:rPr>
        <w:t>5</w:t>
      </w:r>
      <w:r w:rsidRPr="004E67AD">
        <w:rPr>
          <w:rFonts w:ascii="Tahoma" w:hAnsi="Tahoma" w:cs="Tahoma"/>
          <w:b/>
        </w:rPr>
        <w:t>.000,00 zł</w:t>
      </w:r>
      <w:r w:rsidRPr="004E67AD">
        <w:rPr>
          <w:rFonts w:ascii="Tahoma" w:hAnsi="Tahoma" w:cs="Tahoma"/>
        </w:rPr>
        <w:t xml:space="preserve"> (słownie: </w:t>
      </w:r>
      <w:r w:rsidR="00F05AC9">
        <w:rPr>
          <w:rFonts w:ascii="Tahoma" w:hAnsi="Tahoma" w:cs="Tahoma"/>
        </w:rPr>
        <w:t xml:space="preserve">czterdzieści </w:t>
      </w:r>
      <w:r w:rsidR="00541869" w:rsidRPr="004E67AD">
        <w:rPr>
          <w:rFonts w:ascii="Tahoma" w:hAnsi="Tahoma" w:cs="Tahoma"/>
        </w:rPr>
        <w:t>pięć tysięcy 00/100 złotych).</w:t>
      </w:r>
    </w:p>
    <w:p w14:paraId="594030E1" w14:textId="77777777" w:rsidR="00DB33D1" w:rsidRPr="004E67AD" w:rsidRDefault="00DB33D1" w:rsidP="00C25007">
      <w:pPr>
        <w:pStyle w:val="Standard"/>
        <w:numPr>
          <w:ilvl w:val="0"/>
          <w:numId w:val="380"/>
        </w:numPr>
        <w:ind w:left="284" w:hanging="284"/>
        <w:jc w:val="both"/>
      </w:pPr>
      <w:r w:rsidRPr="004E67AD">
        <w:rPr>
          <w:rFonts w:ascii="Tahoma" w:hAnsi="Tahoma" w:cs="Tahoma"/>
          <w:bCs/>
        </w:rPr>
        <w:t>W</w:t>
      </w:r>
      <w:r w:rsidRPr="004E67AD">
        <w:rPr>
          <w:rFonts w:ascii="Tahoma" w:hAnsi="Tahoma" w:cs="Tahoma"/>
        </w:rPr>
        <w:t>adium musi obejmować cały okres związania ofertą i może być wniesione w jednej lub kilku następujących formach:</w:t>
      </w:r>
    </w:p>
    <w:p w14:paraId="0EA00793" w14:textId="77777777" w:rsidR="00DB33D1" w:rsidRPr="004E67AD" w:rsidRDefault="00DB33D1" w:rsidP="00C25007">
      <w:pPr>
        <w:pStyle w:val="Standard"/>
        <w:numPr>
          <w:ilvl w:val="0"/>
          <w:numId w:val="381"/>
        </w:numPr>
        <w:ind w:left="567" w:hanging="283"/>
        <w:jc w:val="both"/>
      </w:pPr>
      <w:r w:rsidRPr="004E67AD">
        <w:rPr>
          <w:rFonts w:ascii="Tahoma" w:hAnsi="Tahoma" w:cs="Tahoma"/>
        </w:rPr>
        <w:t>w pieniądzu,</w:t>
      </w:r>
    </w:p>
    <w:p w14:paraId="2C4F5218" w14:textId="77777777" w:rsidR="00DB33D1" w:rsidRPr="004E67AD" w:rsidRDefault="00DB33D1" w:rsidP="00C25007">
      <w:pPr>
        <w:pStyle w:val="Standard"/>
        <w:numPr>
          <w:ilvl w:val="0"/>
          <w:numId w:val="381"/>
        </w:numPr>
        <w:ind w:left="567" w:hanging="283"/>
        <w:jc w:val="both"/>
      </w:pPr>
      <w:r w:rsidRPr="004E67AD">
        <w:rPr>
          <w:rFonts w:ascii="Tahoma" w:hAnsi="Tahoma" w:cs="Tahoma"/>
        </w:rPr>
        <w:t>poręczeniach bankowych lub poręczeniach spółdzielczej kasy oszczędnościowo-kredytowej, z tym że poręczenie kasy jest zawsze poręczeniem pieniężnym,</w:t>
      </w:r>
    </w:p>
    <w:p w14:paraId="7A0D2554" w14:textId="77777777" w:rsidR="00DB33D1" w:rsidRPr="004E67AD" w:rsidRDefault="00DB33D1" w:rsidP="00C25007">
      <w:pPr>
        <w:pStyle w:val="Standard"/>
        <w:numPr>
          <w:ilvl w:val="0"/>
          <w:numId w:val="381"/>
        </w:numPr>
        <w:ind w:left="567" w:hanging="283"/>
        <w:jc w:val="both"/>
      </w:pPr>
      <w:r w:rsidRPr="004E67AD">
        <w:rPr>
          <w:rFonts w:ascii="Tahoma" w:hAnsi="Tahoma" w:cs="Tahoma"/>
        </w:rPr>
        <w:t>gwarancjach bankowych,</w:t>
      </w:r>
    </w:p>
    <w:p w14:paraId="655DF3B6" w14:textId="77777777" w:rsidR="00DB33D1" w:rsidRPr="004E67AD" w:rsidRDefault="00DB33D1" w:rsidP="00C25007">
      <w:pPr>
        <w:pStyle w:val="Standard"/>
        <w:numPr>
          <w:ilvl w:val="0"/>
          <w:numId w:val="381"/>
        </w:numPr>
        <w:ind w:left="567" w:hanging="283"/>
        <w:jc w:val="both"/>
      </w:pPr>
      <w:r w:rsidRPr="004E67AD">
        <w:rPr>
          <w:rFonts w:ascii="Tahoma" w:hAnsi="Tahoma" w:cs="Tahoma"/>
        </w:rPr>
        <w:t>gwarancjach ubezpieczeniowych,</w:t>
      </w:r>
    </w:p>
    <w:p w14:paraId="605B720B" w14:textId="737BDF70" w:rsidR="00DB33D1" w:rsidRPr="004E67AD" w:rsidRDefault="00DB33D1" w:rsidP="00C25007">
      <w:pPr>
        <w:pStyle w:val="Standard"/>
        <w:numPr>
          <w:ilvl w:val="0"/>
          <w:numId w:val="381"/>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 (Dz. U. 2016 r., poz. 359).</w:t>
      </w:r>
    </w:p>
    <w:p w14:paraId="2F330389" w14:textId="77777777" w:rsidR="00DB33D1" w:rsidRPr="004E67AD" w:rsidRDefault="00DB33D1" w:rsidP="00C25007">
      <w:pPr>
        <w:pStyle w:val="Standard"/>
        <w:numPr>
          <w:ilvl w:val="0"/>
          <w:numId w:val="380"/>
        </w:numPr>
        <w:tabs>
          <w:tab w:val="left" w:pos="284"/>
        </w:tabs>
        <w:ind w:left="284" w:hanging="284"/>
        <w:jc w:val="both"/>
      </w:pPr>
      <w:r w:rsidRPr="004E67AD">
        <w:rPr>
          <w:rFonts w:ascii="Tahoma" w:hAnsi="Tahoma" w:cs="Tahoma"/>
        </w:rPr>
        <w:t>W przypadku składania przez wykonawcę wadium w formie gwarancji, gwarancja musi być sporządzona zgodnie z obowiązującym prawem i powinna zawierać (lub podobne zasady/odwołanie się do przepisów) następujące elementy:</w:t>
      </w:r>
    </w:p>
    <w:p w14:paraId="531B7C0E" w14:textId="77777777" w:rsidR="00DB33D1" w:rsidRPr="004E67AD" w:rsidRDefault="00DB33D1" w:rsidP="00C25007">
      <w:pPr>
        <w:pStyle w:val="Standard"/>
        <w:numPr>
          <w:ilvl w:val="0"/>
          <w:numId w:val="382"/>
        </w:numPr>
        <w:ind w:left="567" w:hanging="283"/>
        <w:jc w:val="both"/>
      </w:pPr>
      <w:r w:rsidRPr="004E67AD">
        <w:rPr>
          <w:rFonts w:ascii="Tahoma" w:hAnsi="Tahoma" w:cs="Tahoma"/>
        </w:rPr>
        <w:t>nazwę dającego zlecenie (wykonawcy), beneficjenta gwarancji (zamawiającego), gwaranta (banku lub instytucji ubezpieczeniowej udzielającej gwarancji) oraz wskazanie ich siedzib,</w:t>
      </w:r>
    </w:p>
    <w:p w14:paraId="60730465" w14:textId="77777777" w:rsidR="00DB33D1" w:rsidRPr="004E67AD" w:rsidRDefault="00DB33D1" w:rsidP="00C25007">
      <w:pPr>
        <w:pStyle w:val="Standard"/>
        <w:numPr>
          <w:ilvl w:val="0"/>
          <w:numId w:val="382"/>
        </w:numPr>
        <w:ind w:left="567" w:hanging="283"/>
        <w:jc w:val="both"/>
      </w:pPr>
      <w:r w:rsidRPr="004E67AD">
        <w:rPr>
          <w:rFonts w:ascii="Tahoma" w:hAnsi="Tahoma" w:cs="Tahoma"/>
        </w:rPr>
        <w:t>określenie wierzytelności, która ma być zabezpieczona gwarancją,</w:t>
      </w:r>
    </w:p>
    <w:p w14:paraId="377C7254" w14:textId="77777777" w:rsidR="00DB33D1" w:rsidRPr="004E67AD" w:rsidRDefault="00DB33D1" w:rsidP="00C25007">
      <w:pPr>
        <w:pStyle w:val="Standard"/>
        <w:numPr>
          <w:ilvl w:val="0"/>
          <w:numId w:val="382"/>
        </w:numPr>
        <w:ind w:left="567" w:hanging="283"/>
        <w:jc w:val="both"/>
      </w:pPr>
      <w:r w:rsidRPr="004E67AD">
        <w:rPr>
          <w:rFonts w:ascii="Tahoma" w:hAnsi="Tahoma" w:cs="Tahoma"/>
        </w:rPr>
        <w:t>kwotę gwarancji,</w:t>
      </w:r>
    </w:p>
    <w:p w14:paraId="3C3ADFFA" w14:textId="77777777" w:rsidR="00DB33D1" w:rsidRPr="004E67AD" w:rsidRDefault="00DB33D1" w:rsidP="00C25007">
      <w:pPr>
        <w:pStyle w:val="Standard"/>
        <w:numPr>
          <w:ilvl w:val="0"/>
          <w:numId w:val="382"/>
        </w:numPr>
        <w:ind w:left="567" w:hanging="283"/>
        <w:jc w:val="both"/>
      </w:pPr>
      <w:r w:rsidRPr="004E67AD">
        <w:rPr>
          <w:rFonts w:ascii="Tahoma" w:hAnsi="Tahoma" w:cs="Tahoma"/>
        </w:rPr>
        <w:t>termin ważności gwarancji,</w:t>
      </w:r>
    </w:p>
    <w:p w14:paraId="39AF3D08" w14:textId="77777777" w:rsidR="00DB33D1" w:rsidRPr="004E67AD" w:rsidRDefault="00DB33D1" w:rsidP="00C25007">
      <w:pPr>
        <w:pStyle w:val="Standard"/>
        <w:numPr>
          <w:ilvl w:val="0"/>
          <w:numId w:val="382"/>
        </w:numPr>
        <w:ind w:left="567" w:hanging="283"/>
        <w:jc w:val="both"/>
      </w:pPr>
      <w:r w:rsidRPr="004E67AD">
        <w:rPr>
          <w:rFonts w:ascii="Tahoma" w:hAnsi="Tahoma" w:cs="Tahoma"/>
        </w:rPr>
        <w:t>zobowiązanie gwaranta do zapłacenia kwoty gwarancji na pierwsze pisemne żądanie zamawiającego, składającego oświadczenie, iż wykonawca, którego ofertę wybrano:</w:t>
      </w:r>
    </w:p>
    <w:p w14:paraId="12C53320" w14:textId="77777777" w:rsidR="00DB33D1" w:rsidRPr="004E67AD" w:rsidRDefault="00DB33D1" w:rsidP="00C25007">
      <w:pPr>
        <w:pStyle w:val="Standard"/>
        <w:ind w:left="709"/>
        <w:jc w:val="both"/>
      </w:pPr>
      <w:r w:rsidRPr="004E67AD">
        <w:rPr>
          <w:rFonts w:ascii="Tahoma" w:hAnsi="Tahoma" w:cs="Tahoma"/>
        </w:rPr>
        <w:lastRenderedPageBreak/>
        <w:t xml:space="preserve">- odmówił podpisania umowy w sprawie zamówienia publicznego na warunkach określonych </w:t>
      </w:r>
      <w:r w:rsidRPr="004E67AD">
        <w:rPr>
          <w:rFonts w:ascii="Tahoma" w:hAnsi="Tahoma" w:cs="Tahoma"/>
        </w:rPr>
        <w:br/>
        <w:t>w ofercie, lub</w:t>
      </w:r>
    </w:p>
    <w:p w14:paraId="32471696" w14:textId="77777777" w:rsidR="00DB33D1" w:rsidRPr="004E67AD" w:rsidRDefault="00DB33D1" w:rsidP="00C25007">
      <w:pPr>
        <w:pStyle w:val="Standard"/>
        <w:ind w:left="709"/>
        <w:jc w:val="both"/>
      </w:pPr>
      <w:r w:rsidRPr="004E67AD">
        <w:rPr>
          <w:rFonts w:ascii="Tahoma" w:hAnsi="Tahoma" w:cs="Tahoma"/>
        </w:rPr>
        <w:t>- nie wniósł wymaganego zabezpieczenia należytego wykonania umowy, lub</w:t>
      </w:r>
    </w:p>
    <w:p w14:paraId="6C3A48AA" w14:textId="77777777" w:rsidR="00DB33D1" w:rsidRPr="004E67AD" w:rsidRDefault="00DB33D1" w:rsidP="00C25007">
      <w:pPr>
        <w:pStyle w:val="Standard"/>
        <w:ind w:left="709"/>
        <w:jc w:val="both"/>
      </w:pPr>
      <w:r w:rsidRPr="004E67AD">
        <w:rPr>
          <w:rFonts w:ascii="Tahoma" w:hAnsi="Tahoma" w:cs="Tahoma"/>
        </w:rPr>
        <w:t>- zawarcie umowy w sprawie zamówienia publicznego stało się niemożliwe z przyczyn leżących po stronie wykonawcy,</w:t>
      </w:r>
    </w:p>
    <w:p w14:paraId="1302893D" w14:textId="77777777" w:rsidR="00DB33D1" w:rsidRPr="004E67AD" w:rsidRDefault="00DB33D1" w:rsidP="00C25007">
      <w:pPr>
        <w:pStyle w:val="Standard"/>
        <w:numPr>
          <w:ilvl w:val="0"/>
          <w:numId w:val="382"/>
        </w:numPr>
        <w:ind w:left="567" w:hanging="283"/>
        <w:jc w:val="both"/>
      </w:pPr>
      <w:r w:rsidRPr="004E67AD">
        <w:rPr>
          <w:rFonts w:ascii="Tahoma" w:hAnsi="Tahoma" w:cs="Tahoma"/>
        </w:rPr>
        <w:t xml:space="preserve">zobowiązanie gwaranta do zapłacenia kwoty gwarancji na pierwsze pisemne żądanie zamawiającego, składającego oświadczenie, iż wykonawca w odpowiedzi na wezwanie, o którym mowa w art. 26 ust. 3 i 3a ustawy </w:t>
      </w:r>
      <w:proofErr w:type="spellStart"/>
      <w:r w:rsidRPr="004E67AD">
        <w:rPr>
          <w:rFonts w:ascii="Tahoma" w:hAnsi="Tahoma" w:cs="Tahoma"/>
        </w:rPr>
        <w:t>Pzp</w:t>
      </w:r>
      <w:proofErr w:type="spellEnd"/>
      <w:r w:rsidRPr="004E67AD">
        <w:rPr>
          <w:rFonts w:ascii="Tahoma" w:hAnsi="Tahoma" w:cs="Tahoma"/>
        </w:rPr>
        <w:t xml:space="preserve">, z przyczyn leżących po jego stronie, nie złożył oświadczeń lub dokumentów potwierdzających okoliczności, o których mowa w art. 25 ust. 1 ustawy </w:t>
      </w:r>
      <w:proofErr w:type="spellStart"/>
      <w:r w:rsidRPr="004E67AD">
        <w:rPr>
          <w:rFonts w:ascii="Tahoma" w:hAnsi="Tahoma" w:cs="Tahoma"/>
        </w:rPr>
        <w:t>Pzp</w:t>
      </w:r>
      <w:proofErr w:type="spellEnd"/>
      <w:r w:rsidRPr="004E67AD">
        <w:rPr>
          <w:rFonts w:ascii="Tahoma" w:hAnsi="Tahoma" w:cs="Tahoma"/>
        </w:rPr>
        <w:t xml:space="preserve">, oświadczenia, o którym mowa w art. 25a ust. 1 ustawy </w:t>
      </w:r>
      <w:proofErr w:type="spellStart"/>
      <w:r w:rsidRPr="004E67AD">
        <w:rPr>
          <w:rFonts w:ascii="Tahoma" w:hAnsi="Tahoma" w:cs="Tahoma"/>
        </w:rPr>
        <w:t>Pzp</w:t>
      </w:r>
      <w:proofErr w:type="spellEnd"/>
      <w:r w:rsidRPr="004E67AD">
        <w:rPr>
          <w:rFonts w:ascii="Tahoma" w:hAnsi="Tahoma" w:cs="Tahoma"/>
        </w:rPr>
        <w:t xml:space="preserve">, pełnomocnictw lub nie wyrazi zgody na poprawienie omyłki, o której mowa w art. 87 ust. 2 pkt 3 ustawy </w:t>
      </w:r>
      <w:proofErr w:type="spellStart"/>
      <w:r w:rsidRPr="004E67AD">
        <w:rPr>
          <w:rFonts w:ascii="Tahoma" w:hAnsi="Tahoma" w:cs="Tahoma"/>
        </w:rPr>
        <w:t>Pzp</w:t>
      </w:r>
      <w:proofErr w:type="spellEnd"/>
      <w:r w:rsidRPr="004E67AD">
        <w:rPr>
          <w:rFonts w:ascii="Tahoma" w:hAnsi="Tahoma" w:cs="Tahoma"/>
        </w:rPr>
        <w:t>, co powodowało brak możliwości wybrania oferty złożonej przez wykonawcę jako najkorzystniejszej,</w:t>
      </w:r>
    </w:p>
    <w:p w14:paraId="635796CA" w14:textId="77777777" w:rsidR="00DB33D1" w:rsidRPr="004E67AD" w:rsidRDefault="00DB33D1" w:rsidP="00C25007">
      <w:pPr>
        <w:pStyle w:val="Standard"/>
        <w:numPr>
          <w:ilvl w:val="0"/>
          <w:numId w:val="382"/>
        </w:numPr>
        <w:ind w:left="567" w:hanging="283"/>
        <w:jc w:val="both"/>
      </w:pPr>
      <w:r w:rsidRPr="004E67AD">
        <w:rPr>
          <w:rFonts w:ascii="Tahoma" w:hAnsi="Tahoma" w:cs="Tahoma"/>
        </w:rPr>
        <w:t>gwarancja winna być nieodwołalna i bezwarunkowa.</w:t>
      </w:r>
    </w:p>
    <w:p w14:paraId="3240B4FA" w14:textId="77777777" w:rsidR="00DB33D1" w:rsidRPr="004E67AD" w:rsidRDefault="00DB33D1" w:rsidP="00C25007">
      <w:pPr>
        <w:pStyle w:val="Standard"/>
        <w:ind w:left="284"/>
        <w:jc w:val="both"/>
      </w:pPr>
      <w:r w:rsidRPr="004E67AD">
        <w:rPr>
          <w:rFonts w:ascii="Tahoma" w:hAnsi="Tahoma" w:cs="Tahoma"/>
        </w:rPr>
        <w:t>Jednocześnie zamawiający wymaga, aby okres ważności wniesionego wadium nie był krótszy niż okres związania ofertą. Postanowienia wskazane powyżej stosuje się odpowiednio do poręczeń.</w:t>
      </w:r>
    </w:p>
    <w:p w14:paraId="776B9C61" w14:textId="1F5AF47C" w:rsidR="00DB33D1" w:rsidRPr="004E67AD" w:rsidRDefault="00DB33D1" w:rsidP="00C25007">
      <w:pPr>
        <w:pStyle w:val="Standard"/>
        <w:numPr>
          <w:ilvl w:val="0"/>
          <w:numId w:val="383"/>
        </w:numPr>
        <w:ind w:left="284" w:hanging="284"/>
        <w:jc w:val="both"/>
      </w:pPr>
      <w:r w:rsidRPr="004E67AD">
        <w:rPr>
          <w:rFonts w:ascii="Tahoma" w:hAnsi="Tahoma" w:cs="Tahoma"/>
          <w:bCs/>
          <w:szCs w:val="22"/>
        </w:rPr>
        <w:t xml:space="preserve">Wadium wnoszone w pieniądzu należy wpłacić przelewem na rachunek bankowy w </w:t>
      </w:r>
      <w:r w:rsidRPr="004E67AD">
        <w:rPr>
          <w:rFonts w:ascii="Tahoma" w:hAnsi="Tahoma" w:cs="Tahoma"/>
        </w:rPr>
        <w:t xml:space="preserve">GETIN Bank S.A. </w:t>
      </w:r>
      <w:r w:rsidR="00821536" w:rsidRPr="004E67AD">
        <w:rPr>
          <w:rFonts w:ascii="Tahoma" w:hAnsi="Tahoma" w:cs="Tahoma"/>
        </w:rPr>
        <w:t xml:space="preserve">               </w:t>
      </w:r>
      <w:bookmarkStart w:id="17" w:name="_Hlk528142153"/>
      <w:r w:rsidR="004353DF" w:rsidRPr="004353DF">
        <w:rPr>
          <w:rFonts w:ascii="Tahoma" w:hAnsi="Tahoma" w:cs="Tahoma"/>
          <w:b/>
        </w:rPr>
        <w:t>70 1560 1094 2125 0085 5088 0005</w:t>
      </w:r>
      <w:r w:rsidR="00A75BC2" w:rsidRPr="004353DF">
        <w:rPr>
          <w:rFonts w:ascii="Tahoma" w:hAnsi="Tahoma" w:cs="Tahoma"/>
          <w:b/>
        </w:rPr>
        <w:t xml:space="preserve"> </w:t>
      </w:r>
      <w:bookmarkEnd w:id="17"/>
      <w:r w:rsidRPr="004E67AD">
        <w:rPr>
          <w:rFonts w:ascii="Tahoma" w:hAnsi="Tahoma" w:cs="Tahoma"/>
          <w:szCs w:val="22"/>
        </w:rPr>
        <w:t>ze wskazaniem w treści przelewu nazwy postępowania o udzielenie zamówienia publicznego, którego wadium dotyczy oraz oznaczenia wykonawcy, którego ofertę wadium zabezpiecza, w sposób umożliwiający jednoznaczną identyfikację przez zamawiającego.</w:t>
      </w:r>
    </w:p>
    <w:p w14:paraId="765B32F7" w14:textId="77777777" w:rsidR="00DB33D1" w:rsidRPr="004E67AD" w:rsidRDefault="00DB33D1" w:rsidP="00C25007">
      <w:pPr>
        <w:pStyle w:val="Standard"/>
        <w:numPr>
          <w:ilvl w:val="0"/>
          <w:numId w:val="383"/>
        </w:numPr>
        <w:ind w:left="284" w:hanging="284"/>
        <w:jc w:val="both"/>
      </w:pPr>
      <w:r w:rsidRPr="004E67AD">
        <w:rPr>
          <w:rFonts w:ascii="Tahoma" w:hAnsi="Tahoma" w:cs="Tahoma"/>
        </w:rPr>
        <w:t>Wadium wnoszone w postaci niepieniężnej należy dołączyć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14:paraId="23BF2624" w14:textId="77777777" w:rsidR="00DB33D1" w:rsidRPr="00101139" w:rsidRDefault="00DB33D1" w:rsidP="00C25007">
      <w:pPr>
        <w:pStyle w:val="Standard"/>
        <w:numPr>
          <w:ilvl w:val="0"/>
          <w:numId w:val="383"/>
        </w:numPr>
        <w:ind w:left="284" w:hanging="284"/>
        <w:jc w:val="both"/>
      </w:pPr>
      <w:r w:rsidRPr="004E67AD">
        <w:rPr>
          <w:rFonts w:ascii="Tahoma" w:hAnsi="Tahoma" w:cs="Tahoma"/>
        </w:rPr>
        <w:t>W przypadku konsorcjum wadium może być wniesione przez jednego z wykonawców/pełnomocnika wykonawców.</w:t>
      </w:r>
    </w:p>
    <w:p w14:paraId="77270905" w14:textId="7DB4BAA9" w:rsidR="00DB33D1" w:rsidRPr="00101139" w:rsidRDefault="00DB33D1" w:rsidP="00C25007">
      <w:pPr>
        <w:pStyle w:val="Standard"/>
        <w:numPr>
          <w:ilvl w:val="0"/>
          <w:numId w:val="383"/>
        </w:numPr>
        <w:ind w:left="284" w:hanging="284"/>
        <w:jc w:val="both"/>
      </w:pPr>
      <w:r w:rsidRPr="00101139">
        <w:rPr>
          <w:rFonts w:ascii="Tahoma" w:hAnsi="Tahoma" w:cs="Tahoma"/>
        </w:rPr>
        <w:t>Wadium należy wnieść przed upływem terminu składania ofert, tj. przed</w:t>
      </w:r>
      <w:r w:rsidR="00101139" w:rsidRPr="00101139">
        <w:rPr>
          <w:rFonts w:ascii="Tahoma" w:hAnsi="Tahoma" w:cs="Tahoma"/>
        </w:rPr>
        <w:t xml:space="preserve"> </w:t>
      </w:r>
      <w:r w:rsidR="00101139" w:rsidRPr="00101139">
        <w:rPr>
          <w:rFonts w:ascii="Tahoma" w:hAnsi="Tahoma" w:cs="Tahoma"/>
          <w:b/>
        </w:rPr>
        <w:t>04.02</w:t>
      </w:r>
      <w:r w:rsidRPr="00101139">
        <w:rPr>
          <w:rFonts w:ascii="Tahoma" w:hAnsi="Tahoma" w:cs="Tahoma"/>
          <w:b/>
        </w:rPr>
        <w:t>.201</w:t>
      </w:r>
      <w:r w:rsidR="0007560A" w:rsidRPr="00101139">
        <w:rPr>
          <w:rFonts w:ascii="Tahoma" w:hAnsi="Tahoma" w:cs="Tahoma"/>
          <w:b/>
        </w:rPr>
        <w:t>9</w:t>
      </w:r>
      <w:r w:rsidRPr="00101139">
        <w:rPr>
          <w:rFonts w:ascii="Tahoma" w:hAnsi="Tahoma" w:cs="Tahoma"/>
          <w:b/>
        </w:rPr>
        <w:t xml:space="preserve"> r. godz. </w:t>
      </w:r>
      <w:r w:rsidR="00B963FF" w:rsidRPr="00101139">
        <w:rPr>
          <w:rFonts w:ascii="Tahoma" w:hAnsi="Tahoma" w:cs="Tahoma"/>
          <w:b/>
        </w:rPr>
        <w:t>1</w:t>
      </w:r>
      <w:r w:rsidR="00D11EC0" w:rsidRPr="00101139">
        <w:rPr>
          <w:rFonts w:ascii="Tahoma" w:hAnsi="Tahoma" w:cs="Tahoma"/>
          <w:b/>
        </w:rPr>
        <w:t>2</w:t>
      </w:r>
      <w:r w:rsidRPr="00101139">
        <w:rPr>
          <w:rFonts w:ascii="Tahoma" w:hAnsi="Tahoma" w:cs="Tahoma"/>
          <w:b/>
        </w:rPr>
        <w:t>:00</w:t>
      </w:r>
      <w:r w:rsidRPr="00101139">
        <w:rPr>
          <w:rFonts w:ascii="Tahoma" w:hAnsi="Tahoma" w:cs="Tahoma"/>
        </w:rPr>
        <w:t xml:space="preserve">, przy czym </w:t>
      </w:r>
      <w:r w:rsidRPr="00101139">
        <w:rPr>
          <w:rFonts w:ascii="Tahoma" w:hAnsi="Tahoma" w:cs="Tahoma"/>
          <w:b/>
        </w:rPr>
        <w:t>wadium w pieniądzu, zamawiający będzie uważał się za wniesione w sposób prawidłowy, gdy środki pieniężne wpłyną na konto zamawiającego przed upływem terminu składnia ofert.</w:t>
      </w:r>
    </w:p>
    <w:p w14:paraId="2F91EBC5" w14:textId="77777777" w:rsidR="00DB33D1" w:rsidRPr="00101139" w:rsidRDefault="00DB33D1" w:rsidP="00C25007">
      <w:pPr>
        <w:pStyle w:val="Standard"/>
        <w:numPr>
          <w:ilvl w:val="0"/>
          <w:numId w:val="383"/>
        </w:numPr>
        <w:ind w:left="284" w:hanging="284"/>
        <w:jc w:val="both"/>
      </w:pPr>
      <w:r w:rsidRPr="00101139">
        <w:rPr>
          <w:rFonts w:ascii="Tahoma" w:hAnsi="Tahoma" w:cs="Tahoma"/>
        </w:rPr>
        <w:t>Wadium musi być wniesione na cały okres związania ofertą wymagany treścią SIWZ lub wezwania.</w:t>
      </w:r>
    </w:p>
    <w:p w14:paraId="0C0EAE39" w14:textId="17019F15" w:rsidR="00DB33D1" w:rsidRPr="00101139" w:rsidRDefault="00DB33D1" w:rsidP="00C25007">
      <w:pPr>
        <w:pStyle w:val="Standard"/>
        <w:numPr>
          <w:ilvl w:val="0"/>
          <w:numId w:val="383"/>
        </w:numPr>
        <w:ind w:left="284" w:hanging="284"/>
        <w:jc w:val="both"/>
      </w:pPr>
      <w:r w:rsidRPr="00101139">
        <w:rPr>
          <w:rFonts w:ascii="Tahoma" w:hAnsi="Tahoma" w:cs="Tahoma"/>
        </w:rPr>
        <w:t>Wniesienie wadium w formie innej niż pieniądz poprzez dołączenie go do oferty jest równoznaczne z</w:t>
      </w:r>
      <w:r w:rsidR="002A0E1B" w:rsidRPr="00101139">
        <w:rPr>
          <w:rFonts w:ascii="Tahoma" w:hAnsi="Tahoma" w:cs="Tahoma"/>
        </w:rPr>
        <w:t> </w:t>
      </w:r>
      <w:r w:rsidRPr="00101139">
        <w:rPr>
          <w:rFonts w:ascii="Tahoma" w:hAnsi="Tahoma" w:cs="Tahoma"/>
        </w:rPr>
        <w:t>wniesieniem go przed upływem terminu składania ofert, pod warunkiem złożenia oferty przed terminem składania ofert.</w:t>
      </w:r>
    </w:p>
    <w:p w14:paraId="2A3E8964" w14:textId="77777777" w:rsidR="00DB33D1" w:rsidRPr="00101139" w:rsidRDefault="00DB33D1" w:rsidP="00C25007">
      <w:pPr>
        <w:pStyle w:val="Standard"/>
        <w:numPr>
          <w:ilvl w:val="0"/>
          <w:numId w:val="383"/>
        </w:numPr>
        <w:ind w:left="284" w:hanging="284"/>
        <w:jc w:val="both"/>
      </w:pPr>
      <w:r w:rsidRPr="00101139">
        <w:rPr>
          <w:rFonts w:ascii="Tahoma" w:hAnsi="Tahoma" w:cs="Tahoma"/>
        </w:rPr>
        <w:t>Zamawiający odrzuci ofertę wykonawcy z niniejszego postępowania, jeżeli jego oferta do upływu terminu składania ofert nie zostanie zabezpieczona wadium w wymaganej wysokości i formie.</w:t>
      </w:r>
    </w:p>
    <w:p w14:paraId="3C297C26" w14:textId="77777777" w:rsidR="00DB33D1" w:rsidRPr="00101139" w:rsidRDefault="00DB33D1" w:rsidP="00C25007">
      <w:pPr>
        <w:pStyle w:val="Standard"/>
        <w:numPr>
          <w:ilvl w:val="0"/>
          <w:numId w:val="383"/>
        </w:numPr>
        <w:ind w:left="284" w:hanging="284"/>
        <w:jc w:val="both"/>
      </w:pPr>
      <w:r w:rsidRPr="00101139">
        <w:rPr>
          <w:rFonts w:ascii="Tahoma" w:hAnsi="Tahoma" w:cs="Tahoma"/>
        </w:rPr>
        <w:t xml:space="preserve">Zamawiający zwróci wniesione wadium wszystkim wykonawcom niezwłocznie po wyborze oferty najkorzystniejszej lub unieważnieniu postępowania, z wyjątkiem wykonawcy, którego oferta zostanie wybrana jako najkorzystniejsza, z zastrzeżeniem pkt 16 </w:t>
      </w:r>
      <w:proofErr w:type="spellStart"/>
      <w:r w:rsidRPr="00101139">
        <w:rPr>
          <w:rFonts w:ascii="Tahoma" w:hAnsi="Tahoma" w:cs="Tahoma"/>
        </w:rPr>
        <w:t>ppkt</w:t>
      </w:r>
      <w:proofErr w:type="spellEnd"/>
      <w:r w:rsidRPr="00101139">
        <w:rPr>
          <w:rFonts w:ascii="Tahoma" w:hAnsi="Tahoma" w:cs="Tahoma"/>
        </w:rPr>
        <w:t xml:space="preserve"> 1) niniejszego rozdziału SIWZ.</w:t>
      </w:r>
    </w:p>
    <w:p w14:paraId="1E8C87D6" w14:textId="77777777" w:rsidR="00DB33D1" w:rsidRPr="00101139" w:rsidRDefault="00DB33D1" w:rsidP="00C25007">
      <w:pPr>
        <w:pStyle w:val="Standard"/>
        <w:numPr>
          <w:ilvl w:val="0"/>
          <w:numId w:val="383"/>
        </w:numPr>
        <w:ind w:left="284" w:hanging="284"/>
        <w:jc w:val="both"/>
      </w:pPr>
      <w:r w:rsidRPr="00101139">
        <w:rPr>
          <w:rFonts w:ascii="Tahoma" w:hAnsi="Tahoma" w:cs="Tahoma"/>
        </w:rPr>
        <w:t>Wykonawcy, którego oferta zostanie wybrana jako najkorzystniejsza, zamawiający zwróci wadium niezwłocznie po zawarciu umowy w sprawie zamówienia publicznego.</w:t>
      </w:r>
    </w:p>
    <w:p w14:paraId="1043E1E7" w14:textId="77777777" w:rsidR="00DB33D1" w:rsidRPr="00101139" w:rsidRDefault="00DB33D1" w:rsidP="00C25007">
      <w:pPr>
        <w:pStyle w:val="Standard"/>
        <w:numPr>
          <w:ilvl w:val="0"/>
          <w:numId w:val="383"/>
        </w:numPr>
        <w:ind w:left="284" w:hanging="284"/>
        <w:jc w:val="both"/>
      </w:pPr>
      <w:r w:rsidRPr="00101139">
        <w:rPr>
          <w:rFonts w:ascii="Tahoma" w:hAnsi="Tahoma" w:cs="Tahoma"/>
        </w:rPr>
        <w:t>Zamawiający zwróci niezwłocznie wadium, na wniosek wykonawcy, który wycofał ofertę przed upływem terminu składania ofert.</w:t>
      </w:r>
    </w:p>
    <w:p w14:paraId="173E277F" w14:textId="77777777" w:rsidR="00DB33D1" w:rsidRPr="00101139" w:rsidRDefault="00DB33D1" w:rsidP="00C25007">
      <w:pPr>
        <w:pStyle w:val="Standard"/>
        <w:numPr>
          <w:ilvl w:val="0"/>
          <w:numId w:val="383"/>
        </w:numPr>
        <w:ind w:left="284" w:hanging="284"/>
        <w:jc w:val="both"/>
      </w:pPr>
      <w:r w:rsidRPr="00101139">
        <w:rPr>
          <w:rFonts w:ascii="Tahoma" w:hAnsi="Tahoma" w:cs="Tahoma"/>
        </w:rPr>
        <w:t xml:space="preserve">Zamawiający zwróci niezwłocznie wadium według zasad określonych w art. 46 ustawy </w:t>
      </w:r>
      <w:proofErr w:type="spellStart"/>
      <w:r w:rsidRPr="00101139">
        <w:rPr>
          <w:rFonts w:ascii="Tahoma" w:hAnsi="Tahoma" w:cs="Tahoma"/>
        </w:rPr>
        <w:t>Pzp</w:t>
      </w:r>
      <w:proofErr w:type="spellEnd"/>
      <w:r w:rsidRPr="00101139">
        <w:rPr>
          <w:rFonts w:ascii="Tahoma" w:hAnsi="Tahoma" w:cs="Tahoma"/>
        </w:rPr>
        <w:t>.</w:t>
      </w:r>
    </w:p>
    <w:p w14:paraId="467DFF0A" w14:textId="63EF0153" w:rsidR="00DB33D1" w:rsidRPr="00101139" w:rsidRDefault="00DB33D1" w:rsidP="00C25007">
      <w:pPr>
        <w:pStyle w:val="Standard"/>
        <w:numPr>
          <w:ilvl w:val="0"/>
          <w:numId w:val="383"/>
        </w:numPr>
        <w:ind w:left="284" w:hanging="284"/>
        <w:jc w:val="both"/>
      </w:pPr>
      <w:r w:rsidRPr="00101139">
        <w:rPr>
          <w:rFonts w:ascii="Tahoma" w:hAnsi="Tahoma" w:cs="Tahoma"/>
        </w:rPr>
        <w:t xml:space="preserve">Zamawiający może żądać ponownego wniesienia wadium przez wykonawcę, któremu zwrócono wadium na podstawie art. 46 ust. 3 ustawy </w:t>
      </w:r>
      <w:proofErr w:type="spellStart"/>
      <w:r w:rsidRPr="00101139">
        <w:rPr>
          <w:rFonts w:ascii="Tahoma" w:hAnsi="Tahoma" w:cs="Tahoma"/>
        </w:rPr>
        <w:t>Pzp</w:t>
      </w:r>
      <w:proofErr w:type="spellEnd"/>
      <w:r w:rsidRPr="00101139">
        <w:rPr>
          <w:rFonts w:ascii="Tahoma" w:hAnsi="Tahoma" w:cs="Tahoma"/>
        </w:rPr>
        <w:t>, jeżeli w wyniku ostatecznego rozstrzygnięcia odwołania jego oferta zostanie wybrana, jako najkorzystniejsza. W takim przypadku wykonawca wnosi wadium w terminie określonym przez zamawiającego.</w:t>
      </w:r>
    </w:p>
    <w:p w14:paraId="6AADFC8B" w14:textId="77777777" w:rsidR="00DB33D1" w:rsidRPr="00101139" w:rsidRDefault="00DB33D1" w:rsidP="00C25007">
      <w:pPr>
        <w:pStyle w:val="Standard"/>
        <w:numPr>
          <w:ilvl w:val="0"/>
          <w:numId w:val="383"/>
        </w:numPr>
        <w:ind w:left="284" w:hanging="284"/>
        <w:jc w:val="both"/>
      </w:pPr>
      <w:r w:rsidRPr="00101139">
        <w:rPr>
          <w:rFonts w:ascii="Tahoma" w:hAnsi="Tahoma" w:cs="Tahoma"/>
        </w:rPr>
        <w:t>Zamawiający zatrzyma wadium wraz z odsetkami:</w:t>
      </w:r>
    </w:p>
    <w:p w14:paraId="2FBE5F80" w14:textId="77777777" w:rsidR="00DB33D1" w:rsidRPr="00101139" w:rsidRDefault="00DB33D1" w:rsidP="00C25007">
      <w:pPr>
        <w:pStyle w:val="Standard"/>
        <w:numPr>
          <w:ilvl w:val="0"/>
          <w:numId w:val="360"/>
        </w:numPr>
        <w:ind w:left="567" w:hanging="283"/>
        <w:jc w:val="both"/>
      </w:pPr>
      <w:r w:rsidRPr="00101139">
        <w:rPr>
          <w:rFonts w:ascii="Tahoma" w:hAnsi="Tahoma" w:cs="Tahoma"/>
          <w:bCs/>
        </w:rPr>
        <w:t xml:space="preserve">jeżeli wykonawca w odpowiedzi na wezwanie, o którym mowa w art. 26 ust. 3 i 3a ustawy </w:t>
      </w:r>
      <w:proofErr w:type="spellStart"/>
      <w:r w:rsidRPr="00101139">
        <w:rPr>
          <w:rFonts w:ascii="Tahoma" w:hAnsi="Tahoma" w:cs="Tahoma"/>
          <w:bCs/>
        </w:rPr>
        <w:t>Pzp</w:t>
      </w:r>
      <w:proofErr w:type="spellEnd"/>
      <w:r w:rsidRPr="00101139">
        <w:rPr>
          <w:rFonts w:ascii="Tahoma" w:hAnsi="Tahoma" w:cs="Tahoma"/>
          <w:bCs/>
        </w:rPr>
        <w:t>, z</w:t>
      </w:r>
      <w:r w:rsidR="009C53FA" w:rsidRPr="00101139">
        <w:rPr>
          <w:rFonts w:ascii="Tahoma" w:hAnsi="Tahoma" w:cs="Tahoma"/>
          <w:bCs/>
        </w:rPr>
        <w:t> </w:t>
      </w:r>
      <w:r w:rsidRPr="00101139">
        <w:rPr>
          <w:rFonts w:ascii="Tahoma" w:hAnsi="Tahoma" w:cs="Tahoma"/>
          <w:bCs/>
        </w:rPr>
        <w:t xml:space="preserve">przyczyn leżących po jego stronie, nie złożył oświadczeń lub dokumentów potwierdzających okoliczności, o których mowa w art. 25 ust. 1 ustawy </w:t>
      </w:r>
      <w:proofErr w:type="spellStart"/>
      <w:r w:rsidRPr="00101139">
        <w:rPr>
          <w:rFonts w:ascii="Tahoma" w:hAnsi="Tahoma" w:cs="Tahoma"/>
          <w:bCs/>
        </w:rPr>
        <w:t>Pzp</w:t>
      </w:r>
      <w:proofErr w:type="spellEnd"/>
      <w:r w:rsidRPr="00101139">
        <w:rPr>
          <w:rFonts w:ascii="Tahoma" w:hAnsi="Tahoma" w:cs="Tahoma"/>
          <w:bCs/>
        </w:rPr>
        <w:t xml:space="preserve">, oświadczenia, o którym mowa w art. 25a ust. 1 ustawy </w:t>
      </w:r>
      <w:proofErr w:type="spellStart"/>
      <w:r w:rsidRPr="00101139">
        <w:rPr>
          <w:rFonts w:ascii="Tahoma" w:hAnsi="Tahoma" w:cs="Tahoma"/>
          <w:bCs/>
        </w:rPr>
        <w:t>Pzp</w:t>
      </w:r>
      <w:proofErr w:type="spellEnd"/>
      <w:r w:rsidRPr="00101139">
        <w:rPr>
          <w:rFonts w:ascii="Tahoma" w:hAnsi="Tahoma" w:cs="Tahoma"/>
          <w:bCs/>
        </w:rPr>
        <w:t xml:space="preserve">, pełnomocnictw lub nie wyraził zgody na poprawienie omyłki, o której mowa w art. 87 ust. 2 pkt 3 ustawy </w:t>
      </w:r>
      <w:proofErr w:type="spellStart"/>
      <w:r w:rsidRPr="00101139">
        <w:rPr>
          <w:rFonts w:ascii="Tahoma" w:hAnsi="Tahoma" w:cs="Tahoma"/>
          <w:bCs/>
        </w:rPr>
        <w:t>Pzp</w:t>
      </w:r>
      <w:proofErr w:type="spellEnd"/>
      <w:r w:rsidRPr="00101139">
        <w:rPr>
          <w:rFonts w:ascii="Tahoma" w:hAnsi="Tahoma" w:cs="Tahoma"/>
          <w:bCs/>
        </w:rPr>
        <w:t>, co spowodowało brak możliwości wybrania oferty złożonej przez wykonawcę jako najkorzystniejszej,</w:t>
      </w:r>
    </w:p>
    <w:p w14:paraId="356286C5" w14:textId="77777777" w:rsidR="00DB33D1" w:rsidRPr="00101139" w:rsidRDefault="00DB33D1" w:rsidP="00C25007">
      <w:pPr>
        <w:pStyle w:val="Akapitzlist"/>
        <w:numPr>
          <w:ilvl w:val="0"/>
          <w:numId w:val="360"/>
        </w:numPr>
        <w:tabs>
          <w:tab w:val="left" w:pos="567"/>
        </w:tabs>
        <w:spacing w:after="0" w:line="240" w:lineRule="auto"/>
        <w:ind w:left="567" w:hanging="283"/>
        <w:jc w:val="both"/>
      </w:pPr>
      <w:r w:rsidRPr="00101139">
        <w:rPr>
          <w:rFonts w:ascii="Tahoma" w:hAnsi="Tahoma" w:cs="Tahoma"/>
          <w:sz w:val="20"/>
          <w:szCs w:val="20"/>
        </w:rPr>
        <w:t>jeżeli wykonawca, którego oferta została wybrana:</w:t>
      </w:r>
    </w:p>
    <w:p w14:paraId="1FD9022B" w14:textId="77777777" w:rsidR="00DB33D1" w:rsidRPr="00101139" w:rsidRDefault="00DB33D1" w:rsidP="00C25007">
      <w:pPr>
        <w:pStyle w:val="Textbody"/>
        <w:tabs>
          <w:tab w:val="left" w:pos="3005"/>
        </w:tabs>
        <w:ind w:left="1077" w:hanging="510"/>
      </w:pPr>
      <w:r w:rsidRPr="00101139">
        <w:rPr>
          <w:rFonts w:ascii="Tahoma" w:hAnsi="Tahoma" w:cs="Tahoma"/>
          <w:b w:val="0"/>
        </w:rPr>
        <w:t>-  odmówi podpisania umowy na warunkach określonych w ofercie,</w:t>
      </w:r>
    </w:p>
    <w:p w14:paraId="6334F3DA" w14:textId="77777777" w:rsidR="00DB33D1" w:rsidRPr="00101139" w:rsidRDefault="00DB33D1" w:rsidP="00C25007">
      <w:pPr>
        <w:pStyle w:val="Textbody"/>
        <w:ind w:left="1077" w:hanging="510"/>
      </w:pPr>
      <w:r w:rsidRPr="00101139">
        <w:rPr>
          <w:rFonts w:ascii="Tahoma" w:hAnsi="Tahoma" w:cs="Tahoma"/>
          <w:b w:val="0"/>
        </w:rPr>
        <w:t>-  nie wniesie zabezpieczenia należytego wykonania umowy na zasadach określonych w SIWZ,</w:t>
      </w:r>
    </w:p>
    <w:p w14:paraId="017BCFEF" w14:textId="77777777" w:rsidR="00DB33D1" w:rsidRPr="00101139" w:rsidRDefault="00DB33D1" w:rsidP="00C25007">
      <w:pPr>
        <w:pStyle w:val="Textbody"/>
        <w:ind w:left="709" w:hanging="142"/>
        <w:jc w:val="both"/>
      </w:pPr>
      <w:r w:rsidRPr="00101139">
        <w:rPr>
          <w:rFonts w:ascii="Tahoma" w:hAnsi="Tahoma" w:cs="Tahoma"/>
          <w:b w:val="0"/>
        </w:rPr>
        <w:t>- zawarcie umowy w sprawie niniejszego zamówienia stanie się niemożliwe z przyczyn leżących po stronie wykonawcy.</w:t>
      </w:r>
    </w:p>
    <w:p w14:paraId="48D079FF" w14:textId="77777777" w:rsidR="00F05AC9" w:rsidRPr="00101139" w:rsidRDefault="00F05AC9" w:rsidP="00C25007">
      <w:pPr>
        <w:pStyle w:val="Textbody"/>
        <w:jc w:val="both"/>
        <w:rPr>
          <w:rFonts w:ascii="Tahoma" w:hAnsi="Tahoma" w:cs="Tahoma"/>
          <w:b w:val="0"/>
        </w:rPr>
      </w:pPr>
    </w:p>
    <w:p w14:paraId="33AEE742" w14:textId="77777777" w:rsidR="00DB33D1" w:rsidRPr="00101139" w:rsidRDefault="00DB33D1" w:rsidP="00C25007">
      <w:pPr>
        <w:pStyle w:val="Standard"/>
        <w:numPr>
          <w:ilvl w:val="1"/>
          <w:numId w:val="11"/>
        </w:numPr>
        <w:tabs>
          <w:tab w:val="left" w:pos="218"/>
        </w:tabs>
        <w:ind w:left="180" w:hanging="322"/>
        <w:jc w:val="both"/>
      </w:pPr>
      <w:r w:rsidRPr="00101139">
        <w:rPr>
          <w:rFonts w:ascii="Tahoma" w:hAnsi="Tahoma" w:cs="Tahoma"/>
          <w:b/>
          <w:i/>
          <w:u w:val="single"/>
        </w:rPr>
        <w:lastRenderedPageBreak/>
        <w:t>Termin związania ofertą.</w:t>
      </w:r>
    </w:p>
    <w:p w14:paraId="57EA95D1" w14:textId="77777777" w:rsidR="00DB33D1" w:rsidRPr="00101139" w:rsidRDefault="00DB33D1" w:rsidP="00C25007">
      <w:pPr>
        <w:pStyle w:val="Standard"/>
        <w:ind w:left="62"/>
        <w:jc w:val="both"/>
        <w:rPr>
          <w:rFonts w:ascii="Tahoma" w:hAnsi="Tahoma" w:cs="Tahoma"/>
          <w:b/>
          <w:i/>
          <w:sz w:val="18"/>
          <w:szCs w:val="18"/>
          <w:u w:val="single"/>
        </w:rPr>
      </w:pPr>
    </w:p>
    <w:p w14:paraId="5D824E60" w14:textId="77777777" w:rsidR="00DB33D1" w:rsidRPr="00101139" w:rsidRDefault="00DB33D1" w:rsidP="00C25007">
      <w:pPr>
        <w:pStyle w:val="Standard"/>
        <w:numPr>
          <w:ilvl w:val="3"/>
          <w:numId w:val="15"/>
        </w:numPr>
        <w:ind w:left="283" w:hanging="283"/>
        <w:jc w:val="both"/>
      </w:pPr>
      <w:r w:rsidRPr="00101139">
        <w:rPr>
          <w:rFonts w:ascii="Tahoma" w:hAnsi="Tahoma" w:cs="Tahoma"/>
        </w:rPr>
        <w:t>Termin związania ofertą wynosi 30 dni. Bieg terminu związania ofertą rozpoczyna się wraz z upływem ostatecznego terminu składania ofert.</w:t>
      </w:r>
    </w:p>
    <w:p w14:paraId="6B059A21" w14:textId="77777777" w:rsidR="00DB33D1" w:rsidRPr="00101139" w:rsidRDefault="00DB33D1" w:rsidP="00C25007">
      <w:pPr>
        <w:pStyle w:val="Standard"/>
        <w:numPr>
          <w:ilvl w:val="3"/>
          <w:numId w:val="15"/>
        </w:numPr>
        <w:ind w:left="283" w:hanging="283"/>
        <w:jc w:val="both"/>
      </w:pPr>
      <w:r w:rsidRPr="00101139">
        <w:rPr>
          <w:rFonts w:ascii="Tahoma" w:hAnsi="Tahoma" w:cs="Tahoma"/>
        </w:rPr>
        <w:t>W uzasadnionych przypadkach zamawiający może tylko raz zwrócić się do wykonawców o wyrażenie zgody na przedłużenie tego terminu o oznaczony okres, nie dłuższy jednak niż 60 dni.</w:t>
      </w:r>
    </w:p>
    <w:p w14:paraId="50F6DB59" w14:textId="77777777" w:rsidR="00DB33D1" w:rsidRPr="00101139" w:rsidRDefault="00DB33D1" w:rsidP="00C25007">
      <w:pPr>
        <w:pStyle w:val="Standard"/>
        <w:jc w:val="both"/>
        <w:rPr>
          <w:rFonts w:ascii="Tahoma" w:hAnsi="Tahoma" w:cs="Tahoma"/>
        </w:rPr>
      </w:pPr>
    </w:p>
    <w:p w14:paraId="2949CCCF" w14:textId="77777777" w:rsidR="00DB33D1" w:rsidRPr="00101139" w:rsidRDefault="00DB33D1" w:rsidP="00C25007">
      <w:pPr>
        <w:pStyle w:val="Standard"/>
        <w:numPr>
          <w:ilvl w:val="1"/>
          <w:numId w:val="11"/>
        </w:numPr>
        <w:ind w:left="240" w:hanging="180"/>
        <w:jc w:val="both"/>
      </w:pPr>
      <w:r w:rsidRPr="00101139">
        <w:rPr>
          <w:rFonts w:ascii="Tahoma" w:hAnsi="Tahoma" w:cs="Tahoma"/>
          <w:b/>
          <w:i/>
          <w:u w:val="single"/>
        </w:rPr>
        <w:t>Opis sposobu przygotowania oferty.</w:t>
      </w:r>
    </w:p>
    <w:p w14:paraId="0F42F51F" w14:textId="77777777" w:rsidR="00DB33D1" w:rsidRPr="00101139" w:rsidRDefault="00DB33D1" w:rsidP="00C25007">
      <w:pPr>
        <w:pStyle w:val="Standard"/>
        <w:jc w:val="both"/>
        <w:rPr>
          <w:rFonts w:ascii="Tahoma" w:hAnsi="Tahoma" w:cs="Tahoma"/>
          <w:b/>
          <w:i/>
          <w:sz w:val="18"/>
          <w:szCs w:val="18"/>
          <w:u w:val="single"/>
        </w:rPr>
      </w:pPr>
    </w:p>
    <w:p w14:paraId="16C26A86" w14:textId="4CF081E0" w:rsidR="00DB33D1" w:rsidRPr="00101139" w:rsidRDefault="00A75BC2" w:rsidP="00C25007">
      <w:pPr>
        <w:pStyle w:val="Standard"/>
        <w:numPr>
          <w:ilvl w:val="0"/>
          <w:numId w:val="384"/>
        </w:numPr>
        <w:ind w:left="284" w:hanging="284"/>
        <w:jc w:val="both"/>
      </w:pPr>
      <w:r w:rsidRPr="00101139">
        <w:rPr>
          <w:rFonts w:ascii="Tahoma" w:hAnsi="Tahoma" w:cs="Tahoma"/>
        </w:rPr>
        <w:t xml:space="preserve">Wykonawca ma prawo złożyć ofertę wypełniając odpowiednio </w:t>
      </w:r>
      <w:r w:rsidRPr="00101139">
        <w:rPr>
          <w:rFonts w:ascii="Tahoma" w:hAnsi="Tahoma" w:cs="Tahoma"/>
          <w:b/>
        </w:rPr>
        <w:t>Formularz oferty</w:t>
      </w:r>
      <w:r w:rsidRPr="00101139">
        <w:rPr>
          <w:rFonts w:ascii="Tahoma" w:hAnsi="Tahoma" w:cs="Tahoma"/>
        </w:rPr>
        <w:t>.</w:t>
      </w:r>
      <w:r w:rsidR="00DB33D1" w:rsidRPr="00101139">
        <w:rPr>
          <w:rFonts w:ascii="Tahoma" w:hAnsi="Tahoma" w:cs="Tahoma"/>
        </w:rPr>
        <w:t xml:space="preserve"> Do oferty należy dołączyć wszystkie dokumenty i oświadczenia wymagane odpowiednimi postanowieniami SIWZ.</w:t>
      </w:r>
    </w:p>
    <w:p w14:paraId="3B7D5C5D" w14:textId="77777777" w:rsidR="00DB33D1" w:rsidRPr="00101139" w:rsidRDefault="00DB33D1" w:rsidP="00C25007">
      <w:pPr>
        <w:pStyle w:val="Standard"/>
        <w:numPr>
          <w:ilvl w:val="0"/>
          <w:numId w:val="384"/>
        </w:numPr>
        <w:ind w:left="284" w:hanging="284"/>
        <w:jc w:val="both"/>
      </w:pPr>
      <w:r w:rsidRPr="00101139">
        <w:rPr>
          <w:rFonts w:ascii="Tahoma" w:hAnsi="Tahoma" w:cs="Tahoma"/>
        </w:rPr>
        <w:t xml:space="preserve">Oferta wraz ze stanowiącymi jej integralną część wszystkimi załącznikami (dokumentami </w:t>
      </w:r>
      <w:r w:rsidRPr="00101139">
        <w:rPr>
          <w:rFonts w:ascii="Tahoma" w:hAnsi="Tahoma" w:cs="Tahoma"/>
        </w:rPr>
        <w:br/>
        <w:t>i oświadczeniami) stanowi jedną całość</w:t>
      </w:r>
      <w:r w:rsidRPr="00101139">
        <w:rPr>
          <w:rFonts w:ascii="Tahoma" w:hAnsi="Tahoma" w:cs="Tahoma"/>
          <w:bCs/>
          <w:iCs/>
        </w:rPr>
        <w:t xml:space="preserve"> i powinna być przygotowana zgodnie z wymogami SIWZ oraz ustawy </w:t>
      </w:r>
      <w:proofErr w:type="spellStart"/>
      <w:r w:rsidRPr="00101139">
        <w:rPr>
          <w:rFonts w:ascii="Tahoma" w:hAnsi="Tahoma" w:cs="Tahoma"/>
          <w:bCs/>
          <w:iCs/>
        </w:rPr>
        <w:t>Pzp</w:t>
      </w:r>
      <w:proofErr w:type="spellEnd"/>
      <w:r w:rsidRPr="00101139">
        <w:rPr>
          <w:rFonts w:ascii="Tahoma" w:hAnsi="Tahoma" w:cs="Tahoma"/>
          <w:bCs/>
          <w:iCs/>
        </w:rPr>
        <w:t>.</w:t>
      </w:r>
    </w:p>
    <w:p w14:paraId="534D32C7" w14:textId="77777777" w:rsidR="00DB33D1" w:rsidRPr="00101139" w:rsidRDefault="00DB33D1" w:rsidP="00C25007">
      <w:pPr>
        <w:pStyle w:val="Standard"/>
        <w:numPr>
          <w:ilvl w:val="0"/>
          <w:numId w:val="384"/>
        </w:numPr>
        <w:ind w:left="284" w:hanging="284"/>
        <w:jc w:val="both"/>
      </w:pPr>
      <w:r w:rsidRPr="00101139">
        <w:rPr>
          <w:rFonts w:ascii="Tahoma" w:hAnsi="Tahoma" w:cs="Tahoma"/>
        </w:rPr>
        <w:t xml:space="preserve">Oferta musi być sporządzona z zachowaniem formy pisemnej pod rygorem nieważności, </w:t>
      </w:r>
      <w:r w:rsidRPr="00101139">
        <w:rPr>
          <w:rFonts w:ascii="Tahoma" w:hAnsi="Tahoma" w:cs="Tahoma"/>
          <w:bCs/>
          <w:iCs/>
        </w:rPr>
        <w:t>na papierze przy użyciu nośnika pisma nie ulegającego usunięciu bez pozostawienia śladu lub inną trwałą i czytelną techniką.</w:t>
      </w:r>
    </w:p>
    <w:p w14:paraId="44DE8E67" w14:textId="2FF39F7A" w:rsidR="00CE6D17" w:rsidRPr="00101139" w:rsidRDefault="00DB33D1" w:rsidP="00C25007">
      <w:pPr>
        <w:pStyle w:val="Standard"/>
        <w:numPr>
          <w:ilvl w:val="0"/>
          <w:numId w:val="384"/>
        </w:numPr>
        <w:ind w:left="284" w:hanging="284"/>
        <w:jc w:val="both"/>
      </w:pPr>
      <w:r w:rsidRPr="00101139">
        <w:rPr>
          <w:rFonts w:ascii="Tahoma" w:hAnsi="Tahoma" w:cs="Tahoma"/>
        </w:rPr>
        <w:t xml:space="preserve">Każdy dokument </w:t>
      </w:r>
      <w:r w:rsidR="00F05AC9" w:rsidRPr="00101139">
        <w:rPr>
          <w:rFonts w:ascii="Tahoma" w:hAnsi="Tahoma" w:cs="Tahoma"/>
        </w:rPr>
        <w:t xml:space="preserve">lub oświadczenie </w:t>
      </w:r>
      <w:r w:rsidRPr="00101139">
        <w:rPr>
          <w:rFonts w:ascii="Tahoma" w:hAnsi="Tahoma" w:cs="Tahoma"/>
        </w:rPr>
        <w:t>składając</w:t>
      </w:r>
      <w:r w:rsidR="00F05AC9" w:rsidRPr="00101139">
        <w:rPr>
          <w:rFonts w:ascii="Tahoma" w:hAnsi="Tahoma" w:cs="Tahoma"/>
        </w:rPr>
        <w:t>e</w:t>
      </w:r>
      <w:r w:rsidRPr="00101139">
        <w:rPr>
          <w:rFonts w:ascii="Tahoma" w:hAnsi="Tahoma" w:cs="Tahoma"/>
        </w:rPr>
        <w:t xml:space="preserve"> się na ofertę musi być czytelny.</w:t>
      </w:r>
    </w:p>
    <w:p w14:paraId="3EF50789" w14:textId="2FCB234A" w:rsidR="00CE6D17" w:rsidRPr="00101139" w:rsidRDefault="00CE6D17" w:rsidP="00C25007">
      <w:pPr>
        <w:pStyle w:val="Standard"/>
        <w:numPr>
          <w:ilvl w:val="0"/>
          <w:numId w:val="384"/>
        </w:numPr>
        <w:ind w:left="284" w:hanging="284"/>
        <w:jc w:val="both"/>
      </w:pPr>
      <w:r w:rsidRPr="00101139">
        <w:rPr>
          <w:rFonts w:ascii="Tahoma" w:hAnsi="Tahoma" w:cs="Tahoma"/>
        </w:rPr>
        <w:t xml:space="preserve">Dokumenty </w:t>
      </w:r>
      <w:r w:rsidR="00F05AC9" w:rsidRPr="00101139">
        <w:rPr>
          <w:rFonts w:ascii="Tahoma" w:hAnsi="Tahoma" w:cs="Tahoma"/>
        </w:rPr>
        <w:t xml:space="preserve">lub oświadczenia </w:t>
      </w:r>
      <w:r w:rsidRPr="00101139">
        <w:rPr>
          <w:rFonts w:ascii="Tahoma" w:hAnsi="Tahoma" w:cs="Tahoma"/>
        </w:rPr>
        <w:t xml:space="preserve">sporządzone w języku obcym, należy składać wraz z tłumaczeniem na język polski – </w:t>
      </w:r>
      <w:r w:rsidRPr="00101139">
        <w:rPr>
          <w:rFonts w:ascii="Tahoma" w:hAnsi="Tahoma" w:cs="Tahoma"/>
          <w:b/>
        </w:rPr>
        <w:t>nie dotyczy oferty, która musi być sporządzona w języku polskim</w:t>
      </w:r>
      <w:r w:rsidRPr="00101139">
        <w:rPr>
          <w:rFonts w:ascii="Tahoma" w:hAnsi="Tahoma" w:cs="Tahoma"/>
        </w:rPr>
        <w:t>.</w:t>
      </w:r>
    </w:p>
    <w:p w14:paraId="3B107E4E" w14:textId="3A1137D1" w:rsidR="00DB33D1" w:rsidRPr="00101139" w:rsidRDefault="00F05AC9" w:rsidP="00226C7B">
      <w:pPr>
        <w:pStyle w:val="Standard"/>
        <w:numPr>
          <w:ilvl w:val="0"/>
          <w:numId w:val="384"/>
        </w:numPr>
        <w:ind w:left="284" w:hanging="284"/>
        <w:jc w:val="both"/>
      </w:pPr>
      <w:r w:rsidRPr="00101139">
        <w:rPr>
          <w:rFonts w:ascii="Tahoma" w:hAnsi="Tahoma" w:cs="Tahoma"/>
        </w:rPr>
        <w:t>Dokumenty lub o</w:t>
      </w:r>
      <w:r w:rsidR="00DB33D1" w:rsidRPr="00101139">
        <w:rPr>
          <w:rFonts w:ascii="Tahoma" w:hAnsi="Tahoma" w:cs="Tahoma"/>
        </w:rPr>
        <w:t>świadczenia, składane na potwierdzenie braku podstaw wykluczenia oraz spełniania warunków udziału w postępowaniu, składane są w oryginale</w:t>
      </w:r>
      <w:r w:rsidR="00226C7B" w:rsidRPr="00101139">
        <w:rPr>
          <w:rFonts w:ascii="Tahoma" w:hAnsi="Tahoma" w:cs="Tahoma"/>
        </w:rPr>
        <w:t xml:space="preserve"> </w:t>
      </w:r>
      <w:r w:rsidR="00DB33D1" w:rsidRPr="00101139">
        <w:rPr>
          <w:rFonts w:ascii="Tahoma" w:hAnsi="Tahoma" w:cs="Tahoma"/>
        </w:rPr>
        <w:t>lub kopii poświadczonej za zgodność z oryginałem.</w:t>
      </w:r>
    </w:p>
    <w:p w14:paraId="67F57FC4" w14:textId="0B7C0BD4" w:rsidR="00CE6D17" w:rsidRPr="00101139" w:rsidRDefault="00DB33D1" w:rsidP="00C25007">
      <w:pPr>
        <w:pStyle w:val="Standard"/>
        <w:numPr>
          <w:ilvl w:val="0"/>
          <w:numId w:val="384"/>
        </w:numPr>
        <w:ind w:left="284" w:hanging="284"/>
        <w:jc w:val="both"/>
      </w:pPr>
      <w:r w:rsidRPr="00101139">
        <w:rPr>
          <w:rFonts w:ascii="Tahoma" w:hAnsi="Tahoma" w:cs="Tahoma"/>
        </w:rPr>
        <w:t>Poświadczenia za zgodność z oryginałem dokonuje odpowiednio wykonawca, podmiot, na którego zdolnościach polega wykonawca, wykonawcy wspólnie ubiegający się o udzielenie zamówienia publicznego, w zakresie dokumentów</w:t>
      </w:r>
      <w:r w:rsidR="00226C7B" w:rsidRPr="00101139">
        <w:rPr>
          <w:rFonts w:ascii="Tahoma" w:hAnsi="Tahoma" w:cs="Tahoma"/>
        </w:rPr>
        <w:t xml:space="preserve"> lub oświadczeń</w:t>
      </w:r>
      <w:r w:rsidRPr="00101139">
        <w:rPr>
          <w:rFonts w:ascii="Tahoma" w:hAnsi="Tahoma" w:cs="Tahoma"/>
        </w:rPr>
        <w:t>, którego każdego z nich dotyczą.</w:t>
      </w:r>
    </w:p>
    <w:p w14:paraId="7387923D" w14:textId="2C15BD81" w:rsidR="00CE6D17" w:rsidRPr="00101139" w:rsidRDefault="00CE6D17" w:rsidP="00C25007">
      <w:pPr>
        <w:pStyle w:val="Standard"/>
        <w:numPr>
          <w:ilvl w:val="0"/>
          <w:numId w:val="384"/>
        </w:numPr>
        <w:ind w:left="284" w:hanging="284"/>
        <w:jc w:val="both"/>
      </w:pPr>
      <w:r w:rsidRPr="00101139">
        <w:rPr>
          <w:rFonts w:ascii="Tahoma" w:hAnsi="Tahoma" w:cs="Tahoma"/>
        </w:rPr>
        <w:t xml:space="preserve">Poświadczenie za zgodność z oryginałem następuje </w:t>
      </w:r>
      <w:r w:rsidR="00226C7B" w:rsidRPr="00101139">
        <w:rPr>
          <w:rFonts w:ascii="Tahoma" w:hAnsi="Tahoma" w:cs="Tahoma"/>
        </w:rPr>
        <w:t>przez opatrzenie kopii dokumentu lub kopii oświadczenia, sporządzonych w postaci papierowej, własnoręcznym podpisem</w:t>
      </w:r>
      <w:r w:rsidRPr="00101139">
        <w:rPr>
          <w:rFonts w:ascii="Tahoma" w:hAnsi="Tahoma" w:cs="Tahoma"/>
        </w:rPr>
        <w:t>.</w:t>
      </w:r>
    </w:p>
    <w:p w14:paraId="0CEF44E4" w14:textId="37BCEA06" w:rsidR="00DB33D1" w:rsidRPr="00101139" w:rsidRDefault="00DB33D1" w:rsidP="00C25007">
      <w:pPr>
        <w:pStyle w:val="Standard"/>
        <w:numPr>
          <w:ilvl w:val="0"/>
          <w:numId w:val="384"/>
        </w:numPr>
        <w:ind w:left="284" w:hanging="284"/>
        <w:jc w:val="both"/>
      </w:pPr>
      <w:r w:rsidRPr="00101139">
        <w:rPr>
          <w:rFonts w:ascii="Tahoma" w:hAnsi="Tahoma" w:cs="Tahoma"/>
        </w:rPr>
        <w:t>Zamawiający zażąda przedstawienia oryginału lub notarialnie potwierdzonej kopii dokument</w:t>
      </w:r>
      <w:r w:rsidR="00226C7B" w:rsidRPr="00101139">
        <w:rPr>
          <w:rFonts w:ascii="Tahoma" w:hAnsi="Tahoma" w:cs="Tahoma"/>
        </w:rPr>
        <w:t>ów</w:t>
      </w:r>
      <w:r w:rsidRPr="00101139">
        <w:rPr>
          <w:rFonts w:ascii="Tahoma" w:hAnsi="Tahoma" w:cs="Tahoma"/>
        </w:rPr>
        <w:t xml:space="preserve"> </w:t>
      </w:r>
      <w:r w:rsidR="00226C7B" w:rsidRPr="00101139">
        <w:rPr>
          <w:rFonts w:ascii="Tahoma" w:hAnsi="Tahoma" w:cs="Tahoma"/>
        </w:rPr>
        <w:t xml:space="preserve">lub oświadczeń, </w:t>
      </w:r>
      <w:r w:rsidRPr="00101139">
        <w:rPr>
          <w:rFonts w:ascii="Tahoma" w:hAnsi="Tahoma" w:cs="Tahoma"/>
        </w:rPr>
        <w:t xml:space="preserve">wyłącznie wtedy, gdy złożona kopia jest nieczytelna lub budzi wątpliwości co do jej prawdziwości.  </w:t>
      </w:r>
    </w:p>
    <w:p w14:paraId="5232A6FC" w14:textId="286EA2B5" w:rsidR="00DB33D1" w:rsidRPr="00101139" w:rsidRDefault="00DB33D1" w:rsidP="00C25007">
      <w:pPr>
        <w:pStyle w:val="Standard"/>
        <w:numPr>
          <w:ilvl w:val="0"/>
          <w:numId w:val="384"/>
        </w:numPr>
        <w:ind w:left="284" w:hanging="284"/>
        <w:jc w:val="both"/>
      </w:pPr>
      <w:r w:rsidRPr="00101139">
        <w:rPr>
          <w:rFonts w:ascii="Tahoma" w:hAnsi="Tahoma" w:cs="Tahoma"/>
        </w:rPr>
        <w:t>Zaleca się, aby wszystkie zapisane strony oferty wraz z załącznikami były trwale ze sobą połączone i kolejno ponumerowane. W treści oferty winna być umieszczona informacja o ilości stron.</w:t>
      </w:r>
    </w:p>
    <w:p w14:paraId="7C3CE84F" w14:textId="77777777" w:rsidR="00DB33D1" w:rsidRPr="00101139" w:rsidRDefault="00DB33D1" w:rsidP="00C25007">
      <w:pPr>
        <w:pStyle w:val="Standard"/>
        <w:numPr>
          <w:ilvl w:val="0"/>
          <w:numId w:val="384"/>
        </w:numPr>
        <w:ind w:left="284" w:hanging="284"/>
        <w:jc w:val="both"/>
      </w:pPr>
      <w:r w:rsidRPr="00101139">
        <w:rPr>
          <w:rFonts w:ascii="Tahoma" w:hAnsi="Tahoma" w:cs="Tahoma"/>
        </w:rPr>
        <w:t>Złożenie więcej niż jednej oferty lub złożenie oferty zawierającej propozycje alternatywne spowoduje odrzucenie wszystkich ofert złożonych przez wykonawcę.</w:t>
      </w:r>
    </w:p>
    <w:p w14:paraId="47A92BF0" w14:textId="77777777" w:rsidR="00DB33D1" w:rsidRPr="00101139" w:rsidRDefault="00DB33D1" w:rsidP="00C25007">
      <w:pPr>
        <w:pStyle w:val="Standard"/>
        <w:numPr>
          <w:ilvl w:val="0"/>
          <w:numId w:val="384"/>
        </w:numPr>
        <w:ind w:left="284" w:hanging="284"/>
        <w:jc w:val="both"/>
      </w:pPr>
      <w:r w:rsidRPr="00101139">
        <w:rPr>
          <w:rFonts w:ascii="Tahoma" w:hAnsi="Tahoma" w:cs="Tahoma"/>
        </w:rPr>
        <w:t xml:space="preserve">Wykonawca ponosi wszelkie koszty związane z przygotowaniem i złożeniem oferty, z zastrzeżeniem                  art. 93 ust. 4 ustawy </w:t>
      </w:r>
      <w:proofErr w:type="spellStart"/>
      <w:r w:rsidRPr="00101139">
        <w:rPr>
          <w:rFonts w:ascii="Tahoma" w:hAnsi="Tahoma" w:cs="Tahoma"/>
        </w:rPr>
        <w:t>Pzp</w:t>
      </w:r>
      <w:proofErr w:type="spellEnd"/>
      <w:r w:rsidRPr="00101139">
        <w:rPr>
          <w:rFonts w:ascii="Tahoma" w:hAnsi="Tahoma" w:cs="Tahoma"/>
        </w:rPr>
        <w:t>.</w:t>
      </w:r>
    </w:p>
    <w:p w14:paraId="40077F2A" w14:textId="41B3478A" w:rsidR="00DB33D1" w:rsidRPr="00101139" w:rsidRDefault="00DB33D1" w:rsidP="00C25007">
      <w:pPr>
        <w:pStyle w:val="Standard"/>
        <w:numPr>
          <w:ilvl w:val="0"/>
          <w:numId w:val="384"/>
        </w:numPr>
        <w:ind w:left="284" w:hanging="284"/>
        <w:jc w:val="both"/>
      </w:pPr>
      <w:r w:rsidRPr="00101139">
        <w:rPr>
          <w:rFonts w:ascii="Tahoma" w:hAnsi="Tahoma" w:cs="Tahoma"/>
        </w:rPr>
        <w:t>Oferta musi obejmować całość zamówienia.</w:t>
      </w:r>
    </w:p>
    <w:p w14:paraId="7AA63416" w14:textId="77777777" w:rsidR="00DB33D1" w:rsidRPr="00101139" w:rsidRDefault="00DB33D1" w:rsidP="00C25007">
      <w:pPr>
        <w:pStyle w:val="Standard"/>
        <w:numPr>
          <w:ilvl w:val="0"/>
          <w:numId w:val="384"/>
        </w:numPr>
        <w:ind w:left="284" w:hanging="284"/>
        <w:jc w:val="both"/>
      </w:pPr>
      <w:r w:rsidRPr="00101139">
        <w:rPr>
          <w:rFonts w:ascii="Tahoma" w:hAnsi="Tahoma" w:cs="Tahoma"/>
        </w:rPr>
        <w:t>Oferta musi być podpisana przez osobę/y upoważnioną/e do reprezentowania wykonawcy.</w:t>
      </w:r>
    </w:p>
    <w:p w14:paraId="55293B48" w14:textId="77777777" w:rsidR="00DB33D1" w:rsidRPr="00101139" w:rsidRDefault="00DB33D1" w:rsidP="00C25007">
      <w:pPr>
        <w:pStyle w:val="Standard"/>
        <w:numPr>
          <w:ilvl w:val="0"/>
          <w:numId w:val="384"/>
        </w:numPr>
        <w:ind w:left="284" w:hanging="284"/>
        <w:jc w:val="both"/>
      </w:pPr>
      <w:r w:rsidRPr="00101139">
        <w:rPr>
          <w:rFonts w:ascii="Tahoma" w:hAnsi="Tahoma" w:cs="Tahoma"/>
        </w:rPr>
        <w:t>Wszystkie załączniki do oferty stanowiące oświadczenie wykonawcy, muszą być również podpisane przez osobę/y upoważnioną/e do reprezentowania wykonawcy.</w:t>
      </w:r>
    </w:p>
    <w:p w14:paraId="29D42CC6" w14:textId="77777777" w:rsidR="00DB33D1" w:rsidRPr="00101139" w:rsidRDefault="00DB33D1" w:rsidP="00C25007">
      <w:pPr>
        <w:pStyle w:val="Standard"/>
        <w:numPr>
          <w:ilvl w:val="0"/>
          <w:numId w:val="384"/>
        </w:numPr>
        <w:ind w:left="284" w:hanging="284"/>
        <w:jc w:val="both"/>
      </w:pPr>
      <w:r w:rsidRPr="00101139">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4BC665D2" w14:textId="77777777" w:rsidR="00DB33D1" w:rsidRPr="00101139" w:rsidRDefault="00DB33D1" w:rsidP="00C25007">
      <w:pPr>
        <w:pStyle w:val="Standard"/>
        <w:numPr>
          <w:ilvl w:val="0"/>
          <w:numId w:val="384"/>
        </w:numPr>
        <w:ind w:left="284" w:hanging="284"/>
        <w:jc w:val="both"/>
      </w:pPr>
      <w:r w:rsidRPr="00101139">
        <w:rPr>
          <w:rFonts w:ascii="Tahoma" w:hAnsi="Tahoma" w:cs="Tahoma"/>
        </w:rPr>
        <w:t>Wszelkie miejsca, w których wykonawca naniósł zmiany, powinny być parafowane przez osobę/y upoważnioną/e do reprezentowania wykonawcy.</w:t>
      </w:r>
    </w:p>
    <w:p w14:paraId="153D047B" w14:textId="10BFA976" w:rsidR="00DB33D1" w:rsidRPr="00101139" w:rsidRDefault="00DB33D1" w:rsidP="00C25007">
      <w:pPr>
        <w:pStyle w:val="Standard"/>
        <w:numPr>
          <w:ilvl w:val="0"/>
          <w:numId w:val="384"/>
        </w:numPr>
        <w:ind w:left="284" w:hanging="284"/>
        <w:jc w:val="both"/>
      </w:pPr>
      <w:r w:rsidRPr="00101139">
        <w:rPr>
          <w:rFonts w:ascii="Tahoma" w:hAnsi="Tahoma" w:cs="Tahoma"/>
        </w:rPr>
        <w:t xml:space="preserve">Zaleca się, aby zapisane strony oferty, wraz z dołączonymi do niej dokumentami i oświadczeniami były ponumerowane oraz parafowane przez osobę/y upoważnioną/e do reprezentowania wykonawcy. </w:t>
      </w:r>
      <w:r w:rsidR="001B63E8" w:rsidRPr="00101139">
        <w:rPr>
          <w:rFonts w:ascii="Tahoma" w:hAnsi="Tahoma" w:cs="Tahoma"/>
        </w:rPr>
        <w:t xml:space="preserve">                           </w:t>
      </w:r>
      <w:r w:rsidRPr="00101139">
        <w:rPr>
          <w:rFonts w:ascii="Tahoma" w:hAnsi="Tahoma" w:cs="Tahoma"/>
        </w:rPr>
        <w:t>W przypadku, gdy jakakolwiek strona zostanie podpisana przez wykonawcę, parafa na tej stronie nie jest już wymagana.</w:t>
      </w:r>
    </w:p>
    <w:p w14:paraId="60E19855" w14:textId="77777777" w:rsidR="00DB33D1" w:rsidRPr="00101139" w:rsidRDefault="00DB33D1" w:rsidP="00C25007">
      <w:pPr>
        <w:pStyle w:val="Standard"/>
        <w:ind w:left="284"/>
        <w:jc w:val="both"/>
        <w:rPr>
          <w:rFonts w:ascii="Tahoma" w:hAnsi="Tahoma" w:cs="Tahoma"/>
        </w:rPr>
      </w:pPr>
    </w:p>
    <w:p w14:paraId="499DD0D1" w14:textId="77777777" w:rsidR="00DB33D1" w:rsidRPr="00101139" w:rsidRDefault="00DB33D1" w:rsidP="00C25007">
      <w:pPr>
        <w:pStyle w:val="Standard"/>
        <w:numPr>
          <w:ilvl w:val="1"/>
          <w:numId w:val="11"/>
        </w:numPr>
        <w:tabs>
          <w:tab w:val="left" w:pos="284"/>
        </w:tabs>
        <w:jc w:val="both"/>
      </w:pPr>
      <w:r w:rsidRPr="00101139">
        <w:rPr>
          <w:rFonts w:ascii="Tahoma" w:hAnsi="Tahoma" w:cs="Tahoma"/>
          <w:b/>
          <w:i/>
          <w:u w:val="single"/>
        </w:rPr>
        <w:t>Miejsce oraz termin składania i otwarcia ofert.</w:t>
      </w:r>
    </w:p>
    <w:p w14:paraId="4660B6E5" w14:textId="77777777" w:rsidR="00DB33D1" w:rsidRPr="00101139" w:rsidRDefault="00DB33D1" w:rsidP="00C25007">
      <w:pPr>
        <w:pStyle w:val="Standard"/>
        <w:tabs>
          <w:tab w:val="left" w:pos="480"/>
        </w:tabs>
        <w:ind w:left="-60"/>
        <w:jc w:val="both"/>
        <w:rPr>
          <w:rFonts w:ascii="Tahoma" w:hAnsi="Tahoma" w:cs="Tahoma"/>
          <w:b/>
          <w:i/>
          <w:sz w:val="18"/>
          <w:szCs w:val="18"/>
        </w:rPr>
      </w:pPr>
    </w:p>
    <w:p w14:paraId="07554849" w14:textId="24B2091D" w:rsidR="00DB33D1" w:rsidRPr="00101139" w:rsidRDefault="00A75BC2" w:rsidP="00AF07AD">
      <w:pPr>
        <w:pStyle w:val="Standard"/>
        <w:numPr>
          <w:ilvl w:val="0"/>
          <w:numId w:val="385"/>
        </w:numPr>
        <w:ind w:left="284" w:hanging="284"/>
        <w:jc w:val="both"/>
        <w:rPr>
          <w:rFonts w:ascii="Tahoma" w:hAnsi="Tahoma" w:cs="Tahoma"/>
        </w:rPr>
      </w:pPr>
      <w:r w:rsidRPr="00101139">
        <w:rPr>
          <w:rFonts w:ascii="Tahoma" w:hAnsi="Tahoma" w:cs="Tahoma"/>
        </w:rPr>
        <w:t xml:space="preserve">Oferty należy składać w formie pisemnej, w </w:t>
      </w:r>
      <w:r w:rsidR="00B016AC" w:rsidRPr="00101139">
        <w:rPr>
          <w:rFonts w:ascii="Tahoma" w:hAnsi="Tahoma" w:cs="Tahoma"/>
        </w:rPr>
        <w:t>kancelarii</w:t>
      </w:r>
      <w:r w:rsidRPr="00101139">
        <w:rPr>
          <w:rFonts w:ascii="Tahoma" w:hAnsi="Tahoma" w:cs="Tahoma"/>
        </w:rPr>
        <w:t xml:space="preserve"> </w:t>
      </w:r>
      <w:bookmarkStart w:id="18" w:name="_Hlk528131422"/>
      <w:r w:rsidR="00AF07AD" w:rsidRPr="00101139">
        <w:rPr>
          <w:rFonts w:ascii="Tahoma" w:hAnsi="Tahoma" w:cs="Tahoma"/>
        </w:rPr>
        <w:t xml:space="preserve">Powiatowego Centrum Pomocy Rodzinie </w:t>
      </w:r>
      <w:r w:rsidRPr="00101139">
        <w:rPr>
          <w:rFonts w:ascii="Tahoma" w:hAnsi="Tahoma" w:cs="Tahoma"/>
        </w:rPr>
        <w:t xml:space="preserve">w Wodzisławiu Śląskim przy </w:t>
      </w:r>
      <w:r w:rsidR="00AF07AD" w:rsidRPr="00101139">
        <w:rPr>
          <w:rFonts w:ascii="Tahoma" w:hAnsi="Tahoma" w:cs="Tahoma"/>
        </w:rPr>
        <w:t>ul. Wałowej 30</w:t>
      </w:r>
      <w:bookmarkEnd w:id="18"/>
      <w:r w:rsidRPr="00101139">
        <w:rPr>
          <w:rFonts w:ascii="Tahoma" w:hAnsi="Tahoma" w:cs="Tahoma"/>
        </w:rPr>
        <w:t xml:space="preserve"> (pok. </w:t>
      </w:r>
      <w:r w:rsidR="00086A75" w:rsidRPr="00101139">
        <w:rPr>
          <w:rFonts w:ascii="Tahoma" w:hAnsi="Tahoma" w:cs="Tahoma"/>
        </w:rPr>
        <w:t>11 - parter</w:t>
      </w:r>
      <w:r w:rsidRPr="00101139">
        <w:rPr>
          <w:rFonts w:ascii="Tahoma" w:hAnsi="Tahoma" w:cs="Tahoma"/>
        </w:rPr>
        <w:t>), w terminie do dn.</w:t>
      </w:r>
      <w:r w:rsidR="00764583">
        <w:rPr>
          <w:rFonts w:ascii="Tahoma" w:hAnsi="Tahoma" w:cs="Tahoma"/>
        </w:rPr>
        <w:t xml:space="preserve"> </w:t>
      </w:r>
      <w:r w:rsidR="00101139" w:rsidRPr="00101139">
        <w:rPr>
          <w:rFonts w:ascii="Tahoma" w:hAnsi="Tahoma" w:cs="Tahoma"/>
          <w:b/>
        </w:rPr>
        <w:t>04.02</w:t>
      </w:r>
      <w:r w:rsidRPr="00101139">
        <w:rPr>
          <w:rFonts w:ascii="Tahoma" w:hAnsi="Tahoma" w:cs="Tahoma"/>
          <w:b/>
        </w:rPr>
        <w:t>.201</w:t>
      </w:r>
      <w:r w:rsidR="0007560A" w:rsidRPr="00101139">
        <w:rPr>
          <w:rFonts w:ascii="Tahoma" w:hAnsi="Tahoma" w:cs="Tahoma"/>
          <w:b/>
        </w:rPr>
        <w:t>9</w:t>
      </w:r>
      <w:r w:rsidRPr="00101139">
        <w:rPr>
          <w:rFonts w:ascii="Tahoma" w:hAnsi="Tahoma" w:cs="Tahoma"/>
          <w:b/>
        </w:rPr>
        <w:t xml:space="preserve"> r. godz. 1</w:t>
      </w:r>
      <w:r w:rsidR="00D11EC0" w:rsidRPr="00101139">
        <w:rPr>
          <w:rFonts w:ascii="Tahoma" w:hAnsi="Tahoma" w:cs="Tahoma"/>
          <w:b/>
        </w:rPr>
        <w:t>2</w:t>
      </w:r>
      <w:r w:rsidRPr="00101139">
        <w:rPr>
          <w:rFonts w:ascii="Tahoma" w:hAnsi="Tahoma" w:cs="Tahoma"/>
          <w:b/>
        </w:rPr>
        <w:t>:00</w:t>
      </w:r>
      <w:r w:rsidR="00DB33D1" w:rsidRPr="00101139">
        <w:rPr>
          <w:rFonts w:ascii="Tahoma" w:hAnsi="Tahoma" w:cs="Tahoma"/>
          <w:b/>
        </w:rPr>
        <w:t>.</w:t>
      </w:r>
    </w:p>
    <w:p w14:paraId="6DC2CADE" w14:textId="77777777" w:rsidR="00DB33D1" w:rsidRPr="00101139" w:rsidRDefault="00DB33D1" w:rsidP="00C25007">
      <w:pPr>
        <w:pStyle w:val="Standard"/>
        <w:numPr>
          <w:ilvl w:val="0"/>
          <w:numId w:val="385"/>
        </w:numPr>
        <w:ind w:left="284" w:hanging="284"/>
        <w:jc w:val="both"/>
      </w:pPr>
      <w:r w:rsidRPr="00101139">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14:paraId="64EDA93F" w14:textId="6ADFB966" w:rsidR="00DB33D1" w:rsidRPr="00101139" w:rsidRDefault="00A75BC2" w:rsidP="00C25007">
      <w:pPr>
        <w:pStyle w:val="Standard"/>
        <w:numPr>
          <w:ilvl w:val="0"/>
          <w:numId w:val="385"/>
        </w:numPr>
        <w:ind w:left="284" w:hanging="284"/>
        <w:jc w:val="both"/>
      </w:pPr>
      <w:r w:rsidRPr="00101139">
        <w:rPr>
          <w:rFonts w:ascii="Tahoma" w:hAnsi="Tahoma" w:cs="Tahoma"/>
        </w:rPr>
        <w:lastRenderedPageBreak/>
        <w:t xml:space="preserve">Opakowanie musi zostać opatrzone nazwą przedmiotu </w:t>
      </w:r>
      <w:r w:rsidR="00BE7477" w:rsidRPr="00101139">
        <w:rPr>
          <w:rFonts w:ascii="Tahoma" w:hAnsi="Tahoma" w:cs="Tahoma"/>
        </w:rPr>
        <w:t>zamówienia wraz z</w:t>
      </w:r>
      <w:r w:rsidRPr="00101139">
        <w:rPr>
          <w:rFonts w:ascii="Tahoma" w:hAnsi="Tahoma" w:cs="Tahoma"/>
        </w:rPr>
        <w:t xml:space="preserve"> pieczęcią firmową wykonawcy wraz z adresem i nr telefonu oraz faksu oraz adres e-mail, z dopiskiem</w:t>
      </w:r>
      <w:r w:rsidR="00DB33D1" w:rsidRPr="00101139">
        <w:rPr>
          <w:rFonts w:ascii="Tahoma" w:hAnsi="Tahoma" w:cs="Tahoma"/>
        </w:rPr>
        <w:t xml:space="preserve"> </w:t>
      </w:r>
      <w:r w:rsidR="00DB33D1" w:rsidRPr="00101139">
        <w:rPr>
          <w:rFonts w:ascii="Tahoma" w:hAnsi="Tahoma" w:cs="Tahoma"/>
          <w:b/>
          <w:u w:val="single"/>
        </w:rPr>
        <w:t>„OFERTA – nie otwierać przed</w:t>
      </w:r>
      <w:r w:rsidR="00DB33D1" w:rsidRPr="00101139">
        <w:rPr>
          <w:rFonts w:ascii="Tahoma" w:hAnsi="Tahoma" w:cs="Tahoma"/>
          <w:u w:val="single"/>
        </w:rPr>
        <w:t xml:space="preserve"> </w:t>
      </w:r>
      <w:r w:rsidR="00DB33D1" w:rsidRPr="00101139">
        <w:rPr>
          <w:rFonts w:ascii="Tahoma" w:hAnsi="Tahoma" w:cs="Tahoma"/>
          <w:b/>
          <w:bCs/>
          <w:u w:val="single"/>
        </w:rPr>
        <w:t>terminem otwarcia ofert tj.</w:t>
      </w:r>
      <w:r w:rsidR="00E043B3">
        <w:rPr>
          <w:rFonts w:ascii="Tahoma" w:hAnsi="Tahoma" w:cs="Tahoma"/>
          <w:b/>
          <w:bCs/>
          <w:u w:val="single"/>
        </w:rPr>
        <w:t xml:space="preserve"> </w:t>
      </w:r>
      <w:r w:rsidR="00101139" w:rsidRPr="00101139">
        <w:rPr>
          <w:rFonts w:ascii="Tahoma" w:hAnsi="Tahoma" w:cs="Tahoma"/>
          <w:b/>
          <w:bCs/>
          <w:u w:val="single"/>
        </w:rPr>
        <w:t>04.02</w:t>
      </w:r>
      <w:r w:rsidR="00A96C57" w:rsidRPr="00101139">
        <w:rPr>
          <w:rFonts w:ascii="Tahoma" w:hAnsi="Tahoma" w:cs="Tahoma"/>
          <w:b/>
          <w:bCs/>
          <w:u w:val="single"/>
        </w:rPr>
        <w:t>.201</w:t>
      </w:r>
      <w:r w:rsidR="0007560A" w:rsidRPr="00101139">
        <w:rPr>
          <w:rFonts w:ascii="Tahoma" w:hAnsi="Tahoma" w:cs="Tahoma"/>
          <w:b/>
          <w:bCs/>
          <w:u w:val="single"/>
        </w:rPr>
        <w:t>9</w:t>
      </w:r>
      <w:r w:rsidR="00A96C57" w:rsidRPr="00101139">
        <w:rPr>
          <w:rFonts w:ascii="Tahoma" w:hAnsi="Tahoma" w:cs="Tahoma"/>
          <w:b/>
          <w:bCs/>
          <w:u w:val="single"/>
        </w:rPr>
        <w:t xml:space="preserve"> r. godz. </w:t>
      </w:r>
      <w:r w:rsidR="007A3480" w:rsidRPr="00101139">
        <w:rPr>
          <w:rFonts w:ascii="Tahoma" w:hAnsi="Tahoma" w:cs="Tahoma"/>
          <w:b/>
          <w:bCs/>
          <w:u w:val="single"/>
        </w:rPr>
        <w:t>1</w:t>
      </w:r>
      <w:r w:rsidR="00D11EC0" w:rsidRPr="00101139">
        <w:rPr>
          <w:rFonts w:ascii="Tahoma" w:hAnsi="Tahoma" w:cs="Tahoma"/>
          <w:b/>
          <w:bCs/>
          <w:u w:val="single"/>
        </w:rPr>
        <w:t>2</w:t>
      </w:r>
      <w:r w:rsidR="00DB33D1" w:rsidRPr="00101139">
        <w:rPr>
          <w:rFonts w:ascii="Tahoma" w:hAnsi="Tahoma" w:cs="Tahoma"/>
          <w:b/>
          <w:bCs/>
          <w:u w:val="single"/>
        </w:rPr>
        <w:t>:15</w:t>
      </w:r>
      <w:r w:rsidR="00DB33D1" w:rsidRPr="00101139">
        <w:rPr>
          <w:rFonts w:ascii="Tahoma" w:hAnsi="Tahoma" w:cs="Tahoma"/>
          <w:b/>
          <w:bCs/>
        </w:rPr>
        <w:t>.”</w:t>
      </w:r>
    </w:p>
    <w:p w14:paraId="0C82C6CF" w14:textId="77777777" w:rsidR="00DB33D1" w:rsidRPr="00101139" w:rsidRDefault="00DB33D1" w:rsidP="00C25007">
      <w:pPr>
        <w:pStyle w:val="Standard"/>
        <w:numPr>
          <w:ilvl w:val="0"/>
          <w:numId w:val="385"/>
        </w:numPr>
        <w:ind w:left="284" w:hanging="284"/>
        <w:jc w:val="both"/>
      </w:pPr>
      <w:r w:rsidRPr="00101139">
        <w:rPr>
          <w:rFonts w:ascii="Tahoma" w:hAnsi="Tahoma" w:cs="Tahoma"/>
        </w:rPr>
        <w:t>W przypadku złożenia oferty drogą pocztową o ważności jej złożenia nie będzie decydowała data stempla pocztowego, a tylko i wyłącznie data i godzina wpływu oferty do zamawiającego.</w:t>
      </w:r>
    </w:p>
    <w:p w14:paraId="10119C6A" w14:textId="77777777" w:rsidR="00DB33D1" w:rsidRPr="00101139" w:rsidRDefault="00DB33D1" w:rsidP="00C25007">
      <w:pPr>
        <w:pStyle w:val="Standard"/>
        <w:numPr>
          <w:ilvl w:val="0"/>
          <w:numId w:val="385"/>
        </w:numPr>
        <w:ind w:left="284" w:hanging="284"/>
        <w:jc w:val="both"/>
      </w:pPr>
      <w:r w:rsidRPr="00101139">
        <w:rPr>
          <w:rFonts w:ascii="Tahoma" w:hAnsi="Tahoma" w:cs="Tahoma"/>
        </w:rPr>
        <w:t>W momencie złożenia tak przygotowanej oferty na kopercie zostanie złożona pieczęć firmowa zamawiającego, zapisany kolejny numer oferty, data i godzina złożenia oferty.</w:t>
      </w:r>
      <w:r w:rsidRPr="00101139">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0C6D1677" w14:textId="46D6CD65" w:rsidR="0015603B" w:rsidRPr="00101139" w:rsidRDefault="00DB33D1" w:rsidP="00C25007">
      <w:pPr>
        <w:pStyle w:val="Standard"/>
        <w:numPr>
          <w:ilvl w:val="0"/>
          <w:numId w:val="385"/>
        </w:numPr>
        <w:ind w:left="284" w:hanging="284"/>
        <w:jc w:val="both"/>
      </w:pPr>
      <w:r w:rsidRPr="00101139">
        <w:rPr>
          <w:rFonts w:ascii="Tahoma" w:hAnsi="Tahoma" w:cs="Tahoma"/>
        </w:rPr>
        <w:t>Przed upływem terminu składania ofert, wykonawca może wprowadzić zmiany, poprawki, modyfikacje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14:paraId="3D9188B4" w14:textId="4828C923" w:rsidR="0015603B" w:rsidRPr="00101139" w:rsidRDefault="00A75BC2" w:rsidP="00C25007">
      <w:pPr>
        <w:pStyle w:val="Standard"/>
        <w:numPr>
          <w:ilvl w:val="0"/>
          <w:numId w:val="385"/>
        </w:numPr>
        <w:ind w:left="284" w:hanging="284"/>
        <w:jc w:val="both"/>
      </w:pPr>
      <w:r w:rsidRPr="00101139">
        <w:rPr>
          <w:rFonts w:ascii="Tahoma" w:hAnsi="Tahoma" w:cs="Tahoma"/>
          <w:b/>
        </w:rPr>
        <w:t>Otwarcie złożonych ofert</w:t>
      </w:r>
      <w:r w:rsidRPr="00101139">
        <w:rPr>
          <w:rFonts w:ascii="Tahoma" w:hAnsi="Tahoma" w:cs="Tahoma"/>
        </w:rPr>
        <w:t xml:space="preserve"> nastąpi w dniu </w:t>
      </w:r>
      <w:r w:rsidR="00EC7A47" w:rsidRPr="00101139">
        <w:rPr>
          <w:rFonts w:ascii="Tahoma" w:hAnsi="Tahoma" w:cs="Tahoma"/>
          <w:b/>
        </w:rPr>
        <w:t>04.</w:t>
      </w:r>
      <w:r w:rsidR="00101139" w:rsidRPr="00101139">
        <w:rPr>
          <w:rFonts w:ascii="Tahoma" w:hAnsi="Tahoma" w:cs="Tahoma"/>
          <w:b/>
        </w:rPr>
        <w:t>02</w:t>
      </w:r>
      <w:r w:rsidRPr="00101139">
        <w:rPr>
          <w:rFonts w:ascii="Tahoma" w:hAnsi="Tahoma" w:cs="Tahoma"/>
          <w:b/>
        </w:rPr>
        <w:t>.201</w:t>
      </w:r>
      <w:r w:rsidR="0007560A" w:rsidRPr="00101139">
        <w:rPr>
          <w:rFonts w:ascii="Tahoma" w:hAnsi="Tahoma" w:cs="Tahoma"/>
          <w:b/>
        </w:rPr>
        <w:t>9</w:t>
      </w:r>
      <w:r w:rsidRPr="00101139">
        <w:rPr>
          <w:rFonts w:ascii="Tahoma" w:hAnsi="Tahoma" w:cs="Tahoma"/>
          <w:b/>
        </w:rPr>
        <w:t xml:space="preserve"> r. godz. 1</w:t>
      </w:r>
      <w:r w:rsidR="00D11EC0" w:rsidRPr="00101139">
        <w:rPr>
          <w:rFonts w:ascii="Tahoma" w:hAnsi="Tahoma" w:cs="Tahoma"/>
          <w:b/>
        </w:rPr>
        <w:t>2</w:t>
      </w:r>
      <w:r w:rsidRPr="00101139">
        <w:rPr>
          <w:rFonts w:ascii="Tahoma" w:hAnsi="Tahoma" w:cs="Tahoma"/>
          <w:b/>
        </w:rPr>
        <w:t xml:space="preserve">:15 </w:t>
      </w:r>
      <w:r w:rsidRPr="00101139">
        <w:rPr>
          <w:rFonts w:ascii="Tahoma" w:hAnsi="Tahoma" w:cs="Tahoma"/>
          <w:bCs/>
        </w:rPr>
        <w:t xml:space="preserve">w </w:t>
      </w:r>
      <w:r w:rsidR="00AF07AD" w:rsidRPr="00101139">
        <w:rPr>
          <w:rFonts w:ascii="Tahoma" w:hAnsi="Tahoma" w:cs="Tahoma"/>
        </w:rPr>
        <w:t>Powiatowym Centrum Pomocy Rodzinie w Wodzisławiu Śląskim przy ul. Wałowej 30</w:t>
      </w:r>
      <w:r w:rsidRPr="00101139">
        <w:rPr>
          <w:rFonts w:ascii="Tahoma" w:hAnsi="Tahoma" w:cs="Tahoma"/>
        </w:rPr>
        <w:t xml:space="preserve"> (pok. </w:t>
      </w:r>
      <w:r w:rsidR="00086A75" w:rsidRPr="00101139">
        <w:rPr>
          <w:rFonts w:ascii="Tahoma" w:hAnsi="Tahoma" w:cs="Tahoma"/>
        </w:rPr>
        <w:t>6 - parter</w:t>
      </w:r>
      <w:r w:rsidRPr="00101139">
        <w:rPr>
          <w:rFonts w:ascii="Tahoma" w:hAnsi="Tahoma" w:cs="Tahoma"/>
        </w:rPr>
        <w:t>)</w:t>
      </w:r>
      <w:r w:rsidR="0015603B" w:rsidRPr="00101139">
        <w:rPr>
          <w:rFonts w:ascii="Tahoma" w:hAnsi="Tahoma" w:cs="Tahoma"/>
        </w:rPr>
        <w:t>.</w:t>
      </w:r>
    </w:p>
    <w:p w14:paraId="297CB934" w14:textId="77777777" w:rsidR="00DB33D1" w:rsidRPr="00101139" w:rsidRDefault="00DB33D1" w:rsidP="00C25007">
      <w:pPr>
        <w:pStyle w:val="Standard"/>
        <w:numPr>
          <w:ilvl w:val="0"/>
          <w:numId w:val="385"/>
        </w:numPr>
        <w:ind w:left="284" w:hanging="284"/>
        <w:jc w:val="both"/>
      </w:pPr>
      <w:r w:rsidRPr="00101139">
        <w:rPr>
          <w:rFonts w:ascii="Tahoma" w:hAnsi="Tahoma" w:cs="Tahoma"/>
        </w:rPr>
        <w:t>Po otwarciu złożonych ofert, wykonawca, który będzie chciał skorzystać z jawności dokumentacji z</w:t>
      </w:r>
      <w:r w:rsidR="009C53FA" w:rsidRPr="00101139">
        <w:rPr>
          <w:rFonts w:ascii="Tahoma" w:hAnsi="Tahoma" w:cs="Tahoma"/>
        </w:rPr>
        <w:t> </w:t>
      </w:r>
      <w:r w:rsidRPr="00101139">
        <w:rPr>
          <w:rFonts w:ascii="Tahoma" w:hAnsi="Tahoma" w:cs="Tahoma"/>
        </w:rPr>
        <w:t>postępowania (protokołu), w tym ofert, musi wystąpić w tej sprawie do zamawiającego ze stosownym wnioskiem.</w:t>
      </w:r>
    </w:p>
    <w:p w14:paraId="30D9BB63" w14:textId="77777777" w:rsidR="00DB33D1" w:rsidRPr="00101139" w:rsidRDefault="00DB33D1" w:rsidP="00C25007">
      <w:pPr>
        <w:pStyle w:val="Standard"/>
        <w:jc w:val="both"/>
        <w:rPr>
          <w:rFonts w:ascii="Tahoma" w:hAnsi="Tahoma" w:cs="Tahoma"/>
        </w:rPr>
      </w:pPr>
    </w:p>
    <w:p w14:paraId="2BF680FC" w14:textId="77777777" w:rsidR="00DB33D1" w:rsidRPr="00101139" w:rsidRDefault="004F103D" w:rsidP="00C25007">
      <w:pPr>
        <w:pStyle w:val="Standard"/>
        <w:numPr>
          <w:ilvl w:val="1"/>
          <w:numId w:val="11"/>
        </w:numPr>
        <w:tabs>
          <w:tab w:val="left" w:pos="142"/>
        </w:tabs>
        <w:jc w:val="both"/>
      </w:pPr>
      <w:r w:rsidRPr="00101139">
        <w:rPr>
          <w:rFonts w:ascii="Tahoma" w:hAnsi="Tahoma" w:cs="Tahoma"/>
          <w:b/>
          <w:i/>
          <w:u w:val="single"/>
        </w:rPr>
        <w:t xml:space="preserve"> </w:t>
      </w:r>
      <w:r w:rsidR="00DB33D1" w:rsidRPr="00101139">
        <w:rPr>
          <w:rFonts w:ascii="Tahoma" w:hAnsi="Tahoma" w:cs="Tahoma"/>
          <w:b/>
          <w:i/>
          <w:u w:val="single"/>
        </w:rPr>
        <w:t>Informacje o trybie otwarcia i oceny ofert.</w:t>
      </w:r>
    </w:p>
    <w:p w14:paraId="2ABF09FB" w14:textId="77777777" w:rsidR="00DB33D1" w:rsidRPr="00101139" w:rsidRDefault="00DB33D1" w:rsidP="00C25007">
      <w:pPr>
        <w:pStyle w:val="Standard"/>
        <w:ind w:left="180"/>
        <w:jc w:val="both"/>
        <w:rPr>
          <w:rFonts w:ascii="Tahoma" w:hAnsi="Tahoma" w:cs="Tahoma"/>
          <w:b/>
          <w:i/>
          <w:u w:val="single"/>
        </w:rPr>
      </w:pPr>
    </w:p>
    <w:p w14:paraId="7DEEB221" w14:textId="77777777" w:rsidR="00DB33D1" w:rsidRPr="00101139" w:rsidRDefault="00DB33D1" w:rsidP="00C25007">
      <w:pPr>
        <w:pStyle w:val="Standard"/>
        <w:numPr>
          <w:ilvl w:val="2"/>
          <w:numId w:val="386"/>
        </w:numPr>
        <w:tabs>
          <w:tab w:val="left" w:pos="284"/>
        </w:tabs>
        <w:ind w:left="284" w:hanging="284"/>
        <w:jc w:val="both"/>
      </w:pPr>
      <w:r w:rsidRPr="00101139">
        <w:rPr>
          <w:rFonts w:ascii="Tahoma" w:hAnsi="Tahoma" w:cs="Tahoma"/>
        </w:rPr>
        <w:t>Otwarcie ofert jest jawne.</w:t>
      </w:r>
    </w:p>
    <w:p w14:paraId="493494EC" w14:textId="1FDA5E86" w:rsidR="00DB33D1" w:rsidRPr="004E67AD" w:rsidRDefault="00DB33D1" w:rsidP="00C25007">
      <w:pPr>
        <w:pStyle w:val="Standard"/>
        <w:numPr>
          <w:ilvl w:val="2"/>
          <w:numId w:val="386"/>
        </w:numPr>
        <w:tabs>
          <w:tab w:val="left" w:pos="284"/>
        </w:tabs>
        <w:ind w:left="284" w:hanging="284"/>
        <w:jc w:val="both"/>
      </w:pPr>
      <w:r w:rsidRPr="00101139">
        <w:rPr>
          <w:rFonts w:ascii="Tahoma" w:hAnsi="Tahoma" w:cs="Tahoma"/>
        </w:rPr>
        <w:t xml:space="preserve">Bezpośrednio przed otwarciem ofert zamawiający poda kwotę, jaką </w:t>
      </w:r>
      <w:r w:rsidRPr="004E67AD">
        <w:rPr>
          <w:rFonts w:ascii="Tahoma" w:hAnsi="Tahoma" w:cs="Tahoma"/>
        </w:rPr>
        <w:t>zamierza przeznaczyć na sfinansowanie zamówienia</w:t>
      </w:r>
      <w:r w:rsidR="006225E3" w:rsidRPr="004E67AD">
        <w:rPr>
          <w:rFonts w:ascii="Tahoma" w:hAnsi="Tahoma" w:cs="Tahoma"/>
        </w:rPr>
        <w:t xml:space="preserve"> </w:t>
      </w:r>
      <w:r w:rsidRPr="004E67AD">
        <w:rPr>
          <w:rFonts w:ascii="Tahoma" w:hAnsi="Tahoma" w:cs="Tahoma"/>
        </w:rPr>
        <w:t>(kwota brutto – wraz z podatkiem VAT).</w:t>
      </w:r>
    </w:p>
    <w:p w14:paraId="0142022C" w14:textId="77777777" w:rsidR="00DB33D1" w:rsidRPr="004E67AD" w:rsidRDefault="00DB33D1" w:rsidP="00C25007">
      <w:pPr>
        <w:pStyle w:val="Standard"/>
        <w:numPr>
          <w:ilvl w:val="2"/>
          <w:numId w:val="386"/>
        </w:numPr>
        <w:tabs>
          <w:tab w:val="left" w:pos="284"/>
        </w:tabs>
        <w:ind w:left="284" w:hanging="284"/>
        <w:jc w:val="both"/>
      </w:pPr>
      <w:r w:rsidRPr="004E67AD">
        <w:rPr>
          <w:rFonts w:ascii="Tahoma" w:hAnsi="Tahoma" w:cs="Tahoma"/>
        </w:rPr>
        <w:t xml:space="preserve">W trakcie sesji otwarcia ofert obecnym zostaną odczytane informacje, o których mowa w art. 86 ust. 4 ustawy </w:t>
      </w:r>
      <w:proofErr w:type="spellStart"/>
      <w:r w:rsidRPr="004E67AD">
        <w:rPr>
          <w:rFonts w:ascii="Tahoma" w:hAnsi="Tahoma" w:cs="Tahoma"/>
        </w:rPr>
        <w:t>Pzp</w:t>
      </w:r>
      <w:proofErr w:type="spellEnd"/>
      <w:r w:rsidRPr="004E67AD">
        <w:rPr>
          <w:rFonts w:ascii="Tahoma" w:hAnsi="Tahoma" w:cs="Tahoma"/>
        </w:rPr>
        <w:t>. Na zakończenie sesji otwarcia ofert przewodniczący powiadomi wykonawców o sposobie ogłoszenia wyników przetargu.</w:t>
      </w:r>
    </w:p>
    <w:p w14:paraId="5C59FCB1" w14:textId="551D69E4" w:rsidR="00DB33D1" w:rsidRPr="004E67AD" w:rsidRDefault="00DB33D1" w:rsidP="00C25007">
      <w:pPr>
        <w:pStyle w:val="Standard"/>
        <w:numPr>
          <w:ilvl w:val="2"/>
          <w:numId w:val="386"/>
        </w:numPr>
        <w:tabs>
          <w:tab w:val="left" w:pos="284"/>
          <w:tab w:val="left" w:pos="568"/>
        </w:tabs>
        <w:ind w:left="284" w:hanging="284"/>
        <w:jc w:val="both"/>
      </w:pPr>
      <w:r w:rsidRPr="004E67AD">
        <w:rPr>
          <w:rFonts w:ascii="Tahoma" w:hAnsi="Tahoma" w:cs="Tahoma"/>
          <w:bCs/>
        </w:rPr>
        <w:t xml:space="preserve">Niezwłocznie po otwarciu ofert zamawiający zamieści na stronie internetowej </w:t>
      </w:r>
      <w:r w:rsidR="00B963FF" w:rsidRPr="004E67AD">
        <w:rPr>
          <w:rFonts w:ascii="Tahoma" w:hAnsi="Tahoma" w:cs="Tahoma"/>
          <w:bCs/>
        </w:rPr>
        <w:t xml:space="preserve">                                        </w:t>
      </w:r>
      <w:r w:rsidRPr="004E67AD">
        <w:rPr>
          <w:rFonts w:ascii="Tahoma" w:hAnsi="Tahoma" w:cs="Tahoma"/>
        </w:rPr>
        <w:t>(</w:t>
      </w:r>
      <w:r w:rsidR="00AF07AD" w:rsidRPr="00AF07AD">
        <w:rPr>
          <w:rStyle w:val="Hipercze"/>
          <w:rFonts w:ascii="Tahoma" w:hAnsi="Tahoma" w:cs="Tahoma"/>
          <w:color w:val="auto"/>
        </w:rPr>
        <w:t>https://pcpr.bip.powiatwodzislawski.pl)</w:t>
      </w:r>
      <w:r w:rsidRPr="004E67AD">
        <w:rPr>
          <w:rFonts w:ascii="Tahoma" w:hAnsi="Tahoma" w:cs="Tahoma"/>
        </w:rPr>
        <w:t xml:space="preserve"> </w:t>
      </w:r>
      <w:r w:rsidRPr="004E67AD">
        <w:rPr>
          <w:rFonts w:ascii="Tahoma" w:hAnsi="Tahoma" w:cs="Tahoma"/>
          <w:bCs/>
        </w:rPr>
        <w:t xml:space="preserve"> informacje dotyczące:</w:t>
      </w:r>
    </w:p>
    <w:p w14:paraId="034000AD"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1) kwoty, jaką zamierza przeznaczyć na sfinansowanie zamówienia;</w:t>
      </w:r>
    </w:p>
    <w:p w14:paraId="49669AC7"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2) firm oraz adresów wykonawców, którzy złożyli oferty w terminie;</w:t>
      </w:r>
    </w:p>
    <w:p w14:paraId="004CAB67"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3) ceny, terminu wykonania zamówienia, okresu gwarancji i warunków płatności zawartych w ofertach.</w:t>
      </w:r>
    </w:p>
    <w:p w14:paraId="18583023"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w terminie 3 dni od dnia zamieszczenia przez zamawiającego na stronie internetowej informacji z otwarcia ofert</w:t>
      </w:r>
      <w:r w:rsidRPr="004E67AD">
        <w:rPr>
          <w:rFonts w:ascii="Tahoma" w:hAnsi="Tahoma" w:cs="Tahoma"/>
        </w:rPr>
        <w:t xml:space="preserve">, tj. informacji, o których mowa w art. 86 ust. 5 ustawy </w:t>
      </w:r>
      <w:proofErr w:type="spellStart"/>
      <w:r w:rsidRPr="004E67AD">
        <w:rPr>
          <w:rFonts w:ascii="Tahoma" w:hAnsi="Tahoma" w:cs="Tahoma"/>
        </w:rPr>
        <w:t>Pzp</w:t>
      </w:r>
      <w:proofErr w:type="spellEnd"/>
      <w:r w:rsidRPr="004E67AD">
        <w:rPr>
          <w:rFonts w:ascii="Tahoma" w:hAnsi="Tahoma" w:cs="Tahoma"/>
        </w:rPr>
        <w:t xml:space="preserve">, oświadczenie o przynależności lub braku przynależności do tej samej grupy kapitałowej, o której mowa w art. 24 ust. 1 pkt 23 ustawy </w:t>
      </w:r>
      <w:proofErr w:type="spellStart"/>
      <w:r w:rsidRPr="004E67AD">
        <w:rPr>
          <w:rFonts w:ascii="Tahoma" w:hAnsi="Tahoma" w:cs="Tahoma"/>
        </w:rPr>
        <w:t>Pzp</w:t>
      </w:r>
      <w:proofErr w:type="spellEnd"/>
      <w:r w:rsidRPr="004E67AD">
        <w:rPr>
          <w:rFonts w:ascii="Tahoma" w:hAnsi="Tahoma" w:cs="Tahoma"/>
        </w:rPr>
        <w:t>. Wraz ze złożeniem oświadczenia, wykonawca może przedstawić dowody, że powiązania z innym wykonawcą nie prowadzą do zakłócenia konkurencji w postępowaniu o udzielenie zamówienia.</w:t>
      </w:r>
    </w:p>
    <w:p w14:paraId="0A3B7E85" w14:textId="77777777" w:rsidR="00DB33D1" w:rsidRPr="004E67AD" w:rsidRDefault="00DB33D1" w:rsidP="00C25007">
      <w:pPr>
        <w:pStyle w:val="Standard"/>
        <w:numPr>
          <w:ilvl w:val="0"/>
          <w:numId w:val="387"/>
        </w:numPr>
        <w:ind w:left="284" w:hanging="284"/>
        <w:jc w:val="both"/>
      </w:pPr>
      <w:r w:rsidRPr="004E67AD">
        <w:rPr>
          <w:rFonts w:ascii="Tahoma" w:hAnsi="Tahoma" w:cs="Tahoma"/>
          <w:u w:val="single"/>
        </w:rPr>
        <w:t xml:space="preserve">Zgodnie z art. 24aa ustawy </w:t>
      </w:r>
      <w:proofErr w:type="spellStart"/>
      <w:r w:rsidRPr="004E67AD">
        <w:rPr>
          <w:rFonts w:ascii="Tahoma" w:hAnsi="Tahoma" w:cs="Tahoma"/>
          <w:u w:val="single"/>
        </w:rPr>
        <w:t>Pzp</w:t>
      </w:r>
      <w:proofErr w:type="spellEnd"/>
      <w:r w:rsidRPr="004E67AD">
        <w:rPr>
          <w:rFonts w:ascii="Tahoma" w:hAnsi="Tahoma" w:cs="Tahoma"/>
          <w:u w:val="single"/>
        </w:rPr>
        <w:t xml:space="preserve">, zamawiający najpierw dokona oceny ofert, a następnie zbada, czy wykonawca, którego oferta została oceniona jako najkorzystniejsza, nie podlega wykluczeniu </w:t>
      </w:r>
      <w:r w:rsidRPr="004E67AD">
        <w:rPr>
          <w:rFonts w:ascii="Tahoma" w:hAnsi="Tahoma" w:cs="Tahoma"/>
          <w:bCs/>
          <w:u w:val="single"/>
        </w:rPr>
        <w:t xml:space="preserve">(art. 24 ust. 1 pkt 12-23 ustawy </w:t>
      </w:r>
      <w:proofErr w:type="spellStart"/>
      <w:r w:rsidRPr="004E67AD">
        <w:rPr>
          <w:rFonts w:ascii="Tahoma" w:hAnsi="Tahoma" w:cs="Tahoma"/>
          <w:bCs/>
          <w:u w:val="single"/>
        </w:rPr>
        <w:t>Pzp</w:t>
      </w:r>
      <w:proofErr w:type="spellEnd"/>
      <w:r w:rsidRPr="004E67AD">
        <w:rPr>
          <w:rFonts w:ascii="Tahoma" w:hAnsi="Tahoma" w:cs="Tahoma"/>
          <w:bCs/>
          <w:u w:val="single"/>
        </w:rPr>
        <w:t>) oraz spełnia warunki udziału w postępowaniu, określone przez zamawiającego w pkt 3 rozdz. V SIWZ.</w:t>
      </w:r>
    </w:p>
    <w:p w14:paraId="277160F5" w14:textId="54CD71D5" w:rsidR="00DB33D1" w:rsidRPr="004E67AD" w:rsidRDefault="00DB33D1" w:rsidP="00C25007">
      <w:pPr>
        <w:pStyle w:val="Standard"/>
        <w:numPr>
          <w:ilvl w:val="0"/>
          <w:numId w:val="387"/>
        </w:numPr>
        <w:ind w:left="284" w:hanging="284"/>
        <w:jc w:val="both"/>
      </w:pPr>
      <w:r w:rsidRPr="004E67AD">
        <w:rPr>
          <w:rFonts w:ascii="Tahoma" w:hAnsi="Tahoma" w:cs="Tahoma"/>
        </w:rPr>
        <w:t xml:space="preserve">Z zastrzeżeniem wyjątków określonych w ustawie </w:t>
      </w:r>
      <w:proofErr w:type="spellStart"/>
      <w:r w:rsidRPr="004E67AD">
        <w:rPr>
          <w:rFonts w:ascii="Tahoma" w:hAnsi="Tahoma" w:cs="Tahoma"/>
        </w:rPr>
        <w:t>Pzp</w:t>
      </w:r>
      <w:proofErr w:type="spellEnd"/>
      <w:r w:rsidRPr="004E67AD">
        <w:rPr>
          <w:rFonts w:ascii="Tahoma" w:hAnsi="Tahoma" w:cs="Tahoma"/>
        </w:rPr>
        <w:t>, oferta niezgodna z ustawą Prawo zamówień publicznych lub nieodpowiadająca treści SIWZ, podlega odrzuceniu. Wszystkie</w:t>
      </w:r>
      <w:r w:rsidR="00A75BC2" w:rsidRPr="004E67AD">
        <w:rPr>
          <w:rFonts w:ascii="Tahoma" w:hAnsi="Tahoma" w:cs="Tahoma"/>
        </w:rPr>
        <w:t xml:space="preserve"> </w:t>
      </w:r>
      <w:r w:rsidRPr="004E67AD">
        <w:rPr>
          <w:rFonts w:ascii="Tahoma" w:hAnsi="Tahoma" w:cs="Tahoma"/>
        </w:rPr>
        <w:t xml:space="preserve">przesłanki, w przypadkach których zamawiający jest zobowiązany do odrzucenia oferty, zawarte są w art. 89 ustawy </w:t>
      </w:r>
      <w:proofErr w:type="spellStart"/>
      <w:r w:rsidRPr="004E67AD">
        <w:rPr>
          <w:rFonts w:ascii="Tahoma" w:hAnsi="Tahoma" w:cs="Tahoma"/>
        </w:rPr>
        <w:t>Pzp</w:t>
      </w:r>
      <w:proofErr w:type="spellEnd"/>
      <w:r w:rsidRPr="004E67AD">
        <w:rPr>
          <w:rFonts w:ascii="Tahoma" w:hAnsi="Tahoma" w:cs="Tahoma"/>
        </w:rPr>
        <w:t>.</w:t>
      </w:r>
    </w:p>
    <w:p w14:paraId="43A15C38" w14:textId="77777777" w:rsidR="00DB33D1" w:rsidRPr="004E67AD" w:rsidRDefault="00DB33D1" w:rsidP="00C25007">
      <w:pPr>
        <w:pStyle w:val="Standard"/>
        <w:numPr>
          <w:ilvl w:val="0"/>
          <w:numId w:val="387"/>
        </w:numPr>
        <w:ind w:left="284" w:hanging="284"/>
        <w:jc w:val="both"/>
      </w:pPr>
      <w:r w:rsidRPr="004E67AD">
        <w:rPr>
          <w:rFonts w:ascii="Tahoma" w:hAnsi="Tahoma" w:cs="Tahoma"/>
        </w:rPr>
        <w:t>W toku dokonywania oceny złożonych ofert zamawiający może żądać udzielenia przez wykonawców wyjaśnień dotyczących treści złożonych przez nich ofert.</w:t>
      </w:r>
    </w:p>
    <w:p w14:paraId="205BABC2"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Zamawiający poprawi w tekście oferty omyłki, wskazane w art. 87 ust. 2 ustawy </w:t>
      </w:r>
      <w:proofErr w:type="spellStart"/>
      <w:r w:rsidRPr="004E67AD">
        <w:rPr>
          <w:rFonts w:ascii="Tahoma" w:hAnsi="Tahoma" w:cs="Tahoma"/>
        </w:rPr>
        <w:t>Pzp</w:t>
      </w:r>
      <w:proofErr w:type="spellEnd"/>
      <w:r w:rsidRPr="004E67AD">
        <w:rPr>
          <w:rFonts w:ascii="Tahoma" w:hAnsi="Tahoma" w:cs="Tahoma"/>
        </w:rPr>
        <w:t>, niezwłocznie zawiadamiając o tym wykonawcę, którego oferta zostanie poprawiona.</w:t>
      </w:r>
    </w:p>
    <w:p w14:paraId="77D8FC07" w14:textId="4C9721FA" w:rsidR="00DB33D1" w:rsidRPr="004E67AD" w:rsidRDefault="00DB33D1" w:rsidP="00C25007">
      <w:pPr>
        <w:pStyle w:val="Standard"/>
        <w:numPr>
          <w:ilvl w:val="0"/>
          <w:numId w:val="387"/>
        </w:numPr>
        <w:ind w:left="284" w:hanging="284"/>
        <w:jc w:val="both"/>
      </w:pPr>
      <w:r w:rsidRPr="004E67AD">
        <w:rPr>
          <w:rFonts w:ascii="Tahoma" w:hAnsi="Tahoma" w:cs="Tahoma"/>
        </w:rPr>
        <w:t>W przypadku, gdy złożona zostanie mniej niż jedna oferta niepodlegająca odrzuceniu, przetarg zostanie unieważniony. Zamawiający unieważni postępowanie także w innych przypadkach, określonych w</w:t>
      </w:r>
      <w:r w:rsidR="00F764AC" w:rsidRPr="004E67AD">
        <w:rPr>
          <w:rFonts w:ascii="Tahoma" w:hAnsi="Tahoma" w:cs="Tahoma"/>
        </w:rPr>
        <w:t> </w:t>
      </w:r>
      <w:r w:rsidRPr="004E67AD">
        <w:rPr>
          <w:rFonts w:ascii="Tahoma" w:hAnsi="Tahoma" w:cs="Tahoma"/>
        </w:rPr>
        <w:t xml:space="preserve">art. 93 ust. 1 ustawy </w:t>
      </w:r>
      <w:proofErr w:type="spellStart"/>
      <w:r w:rsidRPr="004E67AD">
        <w:rPr>
          <w:rFonts w:ascii="Tahoma" w:hAnsi="Tahoma" w:cs="Tahoma"/>
        </w:rPr>
        <w:t>Pzp</w:t>
      </w:r>
      <w:proofErr w:type="spellEnd"/>
      <w:r w:rsidRPr="004E67AD">
        <w:rPr>
          <w:rFonts w:ascii="Tahoma" w:hAnsi="Tahoma" w:cs="Tahoma"/>
        </w:rPr>
        <w:t>.</w:t>
      </w:r>
    </w:p>
    <w:p w14:paraId="5A498E7B" w14:textId="77777777" w:rsidR="00DB33D1" w:rsidRPr="004E67AD" w:rsidRDefault="00DB33D1" w:rsidP="00C25007">
      <w:pPr>
        <w:pStyle w:val="Standard"/>
        <w:numPr>
          <w:ilvl w:val="0"/>
          <w:numId w:val="387"/>
        </w:numPr>
        <w:ind w:left="284" w:hanging="284"/>
        <w:jc w:val="both"/>
      </w:pPr>
      <w:r w:rsidRPr="004E67AD">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52EBDAED" w14:textId="77777777" w:rsidR="00DB33D1" w:rsidRPr="004E67AD" w:rsidRDefault="00DB33D1" w:rsidP="00C25007">
      <w:pPr>
        <w:pStyle w:val="Standard"/>
        <w:numPr>
          <w:ilvl w:val="0"/>
          <w:numId w:val="387"/>
        </w:numPr>
        <w:ind w:left="284" w:hanging="284"/>
        <w:jc w:val="both"/>
      </w:pPr>
      <w:r w:rsidRPr="004E67AD">
        <w:rPr>
          <w:rFonts w:ascii="Tahoma" w:hAnsi="Tahoma" w:cs="Tahoma"/>
          <w:u w:val="single"/>
        </w:rPr>
        <w:lastRenderedPageBreak/>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4E67AD">
        <w:rPr>
          <w:rFonts w:ascii="Tahoma" w:hAnsi="Tahoma" w:cs="Tahoma"/>
          <w:u w:val="single"/>
        </w:rPr>
        <w:t>Pzp</w:t>
      </w:r>
      <w:proofErr w:type="spellEnd"/>
      <w:r w:rsidRPr="004E67AD">
        <w:rPr>
          <w:rFonts w:ascii="Tahoma" w:hAnsi="Tahoma" w:cs="Tahoma"/>
          <w:u w:val="single"/>
        </w:rPr>
        <w:t xml:space="preserve"> (zgodnie z pkt 1 </w:t>
      </w:r>
      <w:proofErr w:type="spellStart"/>
      <w:r w:rsidRPr="004E67AD">
        <w:rPr>
          <w:rFonts w:ascii="Tahoma" w:hAnsi="Tahoma" w:cs="Tahoma"/>
          <w:u w:val="single"/>
        </w:rPr>
        <w:t>ppkt</w:t>
      </w:r>
      <w:proofErr w:type="spellEnd"/>
      <w:r w:rsidRPr="004E67AD">
        <w:rPr>
          <w:rFonts w:ascii="Tahoma" w:hAnsi="Tahoma" w:cs="Tahoma"/>
          <w:u w:val="single"/>
        </w:rPr>
        <w:t xml:space="preserve"> 3) rozdziału VI SIWZ).</w:t>
      </w:r>
    </w:p>
    <w:p w14:paraId="0B155756" w14:textId="57DCB2FD" w:rsidR="00DB33D1" w:rsidRPr="004E67AD" w:rsidRDefault="00DB33D1" w:rsidP="00C25007">
      <w:pPr>
        <w:pStyle w:val="Standard"/>
        <w:numPr>
          <w:ilvl w:val="0"/>
          <w:numId w:val="387"/>
        </w:numPr>
        <w:ind w:left="284" w:hanging="284"/>
        <w:jc w:val="both"/>
      </w:pPr>
      <w:r w:rsidRPr="004E67AD">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5475B5" w:rsidRPr="005475B5">
        <w:rPr>
          <w:rStyle w:val="Hipercze"/>
          <w:rFonts w:ascii="Tahoma" w:hAnsi="Tahoma" w:cs="Tahoma"/>
          <w:color w:val="auto"/>
        </w:rPr>
        <w:t>https://pcpr.bip.powiatwodzislawski.pl</w:t>
      </w:r>
      <w:r w:rsidRPr="004E67AD">
        <w:rPr>
          <w:rFonts w:ascii="Tahoma" w:hAnsi="Tahoma" w:cs="Tahoma"/>
        </w:rPr>
        <w:t>.</w:t>
      </w:r>
    </w:p>
    <w:p w14:paraId="4CC43A7C"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sidRPr="004E67AD">
        <w:rPr>
          <w:rFonts w:ascii="Tahoma" w:hAnsi="Tahoma" w:cs="Tahoma"/>
        </w:rPr>
        <w:t>Pzp</w:t>
      </w:r>
      <w:proofErr w:type="spellEnd"/>
      <w:r w:rsidRPr="004E67AD">
        <w:rPr>
          <w:rFonts w:ascii="Tahoma" w:hAnsi="Tahoma" w:cs="Tahoma"/>
        </w:rPr>
        <w:t>.</w:t>
      </w:r>
    </w:p>
    <w:p w14:paraId="0B0396BF" w14:textId="77777777" w:rsidR="006D01CC" w:rsidRPr="004E67AD" w:rsidRDefault="006D01CC" w:rsidP="00C25007">
      <w:pPr>
        <w:pStyle w:val="Standard"/>
        <w:jc w:val="both"/>
        <w:rPr>
          <w:rFonts w:ascii="Tahoma" w:hAnsi="Tahoma" w:cs="Tahoma"/>
          <w:b/>
          <w:i/>
          <w:u w:val="single"/>
        </w:rPr>
      </w:pPr>
    </w:p>
    <w:p w14:paraId="0B0AD38E" w14:textId="77777777" w:rsidR="00DB33D1" w:rsidRPr="004E67AD" w:rsidRDefault="00DB33D1" w:rsidP="00C25007">
      <w:pPr>
        <w:pStyle w:val="Standard"/>
        <w:numPr>
          <w:ilvl w:val="1"/>
          <w:numId w:val="11"/>
        </w:numPr>
        <w:tabs>
          <w:tab w:val="left" w:pos="284"/>
        </w:tabs>
        <w:jc w:val="both"/>
      </w:pPr>
      <w:r w:rsidRPr="004E67AD">
        <w:rPr>
          <w:rFonts w:ascii="Tahoma" w:hAnsi="Tahoma" w:cs="Tahoma"/>
          <w:b/>
          <w:i/>
          <w:u w:val="single"/>
        </w:rPr>
        <w:t>Tajemnica przedsiębiorstwa.</w:t>
      </w:r>
    </w:p>
    <w:p w14:paraId="39629BEB" w14:textId="77777777" w:rsidR="00DB33D1" w:rsidRPr="004E67AD" w:rsidRDefault="00DB33D1" w:rsidP="00C25007">
      <w:pPr>
        <w:pStyle w:val="Standard"/>
        <w:ind w:left="180"/>
        <w:jc w:val="both"/>
        <w:rPr>
          <w:rFonts w:ascii="Tahoma" w:hAnsi="Tahoma" w:cs="Tahoma"/>
          <w:b/>
          <w:i/>
          <w:sz w:val="18"/>
          <w:szCs w:val="18"/>
          <w:u w:val="single"/>
        </w:rPr>
      </w:pPr>
    </w:p>
    <w:p w14:paraId="17045C18" w14:textId="729C5F10"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Złożona oferta wraz z załącznikami będzie jawna, z wyjątkiem informacji stanowiących tajemnicę   przedsiębiorstwa w rozumieniu przepisów ustawy z dnia 16.04.1993 r. o zwalczaniu nieuczciwej konkurencji (tekst jednolity: Dz. U. z 20</w:t>
      </w:r>
      <w:r w:rsidR="00C25007" w:rsidRPr="004E67AD">
        <w:rPr>
          <w:rFonts w:ascii="Tahoma" w:hAnsi="Tahoma" w:cs="Tahoma"/>
        </w:rPr>
        <w:t>18</w:t>
      </w:r>
      <w:r w:rsidRPr="004E67AD">
        <w:rPr>
          <w:rFonts w:ascii="Tahoma" w:hAnsi="Tahoma" w:cs="Tahoma"/>
        </w:rPr>
        <w:t xml:space="preserve"> r., poz. </w:t>
      </w:r>
      <w:r w:rsidR="00C25007" w:rsidRPr="004E67AD">
        <w:rPr>
          <w:rFonts w:ascii="Tahoma" w:hAnsi="Tahoma" w:cs="Tahoma"/>
        </w:rPr>
        <w:t>419</w:t>
      </w:r>
      <w:r w:rsidRPr="004E67AD">
        <w:rPr>
          <w:rFonts w:ascii="Tahoma" w:hAnsi="Tahoma" w:cs="Tahoma"/>
        </w:rPr>
        <w:t xml:space="preserve"> ze zm.), co do których wykonawca nie później niż w terminie składania ofert </w:t>
      </w:r>
      <w:r w:rsidRPr="004E67AD">
        <w:rPr>
          <w:rFonts w:ascii="Tahoma" w:hAnsi="Tahoma" w:cs="Tahoma"/>
          <w:b/>
        </w:rPr>
        <w:t>zastrzegł</w:t>
      </w:r>
      <w:r w:rsidRPr="004E67AD">
        <w:rPr>
          <w:rFonts w:ascii="Tahoma" w:hAnsi="Tahoma" w:cs="Tahoma"/>
        </w:rPr>
        <w:t>, że nie mogą być udostępnione</w:t>
      </w:r>
      <w:r w:rsidRPr="004E67AD">
        <w:rPr>
          <w:rFonts w:ascii="Tahoma" w:hAnsi="Tahoma" w:cs="Tahoma"/>
          <w:b/>
        </w:rPr>
        <w:t xml:space="preserve"> </w:t>
      </w:r>
      <w:r w:rsidRPr="004E67AD">
        <w:rPr>
          <w:rFonts w:ascii="Tahoma" w:hAnsi="Tahoma" w:cs="Tahoma"/>
        </w:rPr>
        <w:t>oraz</w:t>
      </w:r>
      <w:r w:rsidRPr="004E67AD">
        <w:rPr>
          <w:rFonts w:ascii="Tahoma" w:hAnsi="Tahoma" w:cs="Tahoma"/>
          <w:b/>
        </w:rPr>
        <w:t xml:space="preserve"> </w:t>
      </w:r>
      <w:r w:rsidRPr="004E67AD">
        <w:rPr>
          <w:rFonts w:ascii="Tahoma" w:hAnsi="Tahoma" w:cs="Tahoma"/>
          <w:b/>
          <w:u w:val="single"/>
        </w:rPr>
        <w:t>wykazał,</w:t>
      </w:r>
      <w:r w:rsidRPr="004E67AD">
        <w:rPr>
          <w:rFonts w:ascii="Tahoma" w:hAnsi="Tahoma" w:cs="Tahoma"/>
          <w:b/>
        </w:rPr>
        <w:t xml:space="preserve"> iż zastrzeżone informacje stanowią tajemnicę przedsiębiorstwa. </w:t>
      </w:r>
      <w:r w:rsidRPr="004E67AD">
        <w:rPr>
          <w:rFonts w:ascii="Tahoma" w:hAnsi="Tahoma" w:cs="Tahoma"/>
        </w:rPr>
        <w:t>Wykonawca nie może zastrzec informacji, o</w:t>
      </w:r>
      <w:r w:rsidR="009C53FA" w:rsidRPr="004E67AD">
        <w:rPr>
          <w:rFonts w:ascii="Tahoma" w:hAnsi="Tahoma" w:cs="Tahoma"/>
        </w:rPr>
        <w:t> </w:t>
      </w:r>
      <w:r w:rsidRPr="004E67AD">
        <w:rPr>
          <w:rFonts w:ascii="Tahoma" w:hAnsi="Tahoma" w:cs="Tahoma"/>
        </w:rPr>
        <w:t>których mowa w</w:t>
      </w:r>
      <w:r w:rsidR="00C3002D" w:rsidRPr="004E67AD">
        <w:rPr>
          <w:rFonts w:ascii="Tahoma" w:hAnsi="Tahoma" w:cs="Tahoma"/>
        </w:rPr>
        <w:t> </w:t>
      </w:r>
      <w:r w:rsidRPr="004E67AD">
        <w:rPr>
          <w:rFonts w:ascii="Tahoma" w:hAnsi="Tahoma" w:cs="Tahoma"/>
        </w:rPr>
        <w:t>art.</w:t>
      </w:r>
      <w:r w:rsidR="00F764AC" w:rsidRPr="004E67AD">
        <w:rPr>
          <w:rFonts w:ascii="Tahoma" w:hAnsi="Tahoma" w:cs="Tahoma"/>
        </w:rPr>
        <w:t> </w:t>
      </w:r>
      <w:r w:rsidRPr="004E67AD">
        <w:rPr>
          <w:rFonts w:ascii="Tahoma" w:hAnsi="Tahoma" w:cs="Tahoma"/>
        </w:rPr>
        <w:t xml:space="preserve">86 ust. 4 ustawy </w:t>
      </w:r>
      <w:proofErr w:type="spellStart"/>
      <w:r w:rsidRPr="004E67AD">
        <w:rPr>
          <w:rFonts w:ascii="Tahoma" w:hAnsi="Tahoma" w:cs="Tahoma"/>
        </w:rPr>
        <w:t>Pzp</w:t>
      </w:r>
      <w:proofErr w:type="spellEnd"/>
      <w:r w:rsidRPr="004E67AD">
        <w:rPr>
          <w:rFonts w:ascii="Tahoma" w:hAnsi="Tahoma" w:cs="Tahoma"/>
        </w:rPr>
        <w:t>.</w:t>
      </w:r>
    </w:p>
    <w:p w14:paraId="1D4DB068" w14:textId="08F920B8"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W przypadku gdy wykonawca nie wykaże, że zastrzeżone informacje stanowią tajemnicę przedsiębiorstwa w</w:t>
      </w:r>
      <w:r w:rsidR="00F764AC" w:rsidRPr="004E67AD">
        <w:rPr>
          <w:rFonts w:ascii="Tahoma" w:hAnsi="Tahoma" w:cs="Tahoma"/>
        </w:rPr>
        <w:t> </w:t>
      </w:r>
      <w:r w:rsidRPr="004E67AD">
        <w:rPr>
          <w:rFonts w:ascii="Tahoma" w:hAnsi="Tahoma" w:cs="Tahoma"/>
        </w:rPr>
        <w:t>rozumieniu art. 11 ust. 4 ustawy o zwalczaniu nieuczciwej konkurencji zamawiający uzna zastrzeżenie tajemnicy za bezskuteczne, o czym poinformuje wykonawcę.</w:t>
      </w:r>
    </w:p>
    <w:p w14:paraId="48753549" w14:textId="77777777"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538A1180" w14:textId="77777777" w:rsidR="00DB33D1" w:rsidRPr="004E67AD" w:rsidRDefault="00DB33D1" w:rsidP="00C25007">
      <w:pPr>
        <w:pStyle w:val="Textbody"/>
        <w:tabs>
          <w:tab w:val="left" w:pos="1701"/>
        </w:tabs>
        <w:ind w:left="567" w:hanging="567"/>
        <w:rPr>
          <w:rFonts w:ascii="Tahoma" w:hAnsi="Tahoma" w:cs="Tahoma"/>
          <w:b w:val="0"/>
        </w:rPr>
      </w:pPr>
    </w:p>
    <w:p w14:paraId="72CE4F7C" w14:textId="77777777" w:rsidR="00DB33D1" w:rsidRPr="004E67AD" w:rsidRDefault="00DB33D1" w:rsidP="00C25007">
      <w:pPr>
        <w:pStyle w:val="Stopka"/>
        <w:numPr>
          <w:ilvl w:val="1"/>
          <w:numId w:val="11"/>
        </w:numPr>
        <w:tabs>
          <w:tab w:val="clear" w:pos="4536"/>
          <w:tab w:val="clear" w:pos="9072"/>
          <w:tab w:val="left" w:pos="142"/>
        </w:tabs>
        <w:jc w:val="both"/>
      </w:pPr>
      <w:r w:rsidRPr="004E67AD">
        <w:rPr>
          <w:rFonts w:ascii="Tahoma" w:hAnsi="Tahoma" w:cs="Tahoma"/>
          <w:b/>
          <w:i/>
          <w:u w:val="single"/>
        </w:rPr>
        <w:t>Opis sposobu obliczania ceny.</w:t>
      </w:r>
    </w:p>
    <w:p w14:paraId="6FCC4F24" w14:textId="77777777" w:rsidR="00DB33D1" w:rsidRPr="004E67AD" w:rsidRDefault="00DB33D1" w:rsidP="00C25007">
      <w:pPr>
        <w:pStyle w:val="Standard"/>
        <w:suppressAutoHyphens w:val="0"/>
        <w:jc w:val="both"/>
        <w:rPr>
          <w:rFonts w:ascii="Tahoma" w:hAnsi="Tahoma" w:cs="Tahoma"/>
          <w:sz w:val="18"/>
          <w:szCs w:val="18"/>
        </w:rPr>
      </w:pPr>
    </w:p>
    <w:p w14:paraId="0C05051A" w14:textId="77777777" w:rsidR="00DB33D1" w:rsidRPr="004E67AD" w:rsidRDefault="00DB33D1" w:rsidP="00C25007">
      <w:pPr>
        <w:pStyle w:val="Standard"/>
        <w:suppressAutoHyphens w:val="0"/>
        <w:jc w:val="both"/>
      </w:pPr>
      <w:r w:rsidRPr="004E67AD">
        <w:rPr>
          <w:rFonts w:ascii="Tahoma" w:hAnsi="Tahoma" w:cs="Tahoma"/>
        </w:rPr>
        <w:t>Wykonawca określi cenę wg następujących zasad:</w:t>
      </w:r>
    </w:p>
    <w:p w14:paraId="37A17503" w14:textId="110B9051"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Cena ofertowa (z właściwym podatkiem VAT) określona na podstawie </w:t>
      </w:r>
      <w:r w:rsidR="006D01CC" w:rsidRPr="004E67AD">
        <w:rPr>
          <w:rFonts w:ascii="Tahoma" w:hAnsi="Tahoma" w:cs="Tahoma"/>
        </w:rPr>
        <w:t xml:space="preserve">dokumentacji </w:t>
      </w:r>
      <w:r w:rsidR="00B86F86" w:rsidRPr="004E67AD">
        <w:rPr>
          <w:rFonts w:ascii="Tahoma" w:hAnsi="Tahoma" w:cs="Tahoma"/>
        </w:rPr>
        <w:t>projektowej</w:t>
      </w:r>
      <w:r w:rsidRPr="004E67AD">
        <w:rPr>
          <w:rFonts w:ascii="Tahoma" w:hAnsi="Tahoma" w:cs="Tahoma"/>
        </w:rPr>
        <w:t xml:space="preserve"> oraz specyfikacji techniczn</w:t>
      </w:r>
      <w:r w:rsidR="00E32485" w:rsidRPr="004E67AD">
        <w:rPr>
          <w:rFonts w:ascii="Tahoma" w:hAnsi="Tahoma" w:cs="Tahoma"/>
        </w:rPr>
        <w:t>ej</w:t>
      </w:r>
      <w:r w:rsidRPr="004E67AD">
        <w:rPr>
          <w:rFonts w:ascii="Tahoma" w:hAnsi="Tahoma" w:cs="Tahoma"/>
        </w:rPr>
        <w:t xml:space="preserve">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Rozdzia</w:t>
      </w:r>
      <w:r w:rsidR="0007560A">
        <w:rPr>
          <w:rFonts w:ascii="Tahoma" w:hAnsi="Tahoma" w:cs="Tahoma"/>
        </w:rPr>
        <w:t>le</w:t>
      </w:r>
      <w:r w:rsidRPr="004E67AD">
        <w:rPr>
          <w:rFonts w:ascii="Tahoma" w:hAnsi="Tahoma" w:cs="Tahoma"/>
        </w:rPr>
        <w:t xml:space="preserve"> III SIWZ oraz ewentualne ryzyko wynikające z okoliczności, które można było przewidzieć w terminie opracowywania oferty do czasu jej złożenia.</w:t>
      </w:r>
    </w:p>
    <w:p w14:paraId="4812C144" w14:textId="1E1C564A" w:rsidR="00DB33D1" w:rsidRPr="00B61D03" w:rsidRDefault="00DB33D1" w:rsidP="00C25007">
      <w:pPr>
        <w:pStyle w:val="Standard"/>
        <w:numPr>
          <w:ilvl w:val="1"/>
          <w:numId w:val="77"/>
        </w:numPr>
        <w:tabs>
          <w:tab w:val="left" w:pos="284"/>
        </w:tabs>
        <w:suppressAutoHyphens w:val="0"/>
        <w:ind w:left="284" w:hanging="284"/>
        <w:jc w:val="both"/>
      </w:pPr>
      <w:r w:rsidRPr="00B61D03">
        <w:rPr>
          <w:rFonts w:ascii="Tahoma" w:hAnsi="Tahoma" w:cs="Tahoma"/>
        </w:rPr>
        <w:t xml:space="preserve">Oferowana cena ma formę </w:t>
      </w:r>
      <w:r w:rsidRPr="00B61D03">
        <w:rPr>
          <w:rFonts w:ascii="Tahoma" w:hAnsi="Tahoma" w:cs="Tahoma"/>
          <w:b/>
          <w:u w:val="single"/>
        </w:rPr>
        <w:t>wynagrodzenia ryczałtowego</w:t>
      </w:r>
      <w:r w:rsidR="00EF65AC" w:rsidRPr="00B61D03">
        <w:rPr>
          <w:rFonts w:ascii="Tahoma" w:hAnsi="Tahoma" w:cs="Tahoma"/>
        </w:rPr>
        <w:t>,</w:t>
      </w:r>
      <w:r w:rsidR="00EF65AC" w:rsidRPr="00B61D03">
        <w:t xml:space="preserve"> </w:t>
      </w:r>
      <w:r w:rsidR="00EF65AC" w:rsidRPr="00B61D03">
        <w:rPr>
          <w:rFonts w:ascii="Tahoma" w:hAnsi="Tahoma" w:cs="Tahoma"/>
        </w:rPr>
        <w:t>jest stała i nie podlega zmianie i waloryzacji do końca realizacji zamówienia.</w:t>
      </w:r>
    </w:p>
    <w:p w14:paraId="128D2AFE" w14:textId="4D4D93D0"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Oferowana cena powinna wynikać z kosztorysu ofertowego sporządzonego w formie uproszczonej. Przedmiary robót będące częścią dokumentacji należy traktować jako materiał pomocniczy w przygotowaniu kosztorysu ofertowego. Każdy wykonawca we własnym zakresie winien ocenić zakres robót na podstawie </w:t>
      </w:r>
      <w:r w:rsidR="006D01CC" w:rsidRPr="004E67AD">
        <w:rPr>
          <w:rFonts w:ascii="Tahoma" w:hAnsi="Tahoma" w:cs="Tahoma"/>
        </w:rPr>
        <w:t xml:space="preserve">dokumentacji </w:t>
      </w:r>
      <w:r w:rsidR="00B86F86" w:rsidRPr="004E67AD">
        <w:rPr>
          <w:rFonts w:ascii="Tahoma" w:hAnsi="Tahoma" w:cs="Tahoma"/>
        </w:rPr>
        <w:t>projektowej</w:t>
      </w:r>
      <w:r w:rsidRPr="004E67AD">
        <w:rPr>
          <w:rFonts w:ascii="Tahoma" w:hAnsi="Tahoma" w:cs="Tahoma"/>
        </w:rPr>
        <w:t>, specyfikacji techniczn</w:t>
      </w:r>
      <w:r w:rsidR="00E32485" w:rsidRPr="004E67AD">
        <w:rPr>
          <w:rFonts w:ascii="Tahoma" w:hAnsi="Tahoma" w:cs="Tahoma"/>
        </w:rPr>
        <w:t>ej</w:t>
      </w:r>
      <w:r w:rsidRPr="004E67AD">
        <w:rPr>
          <w:rFonts w:ascii="Tahoma" w:hAnsi="Tahoma" w:cs="Tahoma"/>
        </w:rPr>
        <w:t xml:space="preserve"> wykonania i odbioru robót budowlanych oraz wymagań zawartych w</w:t>
      </w:r>
      <w:r w:rsidR="00E01A23" w:rsidRPr="004E67AD">
        <w:rPr>
          <w:rFonts w:ascii="Tahoma" w:hAnsi="Tahoma" w:cs="Tahoma"/>
        </w:rPr>
        <w:t> </w:t>
      </w:r>
      <w:r w:rsidRPr="004E67AD">
        <w:rPr>
          <w:rFonts w:ascii="Tahoma" w:hAnsi="Tahoma" w:cs="Tahoma"/>
        </w:rPr>
        <w:t>SIWZ.</w:t>
      </w:r>
    </w:p>
    <w:p w14:paraId="4CB70B38" w14:textId="2866F029"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Kosztorys ofertowy będzie mieć charakter jedynie </w:t>
      </w:r>
      <w:proofErr w:type="spellStart"/>
      <w:r w:rsidRPr="004E67AD">
        <w:rPr>
          <w:rFonts w:ascii="Tahoma" w:hAnsi="Tahoma" w:cs="Tahoma"/>
        </w:rPr>
        <w:t>informacyjno</w:t>
      </w:r>
      <w:proofErr w:type="spellEnd"/>
      <w:r w:rsidRPr="004E67AD">
        <w:rPr>
          <w:rFonts w:ascii="Tahoma" w:hAnsi="Tahoma" w:cs="Tahoma"/>
        </w:rPr>
        <w:t xml:space="preserve"> - pomocniczy, gdyż ze względu na przyjęty model wynagrodzenia ryczałtowego wykonawcy mają obowiązek wykonać przedmiot zamówienia zgodnie z</w:t>
      </w:r>
      <w:r w:rsidR="00E01A23" w:rsidRPr="004E67AD">
        <w:rPr>
          <w:rFonts w:ascii="Tahoma" w:hAnsi="Tahoma" w:cs="Tahoma"/>
        </w:rPr>
        <w:t> </w:t>
      </w:r>
      <w:r w:rsidRPr="004E67AD">
        <w:rPr>
          <w:rFonts w:ascii="Tahoma" w:hAnsi="Tahoma" w:cs="Tahoma"/>
        </w:rPr>
        <w:t xml:space="preserve"> </w:t>
      </w:r>
      <w:r w:rsidR="006D01CC" w:rsidRPr="004E67AD">
        <w:rPr>
          <w:rFonts w:ascii="Tahoma" w:hAnsi="Tahoma" w:cs="Tahoma"/>
        </w:rPr>
        <w:t xml:space="preserve">dokumentacja </w:t>
      </w:r>
      <w:r w:rsidR="00B86F86" w:rsidRPr="004E67AD">
        <w:rPr>
          <w:rFonts w:ascii="Tahoma" w:hAnsi="Tahoma" w:cs="Tahoma"/>
        </w:rPr>
        <w:t>projektową</w:t>
      </w:r>
      <w:r w:rsidRPr="004E67AD">
        <w:rPr>
          <w:rFonts w:ascii="Tahoma" w:hAnsi="Tahoma" w:cs="Tahoma"/>
        </w:rPr>
        <w:t>, specyfikacj</w:t>
      </w:r>
      <w:r w:rsidR="00F370BF" w:rsidRPr="004E67AD">
        <w:rPr>
          <w:rFonts w:ascii="Tahoma" w:hAnsi="Tahoma" w:cs="Tahoma"/>
        </w:rPr>
        <w:t>ą</w:t>
      </w:r>
      <w:r w:rsidRPr="004E67AD">
        <w:rPr>
          <w:rFonts w:ascii="Tahoma" w:hAnsi="Tahoma" w:cs="Tahoma"/>
        </w:rPr>
        <w:t xml:space="preserve"> techniczn</w:t>
      </w:r>
      <w:r w:rsidR="00F370BF" w:rsidRPr="004E67AD">
        <w:rPr>
          <w:rFonts w:ascii="Tahoma" w:hAnsi="Tahoma" w:cs="Tahoma"/>
        </w:rPr>
        <w:t>ą</w:t>
      </w:r>
      <w:r w:rsidRPr="004E67AD">
        <w:rPr>
          <w:rFonts w:ascii="Tahoma" w:hAnsi="Tahoma" w:cs="Tahoma"/>
        </w:rPr>
        <w:t xml:space="preserve"> wykonania i odbioru robót oraz obowiązującymi przepisami, za z góry określone wynagrodzenie.</w:t>
      </w:r>
    </w:p>
    <w:p w14:paraId="25363EFC" w14:textId="280BBF56"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Wykonawca określa cenę realizacji zamówienia poprzez wskazanie w Formularzu oferty ceny oferty (brutto) i</w:t>
      </w:r>
      <w:r w:rsidR="00451797">
        <w:rPr>
          <w:rFonts w:ascii="Tahoma" w:hAnsi="Tahoma" w:cs="Tahoma"/>
        </w:rPr>
        <w:t> </w:t>
      </w:r>
      <w:r w:rsidRPr="004E67AD">
        <w:rPr>
          <w:rFonts w:ascii="Tahoma" w:hAnsi="Tahoma" w:cs="Tahoma"/>
        </w:rPr>
        <w:t>zastosowanej stawki podatku VAT.</w:t>
      </w:r>
    </w:p>
    <w:p w14:paraId="2D1B02A5" w14:textId="608BDBA4"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Stawka podatku VAT winna być określona zgodnie z ustawą z dnia 11 marca 2004 r. o podatku od towarów i</w:t>
      </w:r>
      <w:r w:rsidR="00451797">
        <w:rPr>
          <w:rFonts w:ascii="Tahoma" w:hAnsi="Tahoma" w:cs="Tahoma"/>
        </w:rPr>
        <w:t> </w:t>
      </w:r>
      <w:r w:rsidRPr="004E67AD">
        <w:rPr>
          <w:rFonts w:ascii="Tahoma" w:hAnsi="Tahoma" w:cs="Tahoma"/>
        </w:rPr>
        <w:t>usług (</w:t>
      </w:r>
      <w:r w:rsidR="00B86F86" w:rsidRPr="004E67AD">
        <w:rPr>
          <w:rFonts w:ascii="Tahoma" w:hAnsi="Tahoma" w:cs="Tahoma"/>
        </w:rPr>
        <w:t>Dz. U. z 201</w:t>
      </w:r>
      <w:r w:rsidR="0007560A">
        <w:rPr>
          <w:rFonts w:ascii="Tahoma" w:hAnsi="Tahoma" w:cs="Tahoma"/>
        </w:rPr>
        <w:t>8</w:t>
      </w:r>
      <w:r w:rsidR="00B86F86" w:rsidRPr="004E67AD">
        <w:rPr>
          <w:rFonts w:ascii="Tahoma" w:hAnsi="Tahoma" w:cs="Tahoma"/>
        </w:rPr>
        <w:t xml:space="preserve"> r. poz. </w:t>
      </w:r>
      <w:r w:rsidR="0007560A">
        <w:rPr>
          <w:rFonts w:ascii="Tahoma" w:hAnsi="Tahoma" w:cs="Tahoma"/>
        </w:rPr>
        <w:t>2174</w:t>
      </w:r>
      <w:r w:rsidR="00B86F86" w:rsidRPr="004E67AD">
        <w:rPr>
          <w:rFonts w:ascii="Tahoma" w:hAnsi="Tahoma" w:cs="Tahoma"/>
        </w:rPr>
        <w:t xml:space="preserve"> ze zm.</w:t>
      </w:r>
      <w:r w:rsidRPr="004E67AD">
        <w:rPr>
          <w:rFonts w:ascii="Tahoma" w:hAnsi="Tahoma" w:cs="Tahoma"/>
        </w:rPr>
        <w:t>).</w:t>
      </w:r>
    </w:p>
    <w:p w14:paraId="00413728" w14:textId="7A613B08"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Cena oferty musi być wyrażona w złotych polskich z dokładnością do dwóch miejsc po przecinku z zachowaniem prawidłowego zaokrąglania zgodnego z zasadami matematycznymi. Zamawiający nie dopuszcza rozliczenia w</w:t>
      </w:r>
      <w:r w:rsidR="00451797">
        <w:rPr>
          <w:rFonts w:ascii="Tahoma" w:hAnsi="Tahoma" w:cs="Tahoma"/>
        </w:rPr>
        <w:t> </w:t>
      </w:r>
      <w:r w:rsidRPr="004E67AD">
        <w:rPr>
          <w:rFonts w:ascii="Tahoma" w:hAnsi="Tahoma" w:cs="Tahoma"/>
        </w:rPr>
        <w:t>walutach obcych.</w:t>
      </w:r>
    </w:p>
    <w:p w14:paraId="60EDAA62" w14:textId="5BDAECB9"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Wykonawca może zaoferować tylko jedną cenę</w:t>
      </w:r>
      <w:r w:rsidR="006225E3" w:rsidRPr="004E67AD">
        <w:rPr>
          <w:rFonts w:ascii="Tahoma" w:hAnsi="Tahoma" w:cs="Tahoma"/>
        </w:rPr>
        <w:t xml:space="preserve"> dla zamówienia</w:t>
      </w:r>
      <w:r w:rsidRPr="004E67AD">
        <w:rPr>
          <w:rFonts w:ascii="Tahoma" w:hAnsi="Tahoma" w:cs="Tahoma"/>
        </w:rPr>
        <w:t>.</w:t>
      </w:r>
    </w:p>
    <w:p w14:paraId="18AE5BEE" w14:textId="7777777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Zamawiający nie będzie udzielał zaliczek na realizację zamówienia.</w:t>
      </w:r>
    </w:p>
    <w:p w14:paraId="740971A8" w14:textId="7777777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Nie będą również prowadzone żadne negocjacje z wykonawcami.</w:t>
      </w:r>
    </w:p>
    <w:p w14:paraId="295A1CB7" w14:textId="78D214C6"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Zgodnie z art. 91 ust. 3a ustawy </w:t>
      </w:r>
      <w:proofErr w:type="spellStart"/>
      <w:r w:rsidRPr="004E67AD">
        <w:rPr>
          <w:rFonts w:ascii="Tahoma" w:hAnsi="Tahoma" w:cs="Tahoma"/>
        </w:rPr>
        <w:t>Pzp</w:t>
      </w:r>
      <w:proofErr w:type="spellEnd"/>
      <w:r w:rsidRPr="004E67AD">
        <w:rPr>
          <w:rFonts w:ascii="Tahoma" w:hAnsi="Tahoma" w:cs="Tahoma"/>
        </w:rPr>
        <w:t>, jeżeli złożono ofertę której wybór prowadziłby do powstania u</w:t>
      </w:r>
      <w:r w:rsidR="00451797">
        <w:rPr>
          <w:rFonts w:ascii="Tahoma" w:hAnsi="Tahoma" w:cs="Tahoma"/>
        </w:rPr>
        <w:t> </w:t>
      </w:r>
      <w:r w:rsidRPr="004E67AD">
        <w:rPr>
          <w:rFonts w:ascii="Tahoma" w:hAnsi="Tahoma" w:cs="Tahoma"/>
        </w:rPr>
        <w:t xml:space="preserve">zamawiającego obowiązku podatkowego, zgodnie z przepisami o podatku od towarów i usług, zamawiający w celu oceny takiej oferty dolicza do przedstawionej w niej ceny podatek od towarów i usług, który miałby </w:t>
      </w:r>
      <w:r w:rsidRPr="004E67AD">
        <w:rPr>
          <w:rFonts w:ascii="Tahoma" w:hAnsi="Tahoma" w:cs="Tahoma"/>
        </w:rPr>
        <w:lastRenderedPageBreak/>
        <w:t xml:space="preserve">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4E67AD">
        <w:rPr>
          <w:rFonts w:ascii="Tahoma" w:hAnsi="Tahoma" w:cs="Tahoma"/>
          <w:b/>
        </w:rPr>
        <w:t>Jeżeli wykonawca nie złoży stosownego oświadczenia zamawiający uzna, iż wybór jego oferty nie będzie prowadził do powstania u zamawiającego obowiązku podatkowego, zgodnie z</w:t>
      </w:r>
      <w:r w:rsidR="00451797">
        <w:rPr>
          <w:rFonts w:ascii="Tahoma" w:hAnsi="Tahoma" w:cs="Tahoma"/>
          <w:b/>
        </w:rPr>
        <w:t> </w:t>
      </w:r>
      <w:r w:rsidRPr="004E67AD">
        <w:rPr>
          <w:rFonts w:ascii="Tahoma" w:hAnsi="Tahoma" w:cs="Tahoma"/>
          <w:b/>
        </w:rPr>
        <w:t>przepisami o podatku od towarów i usług.</w:t>
      </w:r>
    </w:p>
    <w:p w14:paraId="010C5481" w14:textId="77777777" w:rsidR="00DB33D1" w:rsidRPr="004E67AD" w:rsidRDefault="00DB33D1" w:rsidP="00C25007">
      <w:pPr>
        <w:pStyle w:val="Standard"/>
        <w:suppressAutoHyphens w:val="0"/>
        <w:jc w:val="both"/>
        <w:rPr>
          <w:rFonts w:ascii="Tahoma" w:hAnsi="Tahoma" w:cs="Tahoma"/>
          <w:b/>
        </w:rPr>
      </w:pPr>
    </w:p>
    <w:p w14:paraId="511278EF" w14:textId="443FDA1C" w:rsidR="00DB33D1" w:rsidRPr="004E67AD" w:rsidRDefault="00DB33D1" w:rsidP="00C25007">
      <w:pPr>
        <w:pStyle w:val="Standard"/>
        <w:suppressAutoHyphens w:val="0"/>
        <w:jc w:val="both"/>
      </w:pPr>
      <w:r w:rsidRPr="004E67AD">
        <w:rPr>
          <w:rFonts w:ascii="Tahoma" w:hAnsi="Tahoma" w:cs="Tahoma"/>
          <w:b/>
        </w:rPr>
        <w:t>W związku z rozliczeniem ryczałtowym zamawiający proponuje,</w:t>
      </w:r>
      <w:r w:rsidRPr="004E67AD">
        <w:rPr>
          <w:rFonts w:ascii="TimesNewRomanPSMT," w:hAnsi="TimesNewRomanPSMT," w:cs="TimesNewRomanPSMT,"/>
          <w:b/>
          <w:sz w:val="22"/>
          <w:szCs w:val="22"/>
        </w:rPr>
        <w:t xml:space="preserve"> </w:t>
      </w:r>
      <w:r w:rsidRPr="004E67AD">
        <w:rPr>
          <w:rFonts w:ascii="Tahoma" w:hAnsi="Tahoma" w:cs="Tahoma"/>
          <w:b/>
        </w:rPr>
        <w:t xml:space="preserve">aby wykonawca dokonał sprawdzenia </w:t>
      </w:r>
      <w:r w:rsidR="00F13C3F" w:rsidRPr="004E67AD">
        <w:rPr>
          <w:rFonts w:ascii="Tahoma" w:hAnsi="Tahoma" w:cs="Tahoma"/>
          <w:b/>
        </w:rPr>
        <w:t xml:space="preserve">dokumentacji </w:t>
      </w:r>
      <w:r w:rsidR="00B86F86" w:rsidRPr="004E67AD">
        <w:rPr>
          <w:rFonts w:ascii="Tahoma" w:hAnsi="Tahoma" w:cs="Tahoma"/>
          <w:b/>
        </w:rPr>
        <w:t xml:space="preserve">projektowej i </w:t>
      </w:r>
      <w:proofErr w:type="spellStart"/>
      <w:r w:rsidR="00B86F86" w:rsidRPr="004E67AD">
        <w:rPr>
          <w:rFonts w:ascii="Tahoma" w:hAnsi="Tahoma" w:cs="Tahoma"/>
          <w:b/>
        </w:rPr>
        <w:t>STWiOR</w:t>
      </w:r>
      <w:proofErr w:type="spellEnd"/>
      <w:r w:rsidRPr="004E67AD">
        <w:rPr>
          <w:rFonts w:ascii="Tahoma" w:hAnsi="Tahoma" w:cs="Tahoma"/>
          <w:b/>
        </w:rPr>
        <w:t>, a także zdobył, na swoją własną odpowiedzialność i ryzyko wszelkie dodatkowe informacje, które mogą być konieczne do przygotowania oferty oraz zawarcia umowy i wykonania zamówienia.</w:t>
      </w:r>
    </w:p>
    <w:p w14:paraId="4CB638C6" w14:textId="77777777" w:rsidR="00DB33D1" w:rsidRPr="004E67AD" w:rsidRDefault="00DB33D1" w:rsidP="00C25007">
      <w:pPr>
        <w:pStyle w:val="Standard"/>
        <w:tabs>
          <w:tab w:val="left" w:pos="900"/>
        </w:tabs>
        <w:jc w:val="both"/>
        <w:rPr>
          <w:rFonts w:ascii="Tahoma" w:hAnsi="Tahoma" w:cs="Tahoma"/>
          <w:b/>
          <w:i/>
          <w:u w:val="single"/>
        </w:rPr>
      </w:pPr>
    </w:p>
    <w:p w14:paraId="05ACE1F8" w14:textId="77777777" w:rsidR="00DB33D1" w:rsidRPr="004E67AD" w:rsidRDefault="00DB33D1" w:rsidP="00C25007">
      <w:pPr>
        <w:pStyle w:val="Standard"/>
        <w:numPr>
          <w:ilvl w:val="1"/>
          <w:numId w:val="11"/>
        </w:numPr>
        <w:tabs>
          <w:tab w:val="left" w:pos="284"/>
        </w:tabs>
        <w:jc w:val="both"/>
      </w:pPr>
      <w:r w:rsidRPr="004E67AD">
        <w:rPr>
          <w:rFonts w:ascii="Tahoma" w:hAnsi="Tahoma" w:cs="Tahoma"/>
          <w:b/>
          <w:i/>
          <w:u w:val="single"/>
        </w:rPr>
        <w:t>Kryteria oraz zasady oceny ofert</w:t>
      </w:r>
    </w:p>
    <w:p w14:paraId="546598FF" w14:textId="77777777" w:rsidR="00DB33D1" w:rsidRPr="004E67AD" w:rsidRDefault="00DB33D1" w:rsidP="00C25007">
      <w:pPr>
        <w:pStyle w:val="Standard"/>
        <w:tabs>
          <w:tab w:val="left" w:pos="900"/>
        </w:tabs>
        <w:jc w:val="both"/>
        <w:rPr>
          <w:rFonts w:ascii="Tahoma" w:hAnsi="Tahoma" w:cs="Tahoma"/>
          <w:b/>
          <w:i/>
          <w:sz w:val="18"/>
          <w:szCs w:val="18"/>
          <w:u w:val="single"/>
        </w:rPr>
      </w:pPr>
    </w:p>
    <w:p w14:paraId="58AB476D" w14:textId="77F95331" w:rsidR="00DB33D1" w:rsidRPr="004E67AD" w:rsidRDefault="00DB33D1" w:rsidP="00C25007">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3BC331A1" w14:textId="77777777" w:rsidR="00D407ED" w:rsidRPr="00D407ED" w:rsidRDefault="00D407ED" w:rsidP="00D407ED">
      <w:pPr>
        <w:widowControl/>
        <w:autoSpaceDN/>
        <w:jc w:val="both"/>
        <w:textAlignment w:val="auto"/>
        <w:rPr>
          <w:rFonts w:ascii="Tahoma" w:eastAsia="Calibri" w:hAnsi="Tahoma" w:cs="Tahoma"/>
          <w:b/>
          <w:bCs/>
          <w:kern w:val="0"/>
          <w:sz w:val="20"/>
          <w:szCs w:val="20"/>
          <w:lang w:eastAsia="en-US" w:bidi="ar-SA"/>
        </w:rPr>
      </w:pPr>
    </w:p>
    <w:p w14:paraId="4A53CA79" w14:textId="026B40E9"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1)</w:t>
      </w:r>
      <w:r w:rsidRPr="00D407ED">
        <w:rPr>
          <w:rFonts w:ascii="Tahoma" w:eastAsia="Calibri" w:hAnsi="Tahoma" w:cs="Tahoma"/>
          <w:b/>
          <w:bCs/>
          <w:kern w:val="0"/>
          <w:sz w:val="20"/>
          <w:szCs w:val="20"/>
          <w:lang w:eastAsia="en-US" w:bidi="ar-SA"/>
        </w:rPr>
        <w:tab/>
        <w:t>Cena oferty (X</w:t>
      </w:r>
      <w:r w:rsidRPr="00D407ED">
        <w:rPr>
          <w:rFonts w:ascii="Tahoma" w:eastAsia="Calibri" w:hAnsi="Tahoma" w:cs="Tahoma"/>
          <w:b/>
          <w:bCs/>
          <w:kern w:val="0"/>
          <w:sz w:val="20"/>
          <w:szCs w:val="20"/>
          <w:vertAlign w:val="subscript"/>
          <w:lang w:eastAsia="en-US" w:bidi="ar-SA"/>
        </w:rPr>
        <w:t>1</w:t>
      </w:r>
      <w:r w:rsidRPr="00D407ED">
        <w:rPr>
          <w:rFonts w:ascii="Tahoma" w:eastAsia="Calibri" w:hAnsi="Tahoma" w:cs="Tahoma"/>
          <w:b/>
          <w:bCs/>
          <w:kern w:val="0"/>
          <w:sz w:val="20"/>
          <w:szCs w:val="20"/>
          <w:lang w:eastAsia="en-US" w:bidi="ar-SA"/>
        </w:rPr>
        <w:t>)</w:t>
      </w:r>
      <w:r w:rsidRPr="00D407ED">
        <w:rPr>
          <w:rFonts w:ascii="Tahoma" w:eastAsia="Calibri" w:hAnsi="Tahoma" w:cs="Tahoma"/>
          <w:b/>
          <w:bCs/>
          <w:kern w:val="0"/>
          <w:sz w:val="20"/>
          <w:szCs w:val="20"/>
          <w:lang w:eastAsia="en-US" w:bidi="ar-SA"/>
        </w:rPr>
        <w:tab/>
        <w:t>60 pkt</w:t>
      </w:r>
    </w:p>
    <w:p w14:paraId="0B8B6DC2" w14:textId="1A2C1516"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2)</w:t>
      </w:r>
      <w:r w:rsidRPr="00D407ED">
        <w:rPr>
          <w:rFonts w:ascii="Tahoma" w:eastAsia="Calibri" w:hAnsi="Tahoma" w:cs="Tahoma"/>
          <w:b/>
          <w:bCs/>
          <w:kern w:val="0"/>
          <w:sz w:val="20"/>
          <w:szCs w:val="20"/>
          <w:lang w:eastAsia="en-US" w:bidi="ar-SA"/>
        </w:rPr>
        <w:tab/>
        <w:t>Okres gwarancji (X</w:t>
      </w:r>
      <w:r w:rsidRPr="00D407ED">
        <w:rPr>
          <w:rFonts w:ascii="Tahoma" w:eastAsia="Calibri" w:hAnsi="Tahoma" w:cs="Tahoma"/>
          <w:b/>
          <w:bCs/>
          <w:kern w:val="0"/>
          <w:sz w:val="20"/>
          <w:szCs w:val="20"/>
          <w:vertAlign w:val="subscript"/>
          <w:lang w:eastAsia="en-US" w:bidi="ar-SA"/>
        </w:rPr>
        <w:t>2</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12 pkt</w:t>
      </w:r>
    </w:p>
    <w:p w14:paraId="7EFE713B" w14:textId="142515EB"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3)</w:t>
      </w:r>
      <w:r w:rsidRPr="00D407ED">
        <w:rPr>
          <w:rFonts w:ascii="Tahoma" w:eastAsia="Calibri" w:hAnsi="Tahoma" w:cs="Tahoma"/>
          <w:b/>
          <w:bCs/>
          <w:kern w:val="0"/>
          <w:sz w:val="20"/>
          <w:szCs w:val="20"/>
          <w:lang w:eastAsia="en-US" w:bidi="ar-SA"/>
        </w:rPr>
        <w:tab/>
        <w:t>Wysokość kary umownej za nieterminową realizację zamówienia (X</w:t>
      </w:r>
      <w:r w:rsidRPr="00D407ED">
        <w:rPr>
          <w:rFonts w:ascii="Tahoma" w:eastAsia="Calibri" w:hAnsi="Tahoma" w:cs="Tahoma"/>
          <w:b/>
          <w:bCs/>
          <w:kern w:val="0"/>
          <w:sz w:val="20"/>
          <w:szCs w:val="20"/>
          <w:vertAlign w:val="subscript"/>
          <w:lang w:eastAsia="en-US" w:bidi="ar-SA"/>
        </w:rPr>
        <w:t>3</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6 pkt</w:t>
      </w:r>
    </w:p>
    <w:p w14:paraId="024AE8C3" w14:textId="77777777"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4)</w:t>
      </w:r>
      <w:r w:rsidRPr="00D407ED">
        <w:rPr>
          <w:rFonts w:ascii="Tahoma" w:eastAsia="Calibri" w:hAnsi="Tahoma" w:cs="Tahoma"/>
          <w:b/>
          <w:bCs/>
          <w:kern w:val="0"/>
          <w:sz w:val="20"/>
          <w:szCs w:val="20"/>
          <w:lang w:eastAsia="en-US" w:bidi="ar-SA"/>
        </w:rPr>
        <w:tab/>
        <w:t xml:space="preserve">Wysokość kary umownej za odstąpienie od umowy z przyczyn </w:t>
      </w:r>
    </w:p>
    <w:p w14:paraId="0ED02BED" w14:textId="0AFFF1DD"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Pr>
          <w:rFonts w:ascii="Tahoma" w:eastAsia="Calibri" w:hAnsi="Tahoma" w:cs="Tahoma"/>
          <w:b/>
          <w:bCs/>
          <w:kern w:val="0"/>
          <w:sz w:val="20"/>
          <w:szCs w:val="20"/>
          <w:lang w:eastAsia="en-US" w:bidi="ar-SA"/>
        </w:rPr>
        <w:t xml:space="preserve">     </w:t>
      </w:r>
      <w:r w:rsidRPr="00D407ED">
        <w:rPr>
          <w:rFonts w:ascii="Tahoma" w:eastAsia="Calibri" w:hAnsi="Tahoma" w:cs="Tahoma"/>
          <w:b/>
          <w:bCs/>
          <w:kern w:val="0"/>
          <w:sz w:val="20"/>
          <w:szCs w:val="20"/>
          <w:lang w:eastAsia="en-US" w:bidi="ar-SA"/>
        </w:rPr>
        <w:t>zależnych od Wykonawcy (X</w:t>
      </w:r>
      <w:r w:rsidRPr="00D407ED">
        <w:rPr>
          <w:rFonts w:ascii="Tahoma" w:eastAsia="Calibri" w:hAnsi="Tahoma" w:cs="Tahoma"/>
          <w:b/>
          <w:bCs/>
          <w:kern w:val="0"/>
          <w:sz w:val="20"/>
          <w:szCs w:val="20"/>
          <w:vertAlign w:val="subscript"/>
          <w:lang w:eastAsia="en-US" w:bidi="ar-SA"/>
        </w:rPr>
        <w:t>4</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6 pkt</w:t>
      </w:r>
    </w:p>
    <w:p w14:paraId="6331E795" w14:textId="303FFECC"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5)</w:t>
      </w:r>
      <w:r w:rsidRPr="00D407ED">
        <w:rPr>
          <w:rFonts w:ascii="Tahoma" w:eastAsia="Calibri" w:hAnsi="Tahoma" w:cs="Tahoma"/>
          <w:b/>
          <w:bCs/>
          <w:kern w:val="0"/>
          <w:sz w:val="20"/>
          <w:szCs w:val="20"/>
          <w:lang w:eastAsia="en-US" w:bidi="ar-SA"/>
        </w:rPr>
        <w:tab/>
        <w:t>Jakość materiału I (X</w:t>
      </w:r>
      <w:r w:rsidRPr="00D407ED">
        <w:rPr>
          <w:rFonts w:ascii="Tahoma" w:eastAsia="Calibri" w:hAnsi="Tahoma" w:cs="Tahoma"/>
          <w:b/>
          <w:bCs/>
          <w:kern w:val="0"/>
          <w:sz w:val="20"/>
          <w:szCs w:val="20"/>
          <w:vertAlign w:val="subscript"/>
          <w:lang w:eastAsia="en-US" w:bidi="ar-SA"/>
        </w:rPr>
        <w:t>5</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4 pkt</w:t>
      </w:r>
    </w:p>
    <w:p w14:paraId="0C8E30B9" w14:textId="3D9B4137"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6)</w:t>
      </w:r>
      <w:r w:rsidRPr="00D407ED">
        <w:rPr>
          <w:rFonts w:ascii="Tahoma" w:eastAsia="Calibri" w:hAnsi="Tahoma" w:cs="Tahoma"/>
          <w:b/>
          <w:bCs/>
          <w:kern w:val="0"/>
          <w:sz w:val="20"/>
          <w:szCs w:val="20"/>
          <w:lang w:eastAsia="en-US" w:bidi="ar-SA"/>
        </w:rPr>
        <w:tab/>
        <w:t>Jakość materiału II (X</w:t>
      </w:r>
      <w:r w:rsidRPr="00D407ED">
        <w:rPr>
          <w:rFonts w:ascii="Tahoma" w:eastAsia="Calibri" w:hAnsi="Tahoma" w:cs="Tahoma"/>
          <w:b/>
          <w:bCs/>
          <w:kern w:val="0"/>
          <w:sz w:val="20"/>
          <w:szCs w:val="20"/>
          <w:vertAlign w:val="subscript"/>
          <w:lang w:eastAsia="en-US" w:bidi="ar-SA"/>
        </w:rPr>
        <w:t>6</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4 pkt</w:t>
      </w:r>
    </w:p>
    <w:p w14:paraId="71FE48B2" w14:textId="19C0060C" w:rsidR="00410975"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7)</w:t>
      </w:r>
      <w:r w:rsidRPr="00D407ED">
        <w:rPr>
          <w:rFonts w:ascii="Tahoma" w:eastAsia="Calibri" w:hAnsi="Tahoma" w:cs="Tahoma"/>
          <w:b/>
          <w:bCs/>
          <w:kern w:val="0"/>
          <w:sz w:val="20"/>
          <w:szCs w:val="20"/>
          <w:lang w:eastAsia="en-US" w:bidi="ar-SA"/>
        </w:rPr>
        <w:tab/>
        <w:t>Doświadczenie kierownika budowy wyznaczonego do realizacji zadania (X</w:t>
      </w:r>
      <w:r w:rsidRPr="00D407ED">
        <w:rPr>
          <w:rFonts w:ascii="Tahoma" w:eastAsia="Calibri" w:hAnsi="Tahoma" w:cs="Tahoma"/>
          <w:b/>
          <w:bCs/>
          <w:kern w:val="0"/>
          <w:sz w:val="20"/>
          <w:szCs w:val="20"/>
          <w:vertAlign w:val="subscript"/>
          <w:lang w:eastAsia="en-US" w:bidi="ar-SA"/>
        </w:rPr>
        <w:t>7</w:t>
      </w:r>
      <w:r w:rsidRPr="00D407ED">
        <w:rPr>
          <w:rFonts w:ascii="Tahoma" w:eastAsia="Calibri" w:hAnsi="Tahoma" w:cs="Tahoma"/>
          <w:b/>
          <w:bCs/>
          <w:kern w:val="0"/>
          <w:sz w:val="20"/>
          <w:szCs w:val="20"/>
          <w:lang w:eastAsia="en-US" w:bidi="ar-SA"/>
        </w:rPr>
        <w:t>)</w:t>
      </w:r>
      <w:r w:rsidRPr="00D407ED">
        <w:rPr>
          <w:rFonts w:ascii="Tahoma" w:eastAsia="Calibri" w:hAnsi="Tahoma" w:cs="Tahoma"/>
          <w:b/>
          <w:bCs/>
          <w:kern w:val="0"/>
          <w:sz w:val="20"/>
          <w:szCs w:val="20"/>
          <w:lang w:eastAsia="en-US" w:bidi="ar-SA"/>
        </w:rPr>
        <w:tab/>
        <w:t xml:space="preserve">  8 pkt</w:t>
      </w:r>
    </w:p>
    <w:p w14:paraId="76B4CC41" w14:textId="77777777" w:rsidR="00D407ED" w:rsidRPr="004E67AD" w:rsidRDefault="00D407ED" w:rsidP="00D407ED">
      <w:pPr>
        <w:widowControl/>
        <w:autoSpaceDN/>
        <w:ind w:left="284" w:hanging="284"/>
        <w:jc w:val="both"/>
        <w:textAlignment w:val="auto"/>
        <w:rPr>
          <w:rFonts w:ascii="Tahoma" w:eastAsia="Calibri" w:hAnsi="Tahoma" w:cs="Tahoma"/>
          <w:b/>
          <w:kern w:val="0"/>
          <w:sz w:val="20"/>
          <w:szCs w:val="20"/>
          <w:lang w:eastAsia="en-US" w:bidi="ar-SA"/>
        </w:rPr>
      </w:pPr>
    </w:p>
    <w:p w14:paraId="176461EE" w14:textId="28D4DF09" w:rsidR="00E63EED" w:rsidRPr="004E67AD" w:rsidRDefault="00DB33D1" w:rsidP="00C25007">
      <w:pPr>
        <w:jc w:val="both"/>
        <w:rPr>
          <w:rFonts w:ascii="Tahoma" w:hAnsi="Tahoma" w:cs="Tahoma"/>
          <w:sz w:val="20"/>
          <w:szCs w:val="20"/>
          <w:lang w:eastAsia="ar-SA"/>
        </w:rPr>
      </w:pPr>
      <w:r w:rsidRPr="004E67AD">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00E63EED" w:rsidRPr="004E67AD">
        <w:rPr>
          <w:rFonts w:ascii="Tahoma" w:hAnsi="Tahoma" w:cs="Tahoma"/>
          <w:lang w:eastAsia="ar-SA"/>
        </w:rPr>
        <w:t xml:space="preserve"> </w:t>
      </w:r>
      <w:r w:rsidR="00E63EED" w:rsidRPr="004E67AD">
        <w:rPr>
          <w:rFonts w:ascii="Tahoma" w:hAnsi="Tahoma" w:cs="Tahoma"/>
          <w:sz w:val="20"/>
          <w:szCs w:val="20"/>
          <w:lang w:eastAsia="ar-SA"/>
        </w:rPr>
        <w:t>Punkty zostaną przyznane wyłącznie ofertom, które nie podlegają odrzuceniu na tym etapie post</w:t>
      </w:r>
      <w:r w:rsidR="007C1350" w:rsidRPr="004E67AD">
        <w:rPr>
          <w:rFonts w:ascii="Tahoma" w:hAnsi="Tahoma" w:cs="Tahoma"/>
          <w:sz w:val="20"/>
          <w:szCs w:val="20"/>
          <w:lang w:eastAsia="ar-SA"/>
        </w:rPr>
        <w:t>ę</w:t>
      </w:r>
      <w:r w:rsidR="00E63EED" w:rsidRPr="004E67AD">
        <w:rPr>
          <w:rFonts w:ascii="Tahoma" w:hAnsi="Tahoma" w:cs="Tahoma"/>
          <w:sz w:val="20"/>
          <w:szCs w:val="20"/>
          <w:lang w:eastAsia="ar-SA"/>
        </w:rPr>
        <w:t>powania.</w:t>
      </w:r>
    </w:p>
    <w:p w14:paraId="1EBACB82" w14:textId="77777777" w:rsidR="00D407ED" w:rsidRPr="00476364" w:rsidRDefault="00D407ED" w:rsidP="00D407ED">
      <w:pPr>
        <w:rPr>
          <w:rFonts w:cs="Times New Roman"/>
          <w:b/>
          <w:sz w:val="22"/>
          <w:szCs w:val="22"/>
          <w:u w:val="single"/>
          <w:lang w:eastAsia="pl-PL"/>
        </w:rPr>
      </w:pPr>
    </w:p>
    <w:p w14:paraId="3CE6C506" w14:textId="2E12B9A8" w:rsidR="00D407ED" w:rsidRPr="00D407ED" w:rsidRDefault="00D407ED" w:rsidP="00D407ED">
      <w:pPr>
        <w:keepNext/>
        <w:jc w:val="both"/>
        <w:rPr>
          <w:rFonts w:ascii="Tahoma" w:hAnsi="Tahoma" w:cs="Tahoma"/>
          <w:sz w:val="20"/>
          <w:szCs w:val="20"/>
          <w:u w:val="single"/>
          <w:lang w:eastAsia="pl-PL"/>
        </w:rPr>
      </w:pPr>
      <w:r>
        <w:rPr>
          <w:rFonts w:ascii="Tahoma" w:hAnsi="Tahoma" w:cs="Tahoma"/>
          <w:b/>
          <w:sz w:val="20"/>
          <w:szCs w:val="20"/>
          <w:u w:val="single"/>
          <w:lang w:eastAsia="pl-PL"/>
        </w:rPr>
        <w:t xml:space="preserve">ad. 1) </w:t>
      </w:r>
      <w:r w:rsidRPr="00D407ED">
        <w:rPr>
          <w:rFonts w:ascii="Tahoma" w:hAnsi="Tahoma" w:cs="Tahoma"/>
          <w:b/>
          <w:sz w:val="20"/>
          <w:szCs w:val="20"/>
          <w:u w:val="single"/>
          <w:lang w:eastAsia="pl-PL"/>
        </w:rPr>
        <w:t>Kryterium cena oferty</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1</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należy ustalić cenę oferty dla całego zakresu zamówienia, zgodnie z</w:t>
      </w:r>
      <w:r w:rsidR="00451797">
        <w:rPr>
          <w:rFonts w:ascii="Tahoma" w:hAnsi="Tahoma" w:cs="Tahoma"/>
          <w:sz w:val="20"/>
          <w:szCs w:val="20"/>
          <w:lang w:eastAsia="pl-PL"/>
        </w:rPr>
        <w:t> </w:t>
      </w:r>
      <w:r w:rsidRPr="00D407ED">
        <w:rPr>
          <w:rFonts w:ascii="Tahoma" w:hAnsi="Tahoma" w:cs="Tahoma"/>
          <w:sz w:val="20"/>
          <w:szCs w:val="20"/>
          <w:lang w:eastAsia="pl-PL"/>
        </w:rPr>
        <w:t xml:space="preserve">zasadami określonymi w rozdziale </w:t>
      </w:r>
      <w:r w:rsidR="00101139">
        <w:rPr>
          <w:rFonts w:ascii="Tahoma" w:hAnsi="Tahoma" w:cs="Tahoma"/>
          <w:sz w:val="20"/>
          <w:szCs w:val="20"/>
          <w:lang w:eastAsia="pl-PL"/>
        </w:rPr>
        <w:t>X</w:t>
      </w:r>
      <w:r w:rsidRPr="00D407ED">
        <w:rPr>
          <w:rFonts w:ascii="Tahoma" w:hAnsi="Tahoma" w:cs="Tahoma"/>
          <w:sz w:val="20"/>
          <w:szCs w:val="20"/>
          <w:lang w:eastAsia="pl-PL"/>
        </w:rPr>
        <w:t xml:space="preserve">VI „Opis sposobu obliczenia ceny”. Za zaoferowaną </w:t>
      </w:r>
      <w:r w:rsidRPr="00D407ED">
        <w:rPr>
          <w:rFonts w:ascii="Tahoma" w:hAnsi="Tahoma" w:cs="Tahoma"/>
          <w:b/>
          <w:sz w:val="20"/>
          <w:szCs w:val="20"/>
          <w:lang w:eastAsia="pl-PL"/>
        </w:rPr>
        <w:t xml:space="preserve">cenę </w:t>
      </w:r>
      <w:r w:rsidRPr="00D407ED">
        <w:rPr>
          <w:rFonts w:ascii="Tahoma" w:hAnsi="Tahoma" w:cs="Tahoma"/>
          <w:sz w:val="20"/>
          <w:szCs w:val="20"/>
          <w:lang w:eastAsia="pl-PL"/>
        </w:rPr>
        <w:t>wynikającą z oferty można otrzymać maksymalnie 60 pkt. Maksymalną ilość punktów otrzyma oferta z najniższą ceną niepodlegająca odrzuceniu. Pozostali wykonawcy uzyskują ilość punktów obliczoną wg poniższego wzoru:</w:t>
      </w:r>
    </w:p>
    <w:p w14:paraId="1D31FC01" w14:textId="77777777" w:rsidR="00D407ED" w:rsidRPr="00D407ED" w:rsidRDefault="00D407ED" w:rsidP="00D407ED">
      <w:pPr>
        <w:jc w:val="both"/>
        <w:rPr>
          <w:rFonts w:ascii="Tahoma" w:hAnsi="Tahoma" w:cs="Tahoma"/>
          <w:sz w:val="20"/>
          <w:szCs w:val="20"/>
        </w:rPr>
      </w:pPr>
    </w:p>
    <w:p w14:paraId="763D8723" w14:textId="0C6C88DC" w:rsidR="00D407ED" w:rsidRPr="00D407ED" w:rsidRDefault="00D407ED" w:rsidP="00D407ED">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najniższa spośród wszystkich rozpatrywanych i nieodrzuconych ofert</w:t>
      </w:r>
    </w:p>
    <w:p w14:paraId="31764E57" w14:textId="77777777" w:rsidR="00D407ED" w:rsidRPr="00D407ED" w:rsidRDefault="00D407ED" w:rsidP="00D407ED">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X</w:t>
      </w:r>
      <w:r w:rsidRPr="00D407ED">
        <w:rPr>
          <w:rFonts w:ascii="Tahoma" w:hAnsi="Tahoma" w:cs="Tahoma"/>
          <w:sz w:val="20"/>
          <w:szCs w:val="20"/>
          <w:vertAlign w:val="subscript"/>
          <w:lang w:eastAsia="pl-PL"/>
        </w:rPr>
        <w:t>1</w:t>
      </w:r>
      <w:r w:rsidRPr="00D407ED">
        <w:rPr>
          <w:rFonts w:ascii="Tahoma" w:hAnsi="Tahoma" w:cs="Tahoma"/>
          <w:sz w:val="20"/>
          <w:szCs w:val="20"/>
          <w:lang w:eastAsia="pl-PL"/>
        </w:rPr>
        <w:t xml:space="preserve"> =</w:t>
      </w:r>
      <w:r w:rsidRPr="00D407ED">
        <w:rPr>
          <w:rFonts w:ascii="Tahoma" w:hAnsi="Tahoma" w:cs="Tahoma"/>
          <w:sz w:val="20"/>
          <w:szCs w:val="20"/>
          <w:lang w:eastAsia="pl-PL"/>
        </w:rPr>
        <w:tab/>
        <w:t>------------------------------------------------------------------------------------------------------- x 60 pkt</w:t>
      </w:r>
    </w:p>
    <w:p w14:paraId="22A82691" w14:textId="77777777" w:rsidR="00D407ED" w:rsidRPr="00D407ED" w:rsidRDefault="00D407ED" w:rsidP="00D407ED">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oferty badanej (przeliczanej)</w:t>
      </w:r>
    </w:p>
    <w:p w14:paraId="31A5D4C2" w14:textId="77777777" w:rsidR="00D407ED" w:rsidRDefault="00D407ED" w:rsidP="00D407ED">
      <w:pPr>
        <w:jc w:val="both"/>
        <w:rPr>
          <w:rFonts w:ascii="Tahoma" w:hAnsi="Tahoma" w:cs="Tahoma"/>
          <w:b/>
          <w:sz w:val="20"/>
          <w:szCs w:val="20"/>
          <w:u w:val="single"/>
          <w:lang w:eastAsia="pl-PL"/>
        </w:rPr>
      </w:pPr>
    </w:p>
    <w:p w14:paraId="622E77BA" w14:textId="1B28B45A" w:rsidR="00D407ED" w:rsidRPr="00D407ED" w:rsidRDefault="00D407ED" w:rsidP="00D407ED">
      <w:pPr>
        <w:jc w:val="both"/>
        <w:rPr>
          <w:rFonts w:ascii="Tahoma" w:hAnsi="Tahoma" w:cs="Tahoma"/>
          <w:sz w:val="20"/>
          <w:szCs w:val="20"/>
          <w:u w:val="single"/>
          <w:lang w:eastAsia="pl-PL"/>
        </w:rPr>
      </w:pPr>
      <w:r>
        <w:rPr>
          <w:rFonts w:ascii="Tahoma" w:hAnsi="Tahoma" w:cs="Tahoma"/>
          <w:b/>
          <w:sz w:val="20"/>
          <w:szCs w:val="20"/>
          <w:u w:val="single"/>
          <w:lang w:eastAsia="pl-PL"/>
        </w:rPr>
        <w:t>ad. 2)</w:t>
      </w:r>
      <w:r w:rsidRPr="00D407ED">
        <w:rPr>
          <w:rFonts w:ascii="Tahoma" w:hAnsi="Tahoma" w:cs="Tahoma"/>
          <w:b/>
          <w:sz w:val="20"/>
          <w:szCs w:val="20"/>
          <w:u w:val="single"/>
          <w:lang w:eastAsia="pl-PL"/>
        </w:rPr>
        <w:t xml:space="preserve"> </w:t>
      </w:r>
      <w:r w:rsidR="00101139">
        <w:rPr>
          <w:rFonts w:ascii="Tahoma" w:hAnsi="Tahoma" w:cs="Tahoma"/>
          <w:b/>
          <w:sz w:val="20"/>
          <w:szCs w:val="20"/>
          <w:u w:val="single"/>
          <w:lang w:eastAsia="pl-PL"/>
        </w:rPr>
        <w:t xml:space="preserve">Kryterium </w:t>
      </w:r>
      <w:r w:rsidRPr="00D407ED">
        <w:rPr>
          <w:rFonts w:ascii="Tahoma" w:hAnsi="Tahoma" w:cs="Tahoma"/>
          <w:b/>
          <w:sz w:val="20"/>
          <w:szCs w:val="20"/>
          <w:u w:val="single"/>
          <w:lang w:eastAsia="pl-PL"/>
        </w:rPr>
        <w:t>okres gwarancji</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2</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oferowany okres gwarancji należy podać w miesiącach. Jeżeli wykonawca poda okres gwarancji w latach, zamawiający przeliczy go na miesiące zgodnie z zasadą 1 rok = 12 miesięcy.</w:t>
      </w:r>
    </w:p>
    <w:p w14:paraId="2BB411C8" w14:textId="1F9B74AF" w:rsidR="00D407ED" w:rsidRPr="00D407ED" w:rsidRDefault="00D407ED" w:rsidP="00D407ED">
      <w:pPr>
        <w:jc w:val="both"/>
        <w:rPr>
          <w:rFonts w:ascii="Tahoma" w:hAnsi="Tahoma" w:cs="Tahoma"/>
          <w:sz w:val="20"/>
          <w:szCs w:val="20"/>
          <w:lang w:eastAsia="pl-PL"/>
        </w:rPr>
      </w:pPr>
      <w:r w:rsidRPr="00D407ED">
        <w:rPr>
          <w:rFonts w:ascii="Tahoma" w:hAnsi="Tahoma" w:cs="Tahoma"/>
          <w:sz w:val="20"/>
          <w:szCs w:val="20"/>
          <w:lang w:eastAsia="pl-PL"/>
        </w:rPr>
        <w:t>MINIMALNY wymagany przez zamawiającego okres gwarancji na wykonane roboty, zastosowane materiały i</w:t>
      </w:r>
      <w:r w:rsidR="00451797">
        <w:rPr>
          <w:rFonts w:ascii="Tahoma" w:hAnsi="Tahoma" w:cs="Tahoma"/>
          <w:sz w:val="20"/>
          <w:szCs w:val="20"/>
          <w:lang w:eastAsia="pl-PL"/>
        </w:rPr>
        <w:t> </w:t>
      </w:r>
      <w:r w:rsidRPr="00D407ED">
        <w:rPr>
          <w:rFonts w:ascii="Tahoma" w:hAnsi="Tahoma" w:cs="Tahoma"/>
          <w:sz w:val="20"/>
          <w:szCs w:val="20"/>
          <w:lang w:eastAsia="pl-PL"/>
        </w:rPr>
        <w:t xml:space="preserve">zabudowane urządzenia wynosi </w:t>
      </w:r>
      <w:r w:rsidRPr="00D407ED">
        <w:rPr>
          <w:rFonts w:ascii="Tahoma" w:hAnsi="Tahoma" w:cs="Tahoma"/>
          <w:b/>
          <w:sz w:val="20"/>
          <w:szCs w:val="20"/>
          <w:u w:val="single"/>
          <w:lang w:eastAsia="pl-PL"/>
        </w:rPr>
        <w:t>36 miesięcy</w:t>
      </w:r>
      <w:r w:rsidRPr="00D407ED">
        <w:rPr>
          <w:rFonts w:ascii="Tahoma" w:hAnsi="Tahoma" w:cs="Tahoma"/>
          <w:sz w:val="20"/>
          <w:szCs w:val="20"/>
          <w:lang w:eastAsia="pl-PL"/>
        </w:rPr>
        <w:t xml:space="preserve">. W przypadku podania przez wykonawcę krótszego niż wymagany okresu gwarancji na przedmiot zamówienia oferta wykonawcy zostanie odrzucona na podstawie art. 89 ust.1 pkt 2 ustawy </w:t>
      </w:r>
      <w:proofErr w:type="spellStart"/>
      <w:r w:rsidRPr="00D407ED">
        <w:rPr>
          <w:rFonts w:ascii="Tahoma" w:hAnsi="Tahoma" w:cs="Tahoma"/>
          <w:sz w:val="20"/>
          <w:szCs w:val="20"/>
          <w:lang w:eastAsia="pl-PL"/>
        </w:rPr>
        <w:t>Pzp</w:t>
      </w:r>
      <w:proofErr w:type="spellEnd"/>
      <w:r w:rsidRPr="00D407ED">
        <w:rPr>
          <w:rFonts w:ascii="Tahoma" w:hAnsi="Tahoma" w:cs="Tahoma"/>
          <w:sz w:val="20"/>
          <w:szCs w:val="20"/>
          <w:lang w:eastAsia="pl-PL"/>
        </w:rPr>
        <w:t>, jako niezgodna z SIWZ.</w:t>
      </w:r>
    </w:p>
    <w:p w14:paraId="361AFF1F" w14:textId="77777777" w:rsidR="00D407ED" w:rsidRPr="00D407ED" w:rsidRDefault="00D407ED" w:rsidP="00D407ED">
      <w:pPr>
        <w:jc w:val="both"/>
        <w:rPr>
          <w:rFonts w:ascii="Tahoma" w:hAnsi="Tahoma" w:cs="Tahoma"/>
          <w:sz w:val="20"/>
          <w:szCs w:val="20"/>
          <w:lang w:eastAsia="pl-PL"/>
        </w:rPr>
      </w:pPr>
      <w:r w:rsidRPr="00D407ED">
        <w:rPr>
          <w:rFonts w:ascii="Tahoma" w:hAnsi="Tahoma" w:cs="Tahoma"/>
          <w:sz w:val="20"/>
          <w:szCs w:val="20"/>
          <w:lang w:eastAsia="pl-PL"/>
        </w:rPr>
        <w:t xml:space="preserve">MAKSYMALNY okres gwarancji na wykonane roboty, zastosowane materiały i zabudowane urządzenia uwzględniony do oceny ofert wynosi </w:t>
      </w:r>
      <w:r w:rsidRPr="00D407ED">
        <w:rPr>
          <w:rFonts w:ascii="Tahoma" w:hAnsi="Tahoma" w:cs="Tahoma"/>
          <w:b/>
          <w:sz w:val="20"/>
          <w:szCs w:val="20"/>
          <w:u w:val="single"/>
          <w:lang w:eastAsia="pl-PL"/>
        </w:rPr>
        <w:t>60 miesięcy</w:t>
      </w:r>
      <w:r w:rsidRPr="00D407ED">
        <w:rPr>
          <w:rFonts w:ascii="Tahoma" w:hAnsi="Tahoma" w:cs="Tahoma"/>
          <w:sz w:val="20"/>
          <w:szCs w:val="20"/>
          <w:lang w:eastAsia="pl-PL"/>
        </w:rPr>
        <w:t xml:space="preserve">. Jeżeli wykonawca zaoferuje okres gwarancji dłuższy niż 60 miesięcy do oceny ofert zostanie przyjęty okres 60 miesięcy, jednak w umowie zostanie uwzględniony okres gwarancji wskazany przez Wykonawcę w ofercie. </w:t>
      </w:r>
    </w:p>
    <w:p w14:paraId="44BA1D75" w14:textId="77777777" w:rsidR="00D407ED" w:rsidRPr="00D407ED" w:rsidRDefault="00D407ED" w:rsidP="00D407ED">
      <w:pPr>
        <w:jc w:val="both"/>
        <w:rPr>
          <w:rFonts w:ascii="Tahoma" w:hAnsi="Tahoma" w:cs="Tahoma"/>
          <w:sz w:val="20"/>
          <w:szCs w:val="20"/>
        </w:rPr>
      </w:pPr>
      <w:r w:rsidRPr="00D407ED">
        <w:rPr>
          <w:rFonts w:ascii="Tahoma" w:hAnsi="Tahoma" w:cs="Tahoma"/>
          <w:sz w:val="20"/>
          <w:szCs w:val="20"/>
          <w:lang w:eastAsia="pl-PL"/>
        </w:rPr>
        <w:t xml:space="preserve">Za zaoferowany </w:t>
      </w:r>
      <w:r w:rsidRPr="00D407ED">
        <w:rPr>
          <w:rFonts w:ascii="Tahoma" w:hAnsi="Tahoma" w:cs="Tahoma"/>
          <w:b/>
          <w:sz w:val="20"/>
          <w:szCs w:val="20"/>
          <w:lang w:eastAsia="pl-PL"/>
        </w:rPr>
        <w:t>okres gwarancji,</w:t>
      </w:r>
      <w:r w:rsidRPr="00D407ED">
        <w:rPr>
          <w:rFonts w:ascii="Tahoma" w:hAnsi="Tahoma" w:cs="Tahoma"/>
          <w:sz w:val="20"/>
          <w:szCs w:val="20"/>
          <w:lang w:eastAsia="pl-PL"/>
        </w:rPr>
        <w:t xml:space="preserve"> wynikający z oferty można otrzymać maksymalnie 12 pkt od każdego członka komisji przetargowej. Maksymalną ilość punktów otrzyma oferta z najdłuższym okresem gwarancji. Pozostali wykonawcy uzyskują ilość punktów obliczoną wg poniższego wzoru:</w:t>
      </w:r>
    </w:p>
    <w:p w14:paraId="3308D923" w14:textId="77777777" w:rsidR="00D407ED" w:rsidRPr="00D407ED" w:rsidRDefault="00D407ED" w:rsidP="00D407ED">
      <w:pPr>
        <w:rPr>
          <w:rFonts w:ascii="Tahoma" w:eastAsia="Times New Roman" w:hAnsi="Tahoma" w:cs="Tahoma"/>
          <w:sz w:val="20"/>
          <w:szCs w:val="20"/>
          <w:lang w:eastAsia="pl-PL"/>
        </w:rPr>
      </w:pPr>
    </w:p>
    <w:p w14:paraId="757EE010" w14:textId="77777777" w:rsidR="00D407ED" w:rsidRPr="00D407ED" w:rsidRDefault="00D407ED" w:rsidP="00D407ED">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Okres gwarancji badanej oferty</w:t>
      </w:r>
    </w:p>
    <w:p w14:paraId="1F66C98A" w14:textId="77777777" w:rsidR="00D407ED" w:rsidRPr="00D407ED" w:rsidRDefault="00D407ED" w:rsidP="00D407ED">
      <w:pPr>
        <w:jc w:val="center"/>
        <w:rPr>
          <w:rFonts w:ascii="Tahoma" w:hAnsi="Tahoma" w:cs="Tahoma"/>
          <w:sz w:val="20"/>
          <w:szCs w:val="20"/>
        </w:rPr>
      </w:pPr>
      <w:r w:rsidRPr="00D407ED">
        <w:rPr>
          <w:rFonts w:ascii="Tahoma" w:eastAsia="Times New Roman" w:hAnsi="Tahoma" w:cs="Tahoma"/>
          <w:sz w:val="20"/>
          <w:szCs w:val="20"/>
          <w:lang w:eastAsia="pl-PL"/>
        </w:rPr>
        <w:t>X</w:t>
      </w:r>
      <w:r w:rsidRPr="00D407ED">
        <w:rPr>
          <w:rFonts w:ascii="Tahoma" w:eastAsia="Times New Roman" w:hAnsi="Tahoma" w:cs="Tahoma"/>
          <w:sz w:val="20"/>
          <w:szCs w:val="20"/>
          <w:vertAlign w:val="subscript"/>
          <w:lang w:eastAsia="pl-PL"/>
        </w:rPr>
        <w:t>2</w:t>
      </w:r>
      <w:r w:rsidRPr="00D407ED">
        <w:rPr>
          <w:rFonts w:ascii="Tahoma" w:eastAsia="Times New Roman" w:hAnsi="Tahoma" w:cs="Tahoma"/>
          <w:sz w:val="20"/>
          <w:szCs w:val="20"/>
          <w:lang w:eastAsia="pl-PL"/>
        </w:rPr>
        <w:t xml:space="preserve"> =</w:t>
      </w:r>
      <w:r w:rsidRPr="00D407ED">
        <w:rPr>
          <w:rFonts w:ascii="Tahoma" w:eastAsia="Times New Roman" w:hAnsi="Tahoma" w:cs="Tahoma"/>
          <w:sz w:val="20"/>
          <w:szCs w:val="20"/>
          <w:lang w:eastAsia="pl-PL"/>
        </w:rPr>
        <w:tab/>
        <w:t>------------------------------------------------------------------------------------------------------------------ x 12 pkt</w:t>
      </w:r>
    </w:p>
    <w:p w14:paraId="454E7332" w14:textId="77777777" w:rsidR="00D407ED" w:rsidRPr="00D407ED" w:rsidRDefault="00D407ED" w:rsidP="00D407ED">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 xml:space="preserve">Najdłuższy oferowany okres gwarancji </w:t>
      </w:r>
      <w:r w:rsidRPr="00D407ED">
        <w:rPr>
          <w:rFonts w:ascii="Tahoma" w:eastAsia="Times New Roman" w:hAnsi="Tahoma" w:cs="Tahoma"/>
          <w:kern w:val="0"/>
          <w:sz w:val="20"/>
          <w:szCs w:val="20"/>
          <w:lang w:eastAsia="ar-SA" w:bidi="ar-SA"/>
        </w:rPr>
        <w:t>spośród wszystkich rozpatrywanych i nieodrzuconych ofert</w:t>
      </w:r>
    </w:p>
    <w:p w14:paraId="6DA62A9D" w14:textId="77777777" w:rsidR="00D407ED" w:rsidRPr="00D407ED" w:rsidRDefault="00D407ED" w:rsidP="00D407ED">
      <w:pPr>
        <w:rPr>
          <w:rFonts w:ascii="Tahoma" w:eastAsia="Times New Roman" w:hAnsi="Tahoma" w:cs="Tahoma"/>
          <w:sz w:val="20"/>
          <w:szCs w:val="20"/>
          <w:lang w:eastAsia="pl-PL"/>
        </w:rPr>
      </w:pPr>
    </w:p>
    <w:p w14:paraId="7D87BEC9" w14:textId="0EB1F47C" w:rsidR="00D407ED" w:rsidRPr="00D407ED" w:rsidRDefault="00D407ED" w:rsidP="00D407ED">
      <w:pPr>
        <w:jc w:val="both"/>
        <w:rPr>
          <w:rFonts w:ascii="Tahoma" w:hAnsi="Tahoma" w:cs="Tahoma"/>
          <w:b/>
          <w:sz w:val="20"/>
          <w:szCs w:val="20"/>
          <w:u w:val="single"/>
        </w:rPr>
      </w:pPr>
      <w:r>
        <w:rPr>
          <w:rFonts w:ascii="Tahoma" w:hAnsi="Tahoma" w:cs="Tahoma"/>
          <w:b/>
          <w:sz w:val="20"/>
          <w:szCs w:val="20"/>
          <w:u w:val="single"/>
        </w:rPr>
        <w:t xml:space="preserve">ad. 3) </w:t>
      </w:r>
      <w:r w:rsidRPr="00D407ED">
        <w:rPr>
          <w:rFonts w:ascii="Tahoma" w:hAnsi="Tahoma" w:cs="Tahoma"/>
          <w:b/>
          <w:sz w:val="20"/>
          <w:szCs w:val="20"/>
          <w:u w:val="single"/>
        </w:rPr>
        <w:t>Kryterium wysokość kary umownej za nieterminową realizację zamówienia (X</w:t>
      </w:r>
      <w:r w:rsidRPr="00D407ED">
        <w:rPr>
          <w:rFonts w:ascii="Tahoma" w:hAnsi="Tahoma" w:cs="Tahoma"/>
          <w:b/>
          <w:sz w:val="20"/>
          <w:szCs w:val="20"/>
          <w:u w:val="single"/>
          <w:vertAlign w:val="subscript"/>
        </w:rPr>
        <w:t>3</w:t>
      </w:r>
      <w:r w:rsidRPr="00D407ED">
        <w:rPr>
          <w:rFonts w:ascii="Tahoma" w:hAnsi="Tahoma" w:cs="Tahoma"/>
          <w:b/>
          <w:sz w:val="20"/>
          <w:szCs w:val="20"/>
          <w:u w:val="single"/>
        </w:rPr>
        <w:t>)</w:t>
      </w:r>
      <w:r w:rsidRPr="00D407ED">
        <w:rPr>
          <w:rFonts w:ascii="Tahoma" w:hAnsi="Tahoma" w:cs="Tahoma"/>
          <w:sz w:val="20"/>
          <w:szCs w:val="20"/>
        </w:rPr>
        <w:t xml:space="preserve"> - oferowaną wysokość kary umownej za każdy dzień zwłoki w wykonaniu całego przedmiotu umowy należy podać jako wartość wyrażoną w procentach %.</w:t>
      </w:r>
    </w:p>
    <w:p w14:paraId="5BAF0DEB" w14:textId="614F4EAD"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MINIMALNA wymagana przez </w:t>
      </w:r>
      <w:r w:rsidR="00101139">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0,10%. W przypadku zadeklarowania przez wykonawcę niższej niż minimalna wysokość kary umownej za każdy dzień zwłoki w</w:t>
      </w:r>
      <w:r w:rsidR="00451797">
        <w:rPr>
          <w:rFonts w:ascii="Tahoma" w:hAnsi="Tahoma" w:cs="Tahoma"/>
          <w:sz w:val="20"/>
          <w:szCs w:val="20"/>
        </w:rPr>
        <w:t> </w:t>
      </w:r>
      <w:r w:rsidRPr="00D407ED">
        <w:rPr>
          <w:rFonts w:ascii="Tahoma" w:hAnsi="Tahoma" w:cs="Tahoma"/>
          <w:sz w:val="20"/>
          <w:szCs w:val="20"/>
        </w:rPr>
        <w:t xml:space="preserve">wykonaniu całego przedmiotu zamówienia, oferta wykonawcy zostanie odrzucona na podstawie art. 89 ust. 1 pkt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14:paraId="65B5D599" w14:textId="42152602"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MAKSYMALNA wymagana przez </w:t>
      </w:r>
      <w:r w:rsidR="00736C1D">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0,20%. Jeżeli wykonawca zaoferuje wyższą niż wymagana przez zamawiającego wysokość kary umownej za każdy dzień zwłoki w wykonaniu całego przedmiotu zamówienia (powyżej 0,20%) do oceny ofert zostanie przyjęta wysokość kary 0,20%, a</w:t>
      </w:r>
      <w:r w:rsidR="00451797">
        <w:rPr>
          <w:rFonts w:ascii="Tahoma" w:hAnsi="Tahoma" w:cs="Tahoma"/>
          <w:sz w:val="20"/>
          <w:szCs w:val="20"/>
        </w:rPr>
        <w:t> </w:t>
      </w:r>
      <w:r w:rsidRPr="00D407ED">
        <w:rPr>
          <w:rFonts w:ascii="Tahoma" w:hAnsi="Tahoma" w:cs="Tahoma"/>
          <w:sz w:val="20"/>
          <w:szCs w:val="20"/>
        </w:rPr>
        <w:t>w</w:t>
      </w:r>
      <w:r w:rsidR="00451797">
        <w:rPr>
          <w:rFonts w:ascii="Tahoma" w:hAnsi="Tahoma" w:cs="Tahoma"/>
          <w:sz w:val="20"/>
          <w:szCs w:val="20"/>
        </w:rPr>
        <w:t> </w:t>
      </w:r>
      <w:r w:rsidRPr="00D407ED">
        <w:rPr>
          <w:rFonts w:ascii="Tahoma" w:hAnsi="Tahoma" w:cs="Tahoma"/>
          <w:sz w:val="20"/>
          <w:szCs w:val="20"/>
        </w:rPr>
        <w:t>umowie zostanie uwzględniona wysokość kary umownej za każdy dzień zwłoki w wykonaniu całego przedmiotu zamówienia wskazany przez wykonawcę w ofercie.</w:t>
      </w:r>
    </w:p>
    <w:p w14:paraId="0BD037A3" w14:textId="77777777"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wysokość kary umownej za nieterminową realizację zamówienia,</w:t>
      </w:r>
      <w:r w:rsidRPr="00D407ED">
        <w:rPr>
          <w:rFonts w:ascii="Tahoma" w:hAnsi="Tahoma" w:cs="Tahoma"/>
          <w:sz w:val="20"/>
          <w:szCs w:val="20"/>
        </w:rPr>
        <w:t xml:space="preserve"> wynikającą z oferty można otrzymać maksymalnie 6 pkt od każdego członka komisji przetargowej. Maksymalną ilość punktów otrzyma oferta z najwyższą wysokością kary umownej za nieterminową realizację przedmiotu zamówienia. Pozostali wykonawcy uzyskują ilość punktów obliczoną wg poniższego wzoru:</w:t>
      </w:r>
    </w:p>
    <w:p w14:paraId="4DF30EA7" w14:textId="77777777" w:rsidR="00D407ED" w:rsidRPr="00D407ED" w:rsidRDefault="00D407ED" w:rsidP="00D407ED">
      <w:pPr>
        <w:jc w:val="both"/>
        <w:rPr>
          <w:rFonts w:ascii="Tahoma" w:hAnsi="Tahoma" w:cs="Tahoma"/>
          <w:sz w:val="20"/>
          <w:szCs w:val="20"/>
        </w:rPr>
      </w:pPr>
    </w:p>
    <w:p w14:paraId="0085FD7B"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Wysokość kary umownej badanej oferty</w:t>
      </w:r>
    </w:p>
    <w:p w14:paraId="2F59FEDF"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w:t>
      </w:r>
      <w:r w:rsidRPr="00D407ED">
        <w:rPr>
          <w:rFonts w:ascii="Tahoma" w:hAnsi="Tahoma" w:cs="Tahoma"/>
          <w:sz w:val="20"/>
          <w:szCs w:val="20"/>
        </w:rPr>
        <w:tab/>
        <w:t>------------------------------------------------------------------------------------------------------------------ x 6 pkt</w:t>
      </w:r>
    </w:p>
    <w:p w14:paraId="2A938AC7"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793FCA7F" w14:textId="77777777" w:rsidR="00D407ED" w:rsidRPr="00D407ED" w:rsidRDefault="00D407ED" w:rsidP="00D407ED">
      <w:pPr>
        <w:jc w:val="both"/>
        <w:rPr>
          <w:rFonts w:ascii="Tahoma" w:hAnsi="Tahoma" w:cs="Tahoma"/>
          <w:sz w:val="20"/>
          <w:szCs w:val="20"/>
        </w:rPr>
      </w:pPr>
    </w:p>
    <w:p w14:paraId="35236FE9" w14:textId="5DDCB746" w:rsidR="00D407ED" w:rsidRPr="00D407ED" w:rsidRDefault="00D407ED" w:rsidP="00D407ED">
      <w:pPr>
        <w:jc w:val="both"/>
        <w:rPr>
          <w:rFonts w:ascii="Tahoma" w:hAnsi="Tahoma" w:cs="Tahoma"/>
          <w:sz w:val="20"/>
          <w:szCs w:val="20"/>
        </w:rPr>
      </w:pPr>
      <w:r>
        <w:rPr>
          <w:rFonts w:ascii="Tahoma" w:hAnsi="Tahoma" w:cs="Tahoma"/>
          <w:b/>
          <w:sz w:val="20"/>
          <w:szCs w:val="20"/>
          <w:u w:val="single"/>
        </w:rPr>
        <w:t xml:space="preserve">Ad. 4) </w:t>
      </w:r>
      <w:r w:rsidRPr="00D407ED">
        <w:rPr>
          <w:rFonts w:ascii="Tahoma" w:hAnsi="Tahoma" w:cs="Tahoma"/>
          <w:b/>
          <w:sz w:val="20"/>
          <w:szCs w:val="20"/>
          <w:u w:val="single"/>
        </w:rPr>
        <w:t xml:space="preserve">Kryterium wysokość kary umownej za odstąpienie od umowy z przyczyn zależnych od </w:t>
      </w:r>
      <w:r w:rsidRPr="007F2B2E">
        <w:rPr>
          <w:rFonts w:ascii="Tahoma" w:hAnsi="Tahoma" w:cs="Tahoma"/>
          <w:b/>
          <w:sz w:val="20"/>
          <w:szCs w:val="20"/>
          <w:u w:val="single"/>
        </w:rPr>
        <w:t>Wykonawcy (X</w:t>
      </w:r>
      <w:r w:rsidRPr="007F2B2E">
        <w:rPr>
          <w:rFonts w:ascii="Tahoma" w:hAnsi="Tahoma" w:cs="Tahoma"/>
          <w:b/>
          <w:sz w:val="20"/>
          <w:szCs w:val="20"/>
          <w:u w:val="single"/>
          <w:vertAlign w:val="subscript"/>
        </w:rPr>
        <w:t>4</w:t>
      </w:r>
      <w:r w:rsidRPr="00D407ED">
        <w:rPr>
          <w:rFonts w:ascii="Tahoma" w:hAnsi="Tahoma" w:cs="Tahoma"/>
          <w:b/>
          <w:sz w:val="20"/>
          <w:szCs w:val="20"/>
          <w:u w:val="single"/>
        </w:rPr>
        <w:t>)</w:t>
      </w:r>
      <w:r>
        <w:rPr>
          <w:rFonts w:ascii="Tahoma" w:hAnsi="Tahoma" w:cs="Tahoma"/>
          <w:sz w:val="20"/>
          <w:szCs w:val="20"/>
        </w:rPr>
        <w:t xml:space="preserve"> - o</w:t>
      </w:r>
      <w:r w:rsidRPr="00D407ED">
        <w:rPr>
          <w:rFonts w:ascii="Tahoma" w:hAnsi="Tahoma" w:cs="Tahoma"/>
          <w:sz w:val="20"/>
          <w:szCs w:val="20"/>
        </w:rPr>
        <w:t>ferowaną wysokość kary umownej za odstąpienie od umowy z przyczyn zależnych od Wykonawcy należy podać jako wartość wyrażoną w procentach %.</w:t>
      </w:r>
    </w:p>
    <w:p w14:paraId="2B89105E" w14:textId="674F25E4"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MINIMALNA wymagana przez </w:t>
      </w:r>
      <w:r w:rsidR="007F2B2E">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sidR="007F2B2E">
        <w:rPr>
          <w:rFonts w:ascii="Tahoma" w:hAnsi="Tahoma" w:cs="Tahoma"/>
          <w:sz w:val="20"/>
          <w:szCs w:val="20"/>
        </w:rPr>
        <w:t>w</w:t>
      </w:r>
      <w:r w:rsidRPr="00D407ED">
        <w:rPr>
          <w:rFonts w:ascii="Tahoma" w:hAnsi="Tahoma" w:cs="Tahoma"/>
          <w:sz w:val="20"/>
          <w:szCs w:val="20"/>
        </w:rPr>
        <w:t xml:space="preserve">ykonawcy, określona w § 11 ust. 1 pkt 1) lit. d) wynosi 10%. W przypadku zadeklarowania przez wykonawcę niższej niż minimalna wysokość kary umownej za odstąpienie od umowy z przyczyn zależnych od Wykonawcy, oferta wykonawcy zostanie odrzucona na podstawie art. 89 ust. 1 pkt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14:paraId="4445AE01" w14:textId="0A9A8152"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MAKSYMALNA wymagana przez </w:t>
      </w:r>
      <w:r w:rsidR="007F2B2E">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sidR="007F2B2E">
        <w:rPr>
          <w:rFonts w:ascii="Tahoma" w:hAnsi="Tahoma" w:cs="Tahoma"/>
          <w:sz w:val="20"/>
          <w:szCs w:val="20"/>
        </w:rPr>
        <w:t>w</w:t>
      </w:r>
      <w:r w:rsidRPr="00D407ED">
        <w:rPr>
          <w:rFonts w:ascii="Tahoma" w:hAnsi="Tahoma" w:cs="Tahoma"/>
          <w:sz w:val="20"/>
          <w:szCs w:val="20"/>
        </w:rPr>
        <w:t>ykonawcy, określona w § 11 ust. 1 pkt 1) lit. d) wzoru umowy, wynosi 20%. Jeżeli wykonawca zaoferuje wyższą niż wymagana przez zamawiającego wysokość kary umownej za odstąpienie od umowy z</w:t>
      </w:r>
      <w:r w:rsidR="00451797">
        <w:rPr>
          <w:rFonts w:ascii="Tahoma" w:hAnsi="Tahoma" w:cs="Tahoma"/>
          <w:sz w:val="20"/>
          <w:szCs w:val="20"/>
        </w:rPr>
        <w:t> </w:t>
      </w:r>
      <w:r w:rsidRPr="00D407ED">
        <w:rPr>
          <w:rFonts w:ascii="Tahoma" w:hAnsi="Tahoma" w:cs="Tahoma"/>
          <w:sz w:val="20"/>
          <w:szCs w:val="20"/>
        </w:rPr>
        <w:t xml:space="preserve">przyczyn zależnych od </w:t>
      </w:r>
      <w:r w:rsidR="007F2B2E">
        <w:rPr>
          <w:rFonts w:ascii="Tahoma" w:hAnsi="Tahoma" w:cs="Tahoma"/>
          <w:sz w:val="20"/>
          <w:szCs w:val="20"/>
        </w:rPr>
        <w:t>w</w:t>
      </w:r>
      <w:r w:rsidRPr="00D407ED">
        <w:rPr>
          <w:rFonts w:ascii="Tahoma" w:hAnsi="Tahoma" w:cs="Tahoma"/>
          <w:sz w:val="20"/>
          <w:szCs w:val="20"/>
        </w:rPr>
        <w:t>ykonawcy (powyżej 20%) do oceny ofert zostanie przyjęta wysokość kary 20%, a</w:t>
      </w:r>
      <w:r w:rsidR="00451797">
        <w:rPr>
          <w:rFonts w:ascii="Tahoma" w:hAnsi="Tahoma" w:cs="Tahoma"/>
          <w:sz w:val="20"/>
          <w:szCs w:val="20"/>
        </w:rPr>
        <w:t> </w:t>
      </w:r>
      <w:r w:rsidRPr="00D407ED">
        <w:rPr>
          <w:rFonts w:ascii="Tahoma" w:hAnsi="Tahoma" w:cs="Tahoma"/>
          <w:sz w:val="20"/>
          <w:szCs w:val="20"/>
        </w:rPr>
        <w:t>w</w:t>
      </w:r>
      <w:r w:rsidR="00451797">
        <w:rPr>
          <w:rFonts w:ascii="Tahoma" w:hAnsi="Tahoma" w:cs="Tahoma"/>
          <w:sz w:val="20"/>
          <w:szCs w:val="20"/>
        </w:rPr>
        <w:t> </w:t>
      </w:r>
      <w:r w:rsidRPr="00D407ED">
        <w:rPr>
          <w:rFonts w:ascii="Tahoma" w:hAnsi="Tahoma" w:cs="Tahoma"/>
          <w:sz w:val="20"/>
          <w:szCs w:val="20"/>
        </w:rPr>
        <w:t xml:space="preserve">umowie zostanie uwzględniona wysokość kary umownej za odstąpienie od umowy z przyczyn zależnych od </w:t>
      </w:r>
      <w:r w:rsidR="007F2B2E">
        <w:rPr>
          <w:rFonts w:ascii="Tahoma" w:hAnsi="Tahoma" w:cs="Tahoma"/>
          <w:sz w:val="20"/>
          <w:szCs w:val="20"/>
        </w:rPr>
        <w:t>w</w:t>
      </w:r>
      <w:r w:rsidRPr="00D407ED">
        <w:rPr>
          <w:rFonts w:ascii="Tahoma" w:hAnsi="Tahoma" w:cs="Tahoma"/>
          <w:sz w:val="20"/>
          <w:szCs w:val="20"/>
        </w:rPr>
        <w:t>ykonawcy wskazany przez wykonawcę w ofercie.</w:t>
      </w:r>
    </w:p>
    <w:p w14:paraId="40313D9F" w14:textId="660E30BF"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 xml:space="preserve">wysokość kary umownej za odstąpienie od umowy z przyczyn zależnych od </w:t>
      </w:r>
      <w:r w:rsidR="007F2B2E">
        <w:rPr>
          <w:rFonts w:ascii="Tahoma" w:hAnsi="Tahoma" w:cs="Tahoma"/>
          <w:b/>
          <w:sz w:val="20"/>
          <w:szCs w:val="20"/>
        </w:rPr>
        <w:t>w</w:t>
      </w:r>
      <w:r w:rsidRPr="00D407ED">
        <w:rPr>
          <w:rFonts w:ascii="Tahoma" w:hAnsi="Tahoma" w:cs="Tahoma"/>
          <w:b/>
          <w:sz w:val="20"/>
          <w:szCs w:val="20"/>
        </w:rPr>
        <w:t>ykonawcy,</w:t>
      </w:r>
      <w:r w:rsidRPr="00D407ED">
        <w:rPr>
          <w:rFonts w:ascii="Tahoma" w:hAnsi="Tahoma" w:cs="Tahoma"/>
          <w:sz w:val="20"/>
          <w:szCs w:val="20"/>
        </w:rPr>
        <w:t xml:space="preserve"> wynikającą z oferty można otrzymać maksymalnie 6 pkt od każdego członka komisji przetargowej. Maksymalną ilość punktów otrzyma oferta z najwyższą wysokością kary umownej za odstąpienie od umowy z</w:t>
      </w:r>
      <w:r w:rsidR="00451797">
        <w:rPr>
          <w:rFonts w:ascii="Tahoma" w:hAnsi="Tahoma" w:cs="Tahoma"/>
          <w:sz w:val="20"/>
          <w:szCs w:val="20"/>
        </w:rPr>
        <w:t> </w:t>
      </w:r>
      <w:r w:rsidRPr="00D407ED">
        <w:rPr>
          <w:rFonts w:ascii="Tahoma" w:hAnsi="Tahoma" w:cs="Tahoma"/>
          <w:sz w:val="20"/>
          <w:szCs w:val="20"/>
        </w:rPr>
        <w:t xml:space="preserve">przyczyn zależnych od </w:t>
      </w:r>
      <w:r w:rsidR="007F2B2E">
        <w:rPr>
          <w:rFonts w:ascii="Tahoma" w:hAnsi="Tahoma" w:cs="Tahoma"/>
          <w:sz w:val="20"/>
          <w:szCs w:val="20"/>
        </w:rPr>
        <w:t>w</w:t>
      </w:r>
      <w:r w:rsidRPr="00D407ED">
        <w:rPr>
          <w:rFonts w:ascii="Tahoma" w:hAnsi="Tahoma" w:cs="Tahoma"/>
          <w:sz w:val="20"/>
          <w:szCs w:val="20"/>
        </w:rPr>
        <w:t>ykonawcy. Pozostali wykonawcy uzyskują ilość punktów obliczoną wg poniższego wzoru:</w:t>
      </w:r>
    </w:p>
    <w:p w14:paraId="3C15CDC3" w14:textId="77777777" w:rsidR="00D407ED" w:rsidRPr="00D407ED" w:rsidRDefault="00D407ED" w:rsidP="00D407ED">
      <w:pPr>
        <w:jc w:val="both"/>
        <w:rPr>
          <w:rFonts w:ascii="Tahoma" w:hAnsi="Tahoma" w:cs="Tahoma"/>
          <w:sz w:val="20"/>
          <w:szCs w:val="20"/>
        </w:rPr>
      </w:pPr>
    </w:p>
    <w:p w14:paraId="2B8372E1"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Wysokość kary umownej badanej oferty</w:t>
      </w:r>
    </w:p>
    <w:p w14:paraId="6CDAEEB0"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w:t>
      </w:r>
      <w:r w:rsidRPr="00D407ED">
        <w:rPr>
          <w:rFonts w:ascii="Tahoma" w:hAnsi="Tahoma" w:cs="Tahoma"/>
          <w:sz w:val="20"/>
          <w:szCs w:val="20"/>
        </w:rPr>
        <w:tab/>
        <w:t>------------------------------------------------------------------------------------------------------------------ x 6 pkt</w:t>
      </w:r>
    </w:p>
    <w:p w14:paraId="2603C4AF"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799D3308" w14:textId="77777777" w:rsidR="00D407ED" w:rsidRPr="00D407ED" w:rsidRDefault="00D407ED" w:rsidP="00D407ED">
      <w:pPr>
        <w:jc w:val="both"/>
        <w:rPr>
          <w:rFonts w:ascii="Tahoma" w:hAnsi="Tahoma" w:cs="Tahoma"/>
          <w:sz w:val="20"/>
          <w:szCs w:val="20"/>
        </w:rPr>
      </w:pPr>
    </w:p>
    <w:p w14:paraId="1F505EFE" w14:textId="0D9D0AE4" w:rsidR="00D407ED" w:rsidRPr="00D407ED" w:rsidRDefault="00D407ED" w:rsidP="00D407ED">
      <w:pPr>
        <w:jc w:val="both"/>
        <w:rPr>
          <w:rFonts w:ascii="Tahoma" w:hAnsi="Tahoma" w:cs="Tahoma"/>
          <w:b/>
          <w:sz w:val="20"/>
          <w:szCs w:val="20"/>
          <w:u w:val="single"/>
        </w:rPr>
      </w:pPr>
      <w:r>
        <w:rPr>
          <w:rFonts w:ascii="Tahoma" w:hAnsi="Tahoma" w:cs="Tahoma"/>
          <w:b/>
          <w:sz w:val="20"/>
          <w:szCs w:val="20"/>
          <w:u w:val="single"/>
        </w:rPr>
        <w:t xml:space="preserve">Ad. 5) </w:t>
      </w:r>
      <w:r w:rsidRPr="00D407ED">
        <w:rPr>
          <w:rFonts w:ascii="Tahoma" w:hAnsi="Tahoma" w:cs="Tahoma"/>
          <w:b/>
          <w:sz w:val="20"/>
          <w:szCs w:val="20"/>
          <w:u w:val="single"/>
        </w:rPr>
        <w:t>Kryterium jakości materiału I (X</w:t>
      </w:r>
      <w:r w:rsidRPr="00D407ED">
        <w:rPr>
          <w:rFonts w:ascii="Tahoma" w:hAnsi="Tahoma" w:cs="Tahoma"/>
          <w:b/>
          <w:sz w:val="20"/>
          <w:szCs w:val="20"/>
          <w:u w:val="single"/>
          <w:vertAlign w:val="subscript"/>
        </w:rPr>
        <w:t>5</w:t>
      </w:r>
      <w:r w:rsidRPr="00D407ED">
        <w:rPr>
          <w:rFonts w:ascii="Tahoma" w:hAnsi="Tahoma" w:cs="Tahoma"/>
          <w:b/>
          <w:sz w:val="20"/>
          <w:szCs w:val="20"/>
          <w:u w:val="single"/>
        </w:rPr>
        <w:t>)</w:t>
      </w:r>
      <w:r w:rsidRPr="00D407ED">
        <w:rPr>
          <w:rFonts w:ascii="Tahoma" w:hAnsi="Tahoma" w:cs="Tahoma"/>
          <w:sz w:val="20"/>
          <w:szCs w:val="20"/>
        </w:rPr>
        <w:t xml:space="preserve"> - wymagany w projekcie współczynnik przenikania ciepła dla całego okna wynosi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0,9 W/m</w:t>
      </w:r>
      <w:r w:rsidRPr="00D407ED">
        <w:rPr>
          <w:rFonts w:ascii="Tahoma" w:hAnsi="Tahoma" w:cs="Tahoma"/>
          <w:sz w:val="20"/>
          <w:szCs w:val="20"/>
          <w:vertAlign w:val="superscript"/>
        </w:rPr>
        <w:t>2</w:t>
      </w:r>
      <w:r w:rsidRPr="00D407ED">
        <w:rPr>
          <w:rFonts w:ascii="Tahoma" w:hAnsi="Tahoma" w:cs="Tahoma"/>
          <w:sz w:val="20"/>
          <w:szCs w:val="20"/>
        </w:rPr>
        <w:t xml:space="preserve">K; za zastosowanie okien o współczynniku przenikania ciepła dla całego okna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0,8 W/m</w:t>
      </w:r>
      <w:r w:rsidRPr="00D407ED">
        <w:rPr>
          <w:rFonts w:ascii="Tahoma" w:hAnsi="Tahoma" w:cs="Tahoma"/>
          <w:sz w:val="20"/>
          <w:szCs w:val="20"/>
          <w:vertAlign w:val="superscript"/>
        </w:rPr>
        <w:t>2</w:t>
      </w:r>
      <w:r w:rsidRPr="00D407ED">
        <w:rPr>
          <w:rFonts w:ascii="Tahoma" w:hAnsi="Tahoma" w:cs="Tahoma"/>
          <w:sz w:val="20"/>
          <w:szCs w:val="20"/>
        </w:rPr>
        <w:t xml:space="preserve">K wykonawca otrzyma 2 pkt, maksymalnie 4 pkt za zastosowanie okien o współczynniku przenikania ciepła dla całego okna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0,7 W/m</w:t>
      </w:r>
      <w:r w:rsidRPr="00D407ED">
        <w:rPr>
          <w:rFonts w:ascii="Tahoma" w:hAnsi="Tahoma" w:cs="Tahoma"/>
          <w:sz w:val="20"/>
          <w:szCs w:val="20"/>
          <w:vertAlign w:val="superscript"/>
        </w:rPr>
        <w:t>2</w:t>
      </w:r>
      <w:r w:rsidRPr="00D407ED">
        <w:rPr>
          <w:rFonts w:ascii="Tahoma" w:hAnsi="Tahoma" w:cs="Tahoma"/>
          <w:sz w:val="20"/>
          <w:szCs w:val="20"/>
        </w:rPr>
        <w:t>K lub niższym;</w:t>
      </w:r>
    </w:p>
    <w:p w14:paraId="6958F942"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 xml:space="preserve">Współczynnik przenikania ciepła dla całego okna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0,8 W/m</w:t>
      </w:r>
      <w:r w:rsidRPr="00D407ED">
        <w:rPr>
          <w:rFonts w:ascii="Tahoma" w:hAnsi="Tahoma" w:cs="Tahoma"/>
          <w:sz w:val="20"/>
          <w:szCs w:val="20"/>
          <w:vertAlign w:val="superscript"/>
        </w:rPr>
        <w:t>2</w:t>
      </w:r>
      <w:r w:rsidRPr="00D407ED">
        <w:rPr>
          <w:rFonts w:ascii="Tahoma" w:hAnsi="Tahoma" w:cs="Tahoma"/>
          <w:sz w:val="20"/>
          <w:szCs w:val="20"/>
        </w:rPr>
        <w:t>K</w:t>
      </w:r>
      <w:r w:rsidRPr="00D407ED">
        <w:rPr>
          <w:rFonts w:ascii="Tahoma" w:hAnsi="Tahoma" w:cs="Tahoma"/>
          <w:sz w:val="20"/>
          <w:szCs w:val="20"/>
        </w:rPr>
        <w:tab/>
      </w:r>
      <w:r w:rsidRPr="00D407ED">
        <w:rPr>
          <w:rFonts w:ascii="Tahoma" w:hAnsi="Tahoma" w:cs="Tahoma"/>
          <w:sz w:val="20"/>
          <w:szCs w:val="20"/>
        </w:rPr>
        <w:tab/>
        <w:t xml:space="preserve"> 2 pkt</w:t>
      </w:r>
    </w:p>
    <w:p w14:paraId="155F41A8"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 xml:space="preserve">Współczynnik przenikania ciepła dla całego okna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0,7 W/m</w:t>
      </w:r>
      <w:r w:rsidRPr="00D407ED">
        <w:rPr>
          <w:rFonts w:ascii="Tahoma" w:hAnsi="Tahoma" w:cs="Tahoma"/>
          <w:sz w:val="20"/>
          <w:szCs w:val="20"/>
          <w:vertAlign w:val="superscript"/>
        </w:rPr>
        <w:t>2</w:t>
      </w:r>
      <w:r w:rsidRPr="00D407ED">
        <w:rPr>
          <w:rFonts w:ascii="Tahoma" w:hAnsi="Tahoma" w:cs="Tahoma"/>
          <w:sz w:val="20"/>
          <w:szCs w:val="20"/>
        </w:rPr>
        <w:t>K lub niższy</w:t>
      </w:r>
      <w:r w:rsidRPr="00D407ED">
        <w:rPr>
          <w:rFonts w:ascii="Tahoma" w:hAnsi="Tahoma" w:cs="Tahoma"/>
          <w:sz w:val="20"/>
          <w:szCs w:val="20"/>
        </w:rPr>
        <w:tab/>
        <w:t xml:space="preserve"> 4 pkt</w:t>
      </w:r>
    </w:p>
    <w:p w14:paraId="2F7CA653" w14:textId="77777777"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Jeżeli wykonawca zadeklaruje współczynnik przenikania ciepła dla całego okna niższy niż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0,7 W/m</w:t>
      </w:r>
      <w:r w:rsidRPr="00D407ED">
        <w:rPr>
          <w:rFonts w:ascii="Tahoma" w:hAnsi="Tahoma" w:cs="Tahoma"/>
          <w:sz w:val="20"/>
          <w:szCs w:val="20"/>
          <w:vertAlign w:val="superscript"/>
        </w:rPr>
        <w:t>2</w:t>
      </w:r>
      <w:r w:rsidRPr="00D407ED">
        <w:rPr>
          <w:rFonts w:ascii="Tahoma" w:hAnsi="Tahoma" w:cs="Tahoma"/>
          <w:sz w:val="20"/>
          <w:szCs w:val="20"/>
        </w:rPr>
        <w:t xml:space="preserve">K do oceny ofert zostanie przyjęty współczynnik przenikania ciepła dla całego okna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0,7 W/m</w:t>
      </w:r>
      <w:r w:rsidRPr="00D407ED">
        <w:rPr>
          <w:rFonts w:ascii="Tahoma" w:hAnsi="Tahoma" w:cs="Tahoma"/>
          <w:sz w:val="20"/>
          <w:szCs w:val="20"/>
          <w:vertAlign w:val="superscript"/>
        </w:rPr>
        <w:t>2</w:t>
      </w:r>
      <w:r w:rsidRPr="00D407ED">
        <w:rPr>
          <w:rFonts w:ascii="Tahoma" w:hAnsi="Tahoma" w:cs="Tahoma"/>
          <w:sz w:val="20"/>
          <w:szCs w:val="20"/>
        </w:rPr>
        <w:t>K, a do realizacji zostanie przyjęty współczynnik przenikania ciepła dla całego okna wskazany przez wykonawcę w ofercie.</w:t>
      </w:r>
    </w:p>
    <w:p w14:paraId="5C0589D5" w14:textId="77777777" w:rsidR="00D407ED" w:rsidRPr="00D407ED" w:rsidRDefault="00D407ED" w:rsidP="00D407ED">
      <w:pPr>
        <w:rPr>
          <w:rFonts w:ascii="Tahoma" w:hAnsi="Tahoma" w:cs="Tahoma"/>
          <w:sz w:val="20"/>
          <w:szCs w:val="20"/>
        </w:rPr>
      </w:pPr>
    </w:p>
    <w:p w14:paraId="060FCA08" w14:textId="77777777" w:rsidR="00D407ED" w:rsidRDefault="00D407ED" w:rsidP="00D407ED">
      <w:pPr>
        <w:rPr>
          <w:rFonts w:ascii="Tahoma" w:hAnsi="Tahoma" w:cs="Tahoma"/>
          <w:b/>
          <w:sz w:val="20"/>
          <w:szCs w:val="20"/>
          <w:u w:val="single"/>
        </w:rPr>
      </w:pPr>
    </w:p>
    <w:p w14:paraId="2D67B444" w14:textId="4AE69791" w:rsidR="00D407ED" w:rsidRPr="00D407ED" w:rsidRDefault="00D407ED" w:rsidP="00D407ED">
      <w:pPr>
        <w:jc w:val="both"/>
        <w:rPr>
          <w:rFonts w:ascii="Tahoma" w:hAnsi="Tahoma" w:cs="Tahoma"/>
          <w:b/>
          <w:sz w:val="20"/>
          <w:szCs w:val="20"/>
          <w:u w:val="single"/>
        </w:rPr>
      </w:pPr>
      <w:r>
        <w:rPr>
          <w:rFonts w:ascii="Tahoma" w:hAnsi="Tahoma" w:cs="Tahoma"/>
          <w:b/>
          <w:sz w:val="20"/>
          <w:szCs w:val="20"/>
          <w:u w:val="single"/>
        </w:rPr>
        <w:lastRenderedPageBreak/>
        <w:t xml:space="preserve">Ad. 6) </w:t>
      </w:r>
      <w:r w:rsidRPr="00D407ED">
        <w:rPr>
          <w:rFonts w:ascii="Tahoma" w:hAnsi="Tahoma" w:cs="Tahoma"/>
          <w:b/>
          <w:sz w:val="20"/>
          <w:szCs w:val="20"/>
          <w:u w:val="single"/>
        </w:rPr>
        <w:t>Kryterium jakości materiału II (X</w:t>
      </w:r>
      <w:r w:rsidRPr="00D407ED">
        <w:rPr>
          <w:rFonts w:ascii="Tahoma" w:hAnsi="Tahoma" w:cs="Tahoma"/>
          <w:b/>
          <w:sz w:val="20"/>
          <w:szCs w:val="20"/>
          <w:u w:val="single"/>
          <w:vertAlign w:val="subscript"/>
        </w:rPr>
        <w:t>6</w:t>
      </w:r>
      <w:r w:rsidRPr="00D407ED">
        <w:rPr>
          <w:rFonts w:ascii="Tahoma" w:hAnsi="Tahoma" w:cs="Tahoma"/>
          <w:b/>
          <w:sz w:val="20"/>
          <w:szCs w:val="20"/>
          <w:u w:val="single"/>
        </w:rPr>
        <w:t>)</w:t>
      </w:r>
      <w:r w:rsidRPr="00D407ED">
        <w:rPr>
          <w:rFonts w:ascii="Tahoma" w:hAnsi="Tahoma" w:cs="Tahoma"/>
          <w:sz w:val="20"/>
          <w:szCs w:val="20"/>
        </w:rPr>
        <w:t xml:space="preserve"> - wymagana w projekcie wysokość swobodnego upadku dla nawierzchni poliuretanowej bezpiecznej wynosi min. HIC = 0,95 m; za zastosowanie nawierzchni poliuretanowej bezpiecznej dla której wysokość swobodnego upadku wynosi HIC = 1,7 m wykonawca otrzyma 2 pkt, maksymalnie 4 pkt za zastosowanie nawierzchni poliuretanowej bezpiecznej dla której wysokość swobodnego upadku wynosi HIC = 2,5 m lub wyżej.</w:t>
      </w:r>
    </w:p>
    <w:p w14:paraId="7E7B69AB"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Wysokość swobodnego upadku dla nawierzchni poliuretanowej HIC = 1,7 m</w:t>
      </w:r>
      <w:r w:rsidRPr="00D407ED">
        <w:rPr>
          <w:rFonts w:ascii="Tahoma" w:hAnsi="Tahoma" w:cs="Tahoma"/>
          <w:sz w:val="20"/>
          <w:szCs w:val="20"/>
        </w:rPr>
        <w:tab/>
      </w:r>
      <w:r w:rsidRPr="00D407ED">
        <w:rPr>
          <w:rFonts w:ascii="Tahoma" w:hAnsi="Tahoma" w:cs="Tahoma"/>
          <w:sz w:val="20"/>
          <w:szCs w:val="20"/>
        </w:rPr>
        <w:tab/>
        <w:t xml:space="preserve"> 2 pkt</w:t>
      </w:r>
    </w:p>
    <w:p w14:paraId="5F91C493"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Wysokość swobodnego upadku dla nawierzchni poliuretanowej HIC = 2,5 m lub wyżej</w:t>
      </w:r>
      <w:r w:rsidRPr="00D407ED">
        <w:rPr>
          <w:rFonts w:ascii="Tahoma" w:hAnsi="Tahoma" w:cs="Tahoma"/>
          <w:sz w:val="20"/>
          <w:szCs w:val="20"/>
        </w:rPr>
        <w:tab/>
        <w:t xml:space="preserve"> 4 pkt</w:t>
      </w:r>
    </w:p>
    <w:p w14:paraId="07267F02" w14:textId="77777777" w:rsidR="00D407ED" w:rsidRPr="00D407ED" w:rsidRDefault="00D407ED" w:rsidP="00D407ED">
      <w:pPr>
        <w:jc w:val="both"/>
        <w:rPr>
          <w:rFonts w:ascii="Tahoma" w:hAnsi="Tahoma" w:cs="Tahoma"/>
          <w:sz w:val="20"/>
          <w:szCs w:val="20"/>
        </w:rPr>
      </w:pPr>
      <w:r w:rsidRPr="00D407ED">
        <w:rPr>
          <w:rFonts w:ascii="Tahoma" w:hAnsi="Tahoma" w:cs="Tahoma"/>
          <w:sz w:val="20"/>
          <w:szCs w:val="20"/>
        </w:rPr>
        <w:t>Jeżeli wykonawca zadeklaruje wysokość swobodnego upadku dla nawierzchni poliuretanowej wyższy niż HIC = 2,5 m do oceny ofert zostanie przyjęta wysokość swobodnego upadku dla nawierzchni poliuretanowej HIC = 2,5 m, a do realizacji zostanie przyjęta wysokość swobodnego upadku dla nawierzchni poliuretanowej wskazany przez wykonawcę w ofercie.</w:t>
      </w:r>
    </w:p>
    <w:p w14:paraId="6AE33615" w14:textId="77777777" w:rsidR="00D407ED" w:rsidRPr="00D407ED" w:rsidRDefault="00D407ED" w:rsidP="00D407ED">
      <w:pPr>
        <w:jc w:val="both"/>
        <w:rPr>
          <w:rFonts w:ascii="Tahoma" w:hAnsi="Tahoma" w:cs="Tahoma"/>
          <w:sz w:val="20"/>
          <w:szCs w:val="20"/>
        </w:rPr>
      </w:pPr>
    </w:p>
    <w:p w14:paraId="4844D14C" w14:textId="6401EC1C" w:rsidR="00D407ED" w:rsidRPr="00D407ED" w:rsidRDefault="00D407ED" w:rsidP="00D407ED">
      <w:pPr>
        <w:jc w:val="both"/>
        <w:rPr>
          <w:rFonts w:ascii="Tahoma" w:hAnsi="Tahoma" w:cs="Tahoma"/>
          <w:sz w:val="20"/>
          <w:szCs w:val="20"/>
        </w:rPr>
      </w:pPr>
      <w:r>
        <w:rPr>
          <w:rFonts w:ascii="Tahoma" w:hAnsi="Tahoma" w:cs="Tahoma"/>
          <w:b/>
          <w:sz w:val="20"/>
          <w:szCs w:val="20"/>
          <w:u w:val="single"/>
        </w:rPr>
        <w:t xml:space="preserve">Ad. 7) </w:t>
      </w:r>
      <w:r w:rsidRPr="00D407ED">
        <w:rPr>
          <w:rFonts w:ascii="Tahoma" w:hAnsi="Tahoma" w:cs="Tahoma"/>
          <w:b/>
          <w:sz w:val="20"/>
          <w:szCs w:val="20"/>
          <w:u w:val="single"/>
        </w:rPr>
        <w:t xml:space="preserve">Kryterium doświadczenia kierownika budowy wyznaczonego do realizacji zadania </w:t>
      </w:r>
      <w:r w:rsidRPr="00D407ED">
        <w:rPr>
          <w:rFonts w:ascii="Tahoma" w:hAnsi="Tahoma" w:cs="Tahoma"/>
          <w:sz w:val="20"/>
          <w:szCs w:val="20"/>
          <w:u w:val="single"/>
        </w:rPr>
        <w:t>(X</w:t>
      </w:r>
      <w:r w:rsidRPr="00D407ED">
        <w:rPr>
          <w:rFonts w:ascii="Tahoma" w:hAnsi="Tahoma" w:cs="Tahoma"/>
          <w:b/>
          <w:sz w:val="20"/>
          <w:szCs w:val="20"/>
          <w:u w:val="single"/>
          <w:vertAlign w:val="subscript"/>
        </w:rPr>
        <w:t>7</w:t>
      </w:r>
      <w:r w:rsidRPr="00D407ED">
        <w:rPr>
          <w:rFonts w:ascii="Tahoma" w:hAnsi="Tahoma" w:cs="Tahoma"/>
          <w:b/>
          <w:sz w:val="20"/>
          <w:szCs w:val="20"/>
          <w:u w:val="single"/>
        </w:rPr>
        <w:t>)</w:t>
      </w:r>
      <w:r>
        <w:rPr>
          <w:rFonts w:ascii="Tahoma" w:hAnsi="Tahoma" w:cs="Tahoma"/>
          <w:sz w:val="20"/>
          <w:szCs w:val="20"/>
        </w:rPr>
        <w:t xml:space="preserve"> - z</w:t>
      </w:r>
      <w:r w:rsidRPr="00D407ED">
        <w:rPr>
          <w:rFonts w:ascii="Tahoma" w:hAnsi="Tahoma" w:cs="Tahoma"/>
          <w:sz w:val="20"/>
          <w:szCs w:val="20"/>
        </w:rPr>
        <w:t>amawiający przyzna punkty za posiadanie doświadczenia (minimum 2 lata doświadczenia w pełnieniu funkcji kierownika budowy) przez kierownika budowy z uprawnieniami w branży konstrukcyjno-budowlanej, który będzie uczestniczyć w wykonywaniu zamówienia (zamawiający wymaga osobistego wykonywania świadczenia przez tę osobę). Wykonawca otrzyma 8 pkt za wskazanie kierownika budowy z uprawnieniami w branży konstrukcyjno-budowlanej posiadającego minimum 2 lata doświadczenia w pełnieniu funkcji kierownika budowy.</w:t>
      </w:r>
    </w:p>
    <w:p w14:paraId="0A4ECCEC" w14:textId="77777777" w:rsidR="00D407ED" w:rsidRPr="00D407ED" w:rsidRDefault="00D407ED" w:rsidP="00D407ED">
      <w:pPr>
        <w:rPr>
          <w:rFonts w:ascii="Tahoma" w:hAnsi="Tahoma" w:cs="Tahoma"/>
          <w:b/>
          <w:sz w:val="20"/>
          <w:szCs w:val="20"/>
        </w:rPr>
      </w:pPr>
    </w:p>
    <w:p w14:paraId="0C1838FA" w14:textId="77777777" w:rsidR="00D407ED" w:rsidRPr="00D407ED" w:rsidRDefault="00D407ED" w:rsidP="00D407ED">
      <w:pPr>
        <w:jc w:val="both"/>
        <w:rPr>
          <w:rFonts w:ascii="Tahoma" w:hAnsi="Tahoma" w:cs="Tahoma"/>
          <w:sz w:val="20"/>
          <w:szCs w:val="20"/>
        </w:rPr>
      </w:pPr>
      <w:r w:rsidRPr="00D407ED">
        <w:rPr>
          <w:rFonts w:ascii="Tahoma" w:hAnsi="Tahoma" w:cs="Tahoma"/>
          <w:b/>
          <w:sz w:val="20"/>
          <w:szCs w:val="20"/>
        </w:rPr>
        <w:t xml:space="preserve">Łączna liczba punktów - ocena końcowa </w:t>
      </w:r>
      <w:r w:rsidRPr="00D407ED">
        <w:rPr>
          <w:rFonts w:ascii="Tahoma" w:hAnsi="Tahoma" w:cs="Tahoma"/>
          <w:sz w:val="20"/>
          <w:szCs w:val="20"/>
        </w:rPr>
        <w:t>zostanie obliczona jako suma uzyskanych punktów w ww. kryteriach, zgodnie z poniższym wzorem:</w:t>
      </w:r>
    </w:p>
    <w:p w14:paraId="184E8DFD" w14:textId="77777777" w:rsidR="00D407ED" w:rsidRPr="00D407ED" w:rsidRDefault="00D407ED" w:rsidP="00D407ED">
      <w:pPr>
        <w:jc w:val="center"/>
        <w:rPr>
          <w:rFonts w:ascii="Tahoma" w:hAnsi="Tahoma" w:cs="Tahoma"/>
          <w:b/>
          <w:sz w:val="20"/>
          <w:szCs w:val="20"/>
        </w:rPr>
      </w:pPr>
      <w:r w:rsidRPr="00D407ED">
        <w:rPr>
          <w:rFonts w:ascii="Tahoma" w:hAnsi="Tahoma" w:cs="Tahoma"/>
          <w:b/>
          <w:sz w:val="20"/>
          <w:szCs w:val="20"/>
        </w:rPr>
        <w:t>X = X</w:t>
      </w:r>
      <w:r w:rsidRPr="00D407ED">
        <w:rPr>
          <w:rFonts w:ascii="Tahoma" w:hAnsi="Tahoma" w:cs="Tahoma"/>
          <w:b/>
          <w:sz w:val="20"/>
          <w:szCs w:val="20"/>
          <w:vertAlign w:val="subscript"/>
        </w:rPr>
        <w:t>1</w:t>
      </w:r>
      <w:r w:rsidRPr="00D407ED">
        <w:rPr>
          <w:rFonts w:ascii="Tahoma" w:hAnsi="Tahoma" w:cs="Tahoma"/>
          <w:b/>
          <w:sz w:val="20"/>
          <w:szCs w:val="20"/>
        </w:rPr>
        <w:t xml:space="preserve"> + X</w:t>
      </w:r>
      <w:r w:rsidRPr="00D407ED">
        <w:rPr>
          <w:rFonts w:ascii="Tahoma" w:hAnsi="Tahoma" w:cs="Tahoma"/>
          <w:b/>
          <w:sz w:val="20"/>
          <w:szCs w:val="20"/>
          <w:vertAlign w:val="subscript"/>
        </w:rPr>
        <w:t>2</w:t>
      </w:r>
      <w:r w:rsidRPr="00D407ED">
        <w:rPr>
          <w:rFonts w:ascii="Tahoma" w:hAnsi="Tahoma" w:cs="Tahoma"/>
          <w:b/>
          <w:sz w:val="20"/>
          <w:szCs w:val="20"/>
        </w:rPr>
        <w:t xml:space="preserve"> + X</w:t>
      </w:r>
      <w:r w:rsidRPr="00D407ED">
        <w:rPr>
          <w:rFonts w:ascii="Tahoma" w:hAnsi="Tahoma" w:cs="Tahoma"/>
          <w:b/>
          <w:sz w:val="20"/>
          <w:szCs w:val="20"/>
          <w:vertAlign w:val="subscript"/>
        </w:rPr>
        <w:t>3</w:t>
      </w:r>
      <w:r w:rsidRPr="00D407ED">
        <w:rPr>
          <w:rFonts w:ascii="Tahoma" w:hAnsi="Tahoma" w:cs="Tahoma"/>
          <w:b/>
          <w:sz w:val="20"/>
          <w:szCs w:val="20"/>
        </w:rPr>
        <w:t xml:space="preserve"> + X</w:t>
      </w:r>
      <w:r w:rsidRPr="00D407ED">
        <w:rPr>
          <w:rFonts w:ascii="Tahoma" w:hAnsi="Tahoma" w:cs="Tahoma"/>
          <w:b/>
          <w:sz w:val="20"/>
          <w:szCs w:val="20"/>
          <w:vertAlign w:val="subscript"/>
        </w:rPr>
        <w:t>4</w:t>
      </w:r>
      <w:r w:rsidRPr="00D407ED">
        <w:rPr>
          <w:rFonts w:ascii="Tahoma" w:hAnsi="Tahoma" w:cs="Tahoma"/>
          <w:b/>
          <w:sz w:val="20"/>
          <w:szCs w:val="20"/>
        </w:rPr>
        <w:t xml:space="preserve"> + X</w:t>
      </w:r>
      <w:r w:rsidRPr="00D407ED">
        <w:rPr>
          <w:rFonts w:ascii="Tahoma" w:hAnsi="Tahoma" w:cs="Tahoma"/>
          <w:b/>
          <w:sz w:val="20"/>
          <w:szCs w:val="20"/>
          <w:vertAlign w:val="subscript"/>
        </w:rPr>
        <w:t>5</w:t>
      </w:r>
      <w:r w:rsidRPr="00D407ED">
        <w:rPr>
          <w:rFonts w:ascii="Tahoma" w:hAnsi="Tahoma" w:cs="Tahoma"/>
          <w:b/>
          <w:sz w:val="20"/>
          <w:szCs w:val="20"/>
        </w:rPr>
        <w:t xml:space="preserve"> + X</w:t>
      </w:r>
      <w:r w:rsidRPr="00D407ED">
        <w:rPr>
          <w:rFonts w:ascii="Tahoma" w:hAnsi="Tahoma" w:cs="Tahoma"/>
          <w:b/>
          <w:sz w:val="20"/>
          <w:szCs w:val="20"/>
          <w:vertAlign w:val="subscript"/>
        </w:rPr>
        <w:t>6</w:t>
      </w:r>
      <w:r w:rsidRPr="00D407ED">
        <w:rPr>
          <w:rFonts w:ascii="Tahoma" w:hAnsi="Tahoma" w:cs="Tahoma"/>
          <w:b/>
          <w:sz w:val="20"/>
          <w:szCs w:val="20"/>
        </w:rPr>
        <w:t xml:space="preserve"> + X</w:t>
      </w:r>
      <w:r w:rsidRPr="00D407ED">
        <w:rPr>
          <w:rFonts w:ascii="Tahoma" w:hAnsi="Tahoma" w:cs="Tahoma"/>
          <w:b/>
          <w:sz w:val="20"/>
          <w:szCs w:val="20"/>
          <w:vertAlign w:val="subscript"/>
        </w:rPr>
        <w:t>7</w:t>
      </w:r>
    </w:p>
    <w:p w14:paraId="47477D7D" w14:textId="77777777" w:rsidR="00D407ED" w:rsidRPr="00D407ED" w:rsidRDefault="00D407ED" w:rsidP="00D407ED">
      <w:pPr>
        <w:ind w:left="420"/>
        <w:rPr>
          <w:rFonts w:ascii="Tahoma" w:hAnsi="Tahoma" w:cs="Tahoma"/>
          <w:sz w:val="20"/>
          <w:szCs w:val="20"/>
        </w:rPr>
      </w:pPr>
      <w:r w:rsidRPr="00D407ED">
        <w:rPr>
          <w:rFonts w:ascii="Tahoma" w:hAnsi="Tahoma" w:cs="Tahoma"/>
          <w:sz w:val="20"/>
          <w:szCs w:val="20"/>
        </w:rPr>
        <w:t>gdzie:</w:t>
      </w:r>
    </w:p>
    <w:p w14:paraId="1CA606B8" w14:textId="77777777" w:rsidR="00D407ED" w:rsidRPr="00D407ED" w:rsidRDefault="00D407ED" w:rsidP="00D407ED">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1</w:t>
      </w:r>
      <w:r w:rsidRPr="00D407ED">
        <w:rPr>
          <w:rFonts w:ascii="Tahoma" w:hAnsi="Tahoma" w:cs="Tahoma"/>
          <w:sz w:val="20"/>
          <w:szCs w:val="20"/>
        </w:rPr>
        <w:t xml:space="preserve"> – liczba punktów przyznana danej ofercie w kryterium cena oferty,</w:t>
      </w:r>
    </w:p>
    <w:p w14:paraId="285C804F" w14:textId="77777777" w:rsidR="00D407ED" w:rsidRPr="00D407ED" w:rsidRDefault="00D407ED" w:rsidP="00D407ED">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2</w:t>
      </w:r>
      <w:r w:rsidRPr="00D407ED">
        <w:rPr>
          <w:rFonts w:ascii="Tahoma" w:hAnsi="Tahoma" w:cs="Tahoma"/>
          <w:sz w:val="20"/>
          <w:szCs w:val="20"/>
        </w:rPr>
        <w:t xml:space="preserve"> – liczba punktów przyznana danej ofercie w kryterium okres gwarancji,</w:t>
      </w:r>
    </w:p>
    <w:p w14:paraId="7FB32AC4" w14:textId="77777777" w:rsidR="00D407ED" w:rsidRPr="00D407ED" w:rsidRDefault="00D407ED" w:rsidP="00D407ED">
      <w:pPr>
        <w:ind w:left="851" w:hanging="425"/>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 liczba punktów przyznana danej ofercie w kryterium wysokość kary umownej za</w:t>
      </w:r>
    </w:p>
    <w:p w14:paraId="177C99C4" w14:textId="77777777" w:rsidR="00D407ED" w:rsidRPr="00D407ED" w:rsidRDefault="00D407ED" w:rsidP="00D407ED">
      <w:pPr>
        <w:ind w:left="851" w:hanging="425"/>
        <w:rPr>
          <w:rFonts w:ascii="Tahoma" w:hAnsi="Tahoma" w:cs="Tahoma"/>
          <w:sz w:val="20"/>
          <w:szCs w:val="20"/>
        </w:rPr>
      </w:pPr>
      <w:r w:rsidRPr="00D407ED">
        <w:rPr>
          <w:rFonts w:ascii="Tahoma" w:hAnsi="Tahoma" w:cs="Tahoma"/>
          <w:sz w:val="20"/>
          <w:szCs w:val="20"/>
        </w:rPr>
        <w:t xml:space="preserve">        nieterminową realizację zamówienia,</w:t>
      </w:r>
    </w:p>
    <w:p w14:paraId="2223B1B9" w14:textId="77777777" w:rsidR="00D407ED" w:rsidRPr="00D407ED" w:rsidRDefault="00D407ED" w:rsidP="00D407ED">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 liczba punktów przyznana danej ofercie w kryterium wysokość kary umownej za</w:t>
      </w:r>
    </w:p>
    <w:p w14:paraId="4E65BE8D" w14:textId="77777777" w:rsidR="00D407ED" w:rsidRPr="00D407ED" w:rsidRDefault="00D407ED" w:rsidP="00D407ED">
      <w:pPr>
        <w:ind w:left="420"/>
        <w:rPr>
          <w:rFonts w:ascii="Tahoma" w:hAnsi="Tahoma" w:cs="Tahoma"/>
          <w:sz w:val="20"/>
          <w:szCs w:val="20"/>
        </w:rPr>
      </w:pPr>
      <w:r w:rsidRPr="00D407ED">
        <w:rPr>
          <w:rFonts w:ascii="Tahoma" w:hAnsi="Tahoma" w:cs="Tahoma"/>
          <w:sz w:val="20"/>
          <w:szCs w:val="20"/>
        </w:rPr>
        <w:t xml:space="preserve">        odstąpienie od umowy z przyczyn zależnych od Wykonawcy,</w:t>
      </w:r>
    </w:p>
    <w:p w14:paraId="304C17D7" w14:textId="77777777" w:rsidR="00D407ED" w:rsidRPr="00D407ED" w:rsidRDefault="00D407ED" w:rsidP="00D407ED">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5</w:t>
      </w:r>
      <w:r w:rsidRPr="00D407ED">
        <w:rPr>
          <w:rFonts w:ascii="Tahoma" w:hAnsi="Tahoma" w:cs="Tahoma"/>
          <w:sz w:val="20"/>
          <w:szCs w:val="20"/>
        </w:rPr>
        <w:t xml:space="preserve"> – liczba punktów przyznana danej ofercie w kryterium jakości materiału I,</w:t>
      </w:r>
    </w:p>
    <w:p w14:paraId="723B6D2B" w14:textId="77777777" w:rsidR="00D407ED" w:rsidRPr="00D407ED" w:rsidRDefault="00D407ED" w:rsidP="00D407ED">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6</w:t>
      </w:r>
      <w:r w:rsidRPr="00D407ED">
        <w:rPr>
          <w:rFonts w:ascii="Tahoma" w:hAnsi="Tahoma" w:cs="Tahoma"/>
          <w:sz w:val="20"/>
          <w:szCs w:val="20"/>
        </w:rPr>
        <w:t xml:space="preserve"> – liczba punktów przyznana danej ofercie w kryterium jakości materiału II,</w:t>
      </w:r>
    </w:p>
    <w:p w14:paraId="6CD7F132" w14:textId="77777777" w:rsidR="00D407ED" w:rsidRPr="00D407ED" w:rsidRDefault="00D407ED" w:rsidP="00D407ED">
      <w:pPr>
        <w:ind w:left="851" w:hanging="431"/>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7</w:t>
      </w:r>
      <w:r w:rsidRPr="00D407ED">
        <w:rPr>
          <w:rFonts w:ascii="Tahoma" w:hAnsi="Tahoma" w:cs="Tahoma"/>
          <w:sz w:val="20"/>
          <w:szCs w:val="20"/>
        </w:rPr>
        <w:t xml:space="preserve"> – liczba punktów przyznana danej ofercie w kryterium doświadczenie kierownika budowy wyznaczonego do realizacji zadania,</w:t>
      </w:r>
    </w:p>
    <w:p w14:paraId="334CFEA1" w14:textId="77777777" w:rsidR="00D407ED" w:rsidRPr="00D407ED" w:rsidRDefault="00D407ED" w:rsidP="00D407ED">
      <w:pPr>
        <w:ind w:left="420"/>
        <w:rPr>
          <w:rFonts w:ascii="Tahoma" w:hAnsi="Tahoma" w:cs="Tahoma"/>
          <w:sz w:val="20"/>
          <w:szCs w:val="20"/>
        </w:rPr>
      </w:pPr>
      <w:r w:rsidRPr="00D407ED">
        <w:rPr>
          <w:rFonts w:ascii="Tahoma" w:hAnsi="Tahoma" w:cs="Tahoma"/>
          <w:sz w:val="20"/>
          <w:szCs w:val="20"/>
        </w:rPr>
        <w:t>X  –  łączna liczba punktów uzyskana w kryteriach.</w:t>
      </w:r>
    </w:p>
    <w:p w14:paraId="4BB43711" w14:textId="77777777" w:rsidR="000956F3" w:rsidRPr="000956F3" w:rsidRDefault="000956F3" w:rsidP="000956F3">
      <w:pPr>
        <w:rPr>
          <w:rFonts w:ascii="Tahoma" w:hAnsi="Tahoma" w:cs="Tahoma"/>
          <w:b/>
          <w:sz w:val="20"/>
          <w:szCs w:val="20"/>
        </w:rPr>
      </w:pPr>
    </w:p>
    <w:p w14:paraId="5BB17578" w14:textId="77777777" w:rsidR="000956F3" w:rsidRPr="000956F3" w:rsidRDefault="000956F3" w:rsidP="000956F3">
      <w:pPr>
        <w:jc w:val="both"/>
        <w:rPr>
          <w:rFonts w:ascii="Tahoma" w:hAnsi="Tahoma" w:cs="Tahoma"/>
          <w:sz w:val="20"/>
          <w:szCs w:val="20"/>
        </w:rPr>
      </w:pPr>
      <w:r w:rsidRPr="000956F3">
        <w:rPr>
          <w:rFonts w:ascii="Tahoma" w:hAnsi="Tahoma" w:cs="Tahoma"/>
          <w:b/>
          <w:sz w:val="20"/>
          <w:szCs w:val="20"/>
        </w:rPr>
        <w:t>Za najkorzystniejszą zostanie uznana oferta niepodlegająca odrzuceniu, która uzyska łącznie najwyższą liczbę punktów.</w:t>
      </w:r>
    </w:p>
    <w:p w14:paraId="2B22C9C5" w14:textId="77777777" w:rsidR="00577742" w:rsidRPr="004E67AD" w:rsidRDefault="00577742" w:rsidP="00C25007">
      <w:pPr>
        <w:pStyle w:val="Standard"/>
        <w:jc w:val="both"/>
        <w:rPr>
          <w:rFonts w:ascii="Tahoma" w:hAnsi="Tahoma" w:cs="Tahoma"/>
        </w:rPr>
      </w:pPr>
    </w:p>
    <w:p w14:paraId="39CC5954" w14:textId="77777777" w:rsidR="00DB33D1" w:rsidRPr="004E67AD" w:rsidRDefault="00DB33D1" w:rsidP="00C25007">
      <w:pPr>
        <w:pStyle w:val="Tekstpodstawowywcity31"/>
        <w:numPr>
          <w:ilvl w:val="1"/>
          <w:numId w:val="11"/>
        </w:numPr>
        <w:tabs>
          <w:tab w:val="left" w:pos="142"/>
        </w:tabs>
        <w:ind w:left="120" w:hanging="180"/>
      </w:pPr>
      <w:r w:rsidRPr="004E67AD">
        <w:rPr>
          <w:rFonts w:ascii="Tahoma" w:hAnsi="Tahoma" w:cs="Tahoma"/>
          <w:b/>
          <w:i/>
          <w:u w:val="single"/>
        </w:rPr>
        <w:t>Informacja o formalnościach, jakie powinny zostać dopełnione po wyborze oferty w celu zawarcia umowy w sprawie zamówienia publicznego.</w:t>
      </w:r>
    </w:p>
    <w:p w14:paraId="6F8BC7F9" w14:textId="77777777" w:rsidR="00DB33D1" w:rsidRPr="004E67AD" w:rsidRDefault="00DB33D1" w:rsidP="00C25007">
      <w:pPr>
        <w:pStyle w:val="Tekstpodstawowywcity31"/>
        <w:tabs>
          <w:tab w:val="left" w:pos="840"/>
        </w:tabs>
        <w:ind w:left="120"/>
        <w:rPr>
          <w:rFonts w:ascii="Tahoma" w:hAnsi="Tahoma" w:cs="Tahoma"/>
          <w:b/>
          <w:i/>
          <w:sz w:val="18"/>
          <w:szCs w:val="18"/>
          <w:u w:val="single"/>
        </w:rPr>
      </w:pPr>
    </w:p>
    <w:p w14:paraId="6083A134" w14:textId="2E7F2362"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 xml:space="preserve">Wykonawca, którego oferta zostanie wybrana, zobowiązany będzie do podpisania umowy na warunkach określonych we </w:t>
      </w:r>
      <w:r w:rsidR="00C74D3D" w:rsidRPr="004E67AD">
        <w:rPr>
          <w:rFonts w:ascii="Tahoma" w:hAnsi="Tahoma" w:cs="Tahoma"/>
        </w:rPr>
        <w:t>wzorze umowy</w:t>
      </w:r>
      <w:r w:rsidRPr="004E67AD">
        <w:rPr>
          <w:rFonts w:ascii="Tahoma" w:hAnsi="Tahoma" w:cs="Tahoma"/>
          <w:bCs/>
        </w:rPr>
        <w:t>, któr</w:t>
      </w:r>
      <w:r w:rsidR="00C74D3D" w:rsidRPr="004E67AD">
        <w:rPr>
          <w:rFonts w:ascii="Tahoma" w:hAnsi="Tahoma" w:cs="Tahoma"/>
          <w:bCs/>
        </w:rPr>
        <w:t>y</w:t>
      </w:r>
      <w:r w:rsidRPr="004E67AD">
        <w:rPr>
          <w:rFonts w:ascii="Tahoma" w:hAnsi="Tahoma" w:cs="Tahoma"/>
          <w:bCs/>
        </w:rPr>
        <w:t xml:space="preserve"> został dołączon</w:t>
      </w:r>
      <w:r w:rsidR="00C74D3D" w:rsidRPr="004E67AD">
        <w:rPr>
          <w:rFonts w:ascii="Tahoma" w:hAnsi="Tahoma" w:cs="Tahoma"/>
          <w:bCs/>
        </w:rPr>
        <w:t>y</w:t>
      </w:r>
      <w:r w:rsidRPr="004E67AD">
        <w:rPr>
          <w:rFonts w:ascii="Tahoma" w:hAnsi="Tahoma" w:cs="Tahoma"/>
          <w:bCs/>
        </w:rPr>
        <w:t xml:space="preserve"> do</w:t>
      </w:r>
      <w:r w:rsidRPr="004E67AD">
        <w:rPr>
          <w:rFonts w:ascii="Tahoma" w:hAnsi="Tahoma" w:cs="Tahoma"/>
        </w:rPr>
        <w:t xml:space="preserve"> niniejszej specyfikacji jako </w:t>
      </w:r>
      <w:r w:rsidRPr="004E67AD">
        <w:rPr>
          <w:rFonts w:ascii="Tahoma" w:hAnsi="Tahoma" w:cs="Tahoma"/>
          <w:b/>
        </w:rPr>
        <w:t xml:space="preserve">załącznik nr </w:t>
      </w:r>
      <w:bookmarkStart w:id="19" w:name="_Hlk502261478"/>
      <w:r w:rsidR="004A0BDC">
        <w:rPr>
          <w:rFonts w:ascii="Tahoma" w:hAnsi="Tahoma" w:cs="Tahoma"/>
          <w:b/>
        </w:rPr>
        <w:t>5</w:t>
      </w:r>
      <w:r w:rsidRPr="004E67AD">
        <w:rPr>
          <w:rFonts w:ascii="Tahoma" w:hAnsi="Tahoma" w:cs="Tahoma"/>
          <w:b/>
        </w:rPr>
        <w:t xml:space="preserve"> </w:t>
      </w:r>
      <w:bookmarkEnd w:id="19"/>
      <w:r w:rsidRPr="004E67AD">
        <w:rPr>
          <w:rFonts w:ascii="Tahoma" w:hAnsi="Tahoma" w:cs="Tahoma"/>
          <w:b/>
        </w:rPr>
        <w:t xml:space="preserve">do </w:t>
      </w:r>
      <w:r w:rsidR="00940D8C" w:rsidRPr="004E67AD">
        <w:rPr>
          <w:rFonts w:ascii="Tahoma" w:hAnsi="Tahoma" w:cs="Tahoma"/>
          <w:b/>
        </w:rPr>
        <w:t>O</w:t>
      </w:r>
      <w:r w:rsidRPr="004E67AD">
        <w:rPr>
          <w:rFonts w:ascii="Tahoma" w:hAnsi="Tahoma" w:cs="Tahoma"/>
          <w:b/>
        </w:rPr>
        <w:t>pisu przedmiotu zamówienia Dział II</w:t>
      </w:r>
      <w:r w:rsidR="00940D8C" w:rsidRPr="004E67AD">
        <w:rPr>
          <w:rFonts w:ascii="Tahoma" w:hAnsi="Tahoma" w:cs="Tahoma"/>
          <w:b/>
        </w:rPr>
        <w:t xml:space="preserve"> SIWZ</w:t>
      </w:r>
      <w:r w:rsidRPr="004E67AD">
        <w:rPr>
          <w:rFonts w:ascii="Tahoma" w:hAnsi="Tahoma" w:cs="Tahoma"/>
          <w:b/>
        </w:rPr>
        <w:t>.</w:t>
      </w:r>
    </w:p>
    <w:p w14:paraId="34CC2A92"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178A0559"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 xml:space="preserve">Zawarcie umowy nastąpi w terminie przewidzianym w art. 94 ustawy </w:t>
      </w:r>
      <w:proofErr w:type="spellStart"/>
      <w:r w:rsidRPr="004E67AD">
        <w:rPr>
          <w:rFonts w:ascii="Tahoma" w:hAnsi="Tahoma" w:cs="Tahoma"/>
        </w:rPr>
        <w:t>Pzp</w:t>
      </w:r>
      <w:proofErr w:type="spellEnd"/>
      <w:r w:rsidRPr="004E67AD">
        <w:rPr>
          <w:rFonts w:ascii="Tahoma" w:hAnsi="Tahoma" w:cs="Tahoma"/>
        </w:rPr>
        <w:t>.</w:t>
      </w:r>
    </w:p>
    <w:p w14:paraId="24FBE6CC"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14:paraId="6ED1F42D"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Wykonawca, pod rygorem stwierdzenia uchylania się od podpisania umowy, dostarczy najpóźniej w dniu podpisania umowy:</w:t>
      </w:r>
    </w:p>
    <w:p w14:paraId="07915AE9" w14:textId="2142A1F2" w:rsidR="00DB33D1" w:rsidRPr="004E67AD" w:rsidRDefault="00DB33D1" w:rsidP="00C25007">
      <w:pPr>
        <w:pStyle w:val="Standard"/>
        <w:numPr>
          <w:ilvl w:val="1"/>
          <w:numId w:val="112"/>
        </w:numPr>
        <w:suppressAutoHyphens w:val="0"/>
        <w:ind w:left="709" w:hanging="360"/>
        <w:jc w:val="both"/>
      </w:pPr>
      <w:r w:rsidRPr="004E67A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6E595A28" w14:textId="58AEED6C" w:rsidR="00DB33D1" w:rsidRPr="007F2B2E" w:rsidRDefault="00DB33D1" w:rsidP="00C25007">
      <w:pPr>
        <w:pStyle w:val="Standard"/>
        <w:numPr>
          <w:ilvl w:val="1"/>
          <w:numId w:val="112"/>
        </w:numPr>
        <w:suppressAutoHyphens w:val="0"/>
        <w:ind w:left="709" w:hanging="360"/>
        <w:jc w:val="both"/>
      </w:pPr>
      <w:r w:rsidRPr="007F2B2E">
        <w:rPr>
          <w:rFonts w:ascii="Tahoma" w:hAnsi="Tahoma" w:cs="Tahoma"/>
        </w:rPr>
        <w:lastRenderedPageBreak/>
        <w:t xml:space="preserve">dokumenty, o których mowa w § 1 ust. </w:t>
      </w:r>
      <w:r w:rsidR="004A0BDC" w:rsidRPr="007F2B2E">
        <w:rPr>
          <w:rFonts w:ascii="Tahoma" w:hAnsi="Tahoma" w:cs="Tahoma"/>
        </w:rPr>
        <w:t>4</w:t>
      </w:r>
      <w:r w:rsidRPr="007F2B2E">
        <w:rPr>
          <w:rFonts w:ascii="Tahoma" w:hAnsi="Tahoma" w:cs="Tahoma"/>
        </w:rPr>
        <w:t xml:space="preserve"> wzoru umowy, stanowiącego załącznik nr </w:t>
      </w:r>
      <w:r w:rsidR="004A0BDC" w:rsidRPr="007F2B2E">
        <w:rPr>
          <w:rFonts w:ascii="Tahoma" w:hAnsi="Tahoma" w:cs="Tahoma"/>
        </w:rPr>
        <w:t>5</w:t>
      </w:r>
      <w:r w:rsidRPr="007F2B2E">
        <w:rPr>
          <w:rFonts w:ascii="Tahoma" w:hAnsi="Tahoma" w:cs="Tahoma"/>
        </w:rPr>
        <w:t xml:space="preserve"> do Opisu przedmiotu zamówienia Dział II SIWZ,</w:t>
      </w:r>
    </w:p>
    <w:p w14:paraId="74E4B59A" w14:textId="77777777" w:rsidR="00DB33D1" w:rsidRPr="007F2B2E" w:rsidRDefault="00DB33D1" w:rsidP="00C25007">
      <w:pPr>
        <w:pStyle w:val="Standard"/>
        <w:numPr>
          <w:ilvl w:val="1"/>
          <w:numId w:val="112"/>
        </w:numPr>
        <w:suppressAutoHyphens w:val="0"/>
        <w:ind w:left="709" w:hanging="360"/>
        <w:jc w:val="both"/>
      </w:pPr>
      <w:r w:rsidRPr="007F2B2E">
        <w:rPr>
          <w:rFonts w:ascii="Tahoma" w:hAnsi="Tahoma" w:cs="Tahoma"/>
        </w:rPr>
        <w:t>potwierdzenie wniesienia zabezpieczenia należytego wykonania umowy, z zastrzeżeniem pkt 15 rozdziału XX niniejszej SIWZ,</w:t>
      </w:r>
    </w:p>
    <w:p w14:paraId="0517C591" w14:textId="2137DED0" w:rsidR="00DB33D1" w:rsidRPr="007F2B2E" w:rsidRDefault="00DB33D1" w:rsidP="002355EF">
      <w:pPr>
        <w:pStyle w:val="Standard"/>
        <w:numPr>
          <w:ilvl w:val="1"/>
          <w:numId w:val="112"/>
        </w:numPr>
        <w:ind w:left="709" w:hanging="360"/>
        <w:jc w:val="both"/>
        <w:rPr>
          <w:rFonts w:ascii="Tahoma" w:hAnsi="Tahoma" w:cs="Tahoma"/>
        </w:rPr>
      </w:pPr>
      <w:r w:rsidRPr="007F2B2E">
        <w:rPr>
          <w:rFonts w:ascii="Tahoma" w:hAnsi="Tahoma" w:cs="Tahoma"/>
        </w:rPr>
        <w:t xml:space="preserve">Listę Pracowników wyznaczonych do realizacji zamówienia (w zakresie czynności wskazanych w pkt </w:t>
      </w:r>
      <w:r w:rsidR="007F2B2E" w:rsidRPr="007F2B2E">
        <w:rPr>
          <w:rFonts w:ascii="Tahoma" w:hAnsi="Tahoma" w:cs="Tahoma"/>
        </w:rPr>
        <w:t>8</w:t>
      </w:r>
      <w:r w:rsidRPr="007F2B2E">
        <w:rPr>
          <w:rFonts w:ascii="Tahoma" w:hAnsi="Tahoma" w:cs="Tahoma"/>
        </w:rPr>
        <w:t xml:space="preserve"> rozdz. III SIWZ), zatrudnionych na podstawie umowy o pracę</w:t>
      </w:r>
      <w:r w:rsidR="002355EF" w:rsidRPr="007F2B2E">
        <w:rPr>
          <w:rFonts w:ascii="Tahoma" w:hAnsi="Tahoma" w:cs="Tahoma"/>
        </w:rPr>
        <w:t>,</w:t>
      </w:r>
      <w:r w:rsidR="002355EF" w:rsidRPr="007F2B2E">
        <w:t xml:space="preserve"> </w:t>
      </w:r>
      <w:r w:rsidR="002355EF" w:rsidRPr="007F2B2E">
        <w:rPr>
          <w:rFonts w:ascii="Tahoma" w:hAnsi="Tahoma" w:cs="Tahoma"/>
        </w:rPr>
        <w:t xml:space="preserve">sporządzoną zgodnie z § 4 ust. 3 wzoru umowy, stanowiącego załącznik nr </w:t>
      </w:r>
      <w:r w:rsidR="004A0BDC" w:rsidRPr="007F2B2E">
        <w:rPr>
          <w:rFonts w:ascii="Tahoma" w:hAnsi="Tahoma" w:cs="Tahoma"/>
        </w:rPr>
        <w:t>5</w:t>
      </w:r>
      <w:r w:rsidR="002355EF" w:rsidRPr="007F2B2E">
        <w:rPr>
          <w:rFonts w:ascii="Tahoma" w:hAnsi="Tahoma" w:cs="Tahoma"/>
        </w:rPr>
        <w:t xml:space="preserve"> do Opisu przedmiotu zamówienia Dział II SIWZ. </w:t>
      </w:r>
      <w:r w:rsidRPr="007F2B2E">
        <w:rPr>
          <w:rFonts w:ascii="Tahoma" w:hAnsi="Tahoma" w:cs="Tahoma"/>
        </w:rPr>
        <w:t xml:space="preserve">  </w:t>
      </w:r>
    </w:p>
    <w:p w14:paraId="7C02FF73" w14:textId="77777777" w:rsidR="00DB33D1" w:rsidRPr="004E67AD" w:rsidRDefault="00DB33D1" w:rsidP="00C25007">
      <w:pPr>
        <w:pStyle w:val="Standard"/>
        <w:numPr>
          <w:ilvl w:val="3"/>
          <w:numId w:val="390"/>
        </w:numPr>
        <w:tabs>
          <w:tab w:val="left" w:pos="284"/>
        </w:tabs>
        <w:suppressAutoHyphens w:val="0"/>
        <w:ind w:left="284" w:hanging="284"/>
        <w:jc w:val="both"/>
      </w:pPr>
      <w:r w:rsidRPr="004E67AD">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sidRPr="004E67AD">
        <w:rPr>
          <w:rFonts w:ascii="Tahoma" w:hAnsi="Tahoma" w:cs="Tahoma"/>
        </w:rPr>
        <w:t>Pzp</w:t>
      </w:r>
      <w:proofErr w:type="spellEnd"/>
      <w:r w:rsidRPr="004E67AD">
        <w:rPr>
          <w:rFonts w:ascii="Tahoma" w:hAnsi="Tahoma" w:cs="Tahoma"/>
        </w:rPr>
        <w:t xml:space="preserve"> oraz zatrzyma wadium na podstawie art. 46 ust. 5 ustawy </w:t>
      </w:r>
      <w:proofErr w:type="spellStart"/>
      <w:r w:rsidRPr="004E67AD">
        <w:rPr>
          <w:rFonts w:ascii="Tahoma" w:hAnsi="Tahoma" w:cs="Tahoma"/>
        </w:rPr>
        <w:t>Pzp</w:t>
      </w:r>
      <w:proofErr w:type="spellEnd"/>
      <w:r w:rsidRPr="004E67AD">
        <w:rPr>
          <w:rFonts w:ascii="Tahoma" w:hAnsi="Tahoma" w:cs="Tahoma"/>
        </w:rPr>
        <w:t>.</w:t>
      </w:r>
    </w:p>
    <w:p w14:paraId="1A0ECC53" w14:textId="77777777" w:rsidR="00DB33D1" w:rsidRPr="004E67AD" w:rsidRDefault="00DB33D1" w:rsidP="00C25007">
      <w:pPr>
        <w:pStyle w:val="Standard"/>
        <w:numPr>
          <w:ilvl w:val="3"/>
          <w:numId w:val="390"/>
        </w:numPr>
        <w:tabs>
          <w:tab w:val="left" w:pos="284"/>
        </w:tabs>
        <w:suppressAutoHyphens w:val="0"/>
        <w:ind w:left="284" w:hanging="284"/>
        <w:jc w:val="both"/>
      </w:pPr>
      <w:r w:rsidRPr="004E67AD">
        <w:rPr>
          <w:rFonts w:ascii="Tahoma" w:hAnsi="Tahoma" w:cs="Tahoma"/>
        </w:rPr>
        <w:t>Zamawiający nie przewiduje zawarcia umowy ramowej.</w:t>
      </w:r>
    </w:p>
    <w:p w14:paraId="44C15535" w14:textId="77777777" w:rsidR="00DB33D1" w:rsidRPr="004E67AD" w:rsidRDefault="00DB33D1" w:rsidP="00C25007">
      <w:pPr>
        <w:pStyle w:val="Standard"/>
        <w:suppressAutoHyphens w:val="0"/>
        <w:jc w:val="both"/>
        <w:rPr>
          <w:rFonts w:ascii="Tahoma" w:hAnsi="Tahoma" w:cs="Tahoma"/>
        </w:rPr>
      </w:pPr>
    </w:p>
    <w:p w14:paraId="47EEAFEA" w14:textId="77777777" w:rsidR="00DB33D1" w:rsidRPr="004E67AD" w:rsidRDefault="00DB33D1" w:rsidP="00C25007">
      <w:pPr>
        <w:pStyle w:val="Nagwek2"/>
        <w:numPr>
          <w:ilvl w:val="1"/>
          <w:numId w:val="11"/>
        </w:numPr>
        <w:tabs>
          <w:tab w:val="left" w:pos="284"/>
        </w:tabs>
        <w:jc w:val="both"/>
      </w:pPr>
      <w:r w:rsidRPr="004E67AD">
        <w:rPr>
          <w:rFonts w:ascii="Tahoma" w:hAnsi="Tahoma" w:cs="Tahoma"/>
          <w:bCs w:val="0"/>
          <w:iCs w:val="0"/>
          <w:u w:val="single"/>
        </w:rPr>
        <w:t>Możliwości zmiany postanowień zawartej umowy.</w:t>
      </w:r>
    </w:p>
    <w:p w14:paraId="2ADF7FCC" w14:textId="77777777" w:rsidR="00DB33D1" w:rsidRPr="004E67AD" w:rsidRDefault="00DB33D1" w:rsidP="00C25007">
      <w:pPr>
        <w:pStyle w:val="Standard"/>
        <w:rPr>
          <w:rFonts w:ascii="Tahoma" w:hAnsi="Tahoma" w:cs="Tahoma"/>
          <w:sz w:val="18"/>
          <w:szCs w:val="18"/>
        </w:rPr>
      </w:pPr>
    </w:p>
    <w:p w14:paraId="5B367C24" w14:textId="153EB2B3" w:rsidR="00DB33D1" w:rsidRPr="004E67AD" w:rsidRDefault="00DB33D1" w:rsidP="00C25007">
      <w:pPr>
        <w:pStyle w:val="Standard"/>
        <w:numPr>
          <w:ilvl w:val="0"/>
          <w:numId w:val="391"/>
        </w:numPr>
        <w:ind w:left="284" w:hanging="284"/>
        <w:jc w:val="both"/>
      </w:pPr>
      <w:r w:rsidRPr="004E67AD">
        <w:rPr>
          <w:rFonts w:ascii="Tahoma" w:hAnsi="Tahoma" w:cs="Tahoma"/>
        </w:rPr>
        <w:t>Zamawiający przewiduje możliwość zmian postanowień zawartej umowy (tzw. zmiany kontraktowe) w</w:t>
      </w:r>
      <w:r w:rsidR="009C53FA" w:rsidRPr="004E67AD">
        <w:rPr>
          <w:rFonts w:ascii="Tahoma" w:hAnsi="Tahoma" w:cs="Tahoma"/>
        </w:rPr>
        <w:t> </w:t>
      </w:r>
      <w:r w:rsidRPr="004E67AD">
        <w:rPr>
          <w:rFonts w:ascii="Tahoma" w:hAnsi="Tahoma" w:cs="Tahoma"/>
        </w:rPr>
        <w:t xml:space="preserve">stosunku do treści oferty, na podstawie której dokonano wyboru wykonawcy, zgodnie z warunkami podanymi we wzorze umowy, </w:t>
      </w:r>
      <w:r w:rsidR="009E3129" w:rsidRPr="004E67AD">
        <w:rPr>
          <w:rFonts w:ascii="Tahoma" w:hAnsi="Tahoma" w:cs="Tahoma"/>
        </w:rPr>
        <w:t xml:space="preserve">stanowiącej załącznik nr </w:t>
      </w:r>
      <w:r w:rsidR="00511AF9">
        <w:rPr>
          <w:rFonts w:ascii="Tahoma" w:hAnsi="Tahoma" w:cs="Tahoma"/>
        </w:rPr>
        <w:t>5</w:t>
      </w:r>
      <w:r w:rsidRPr="004E67AD">
        <w:rPr>
          <w:rFonts w:ascii="Tahoma" w:hAnsi="Tahoma" w:cs="Tahoma"/>
        </w:rPr>
        <w:t xml:space="preserve"> do Działu II SIWZ.</w:t>
      </w:r>
    </w:p>
    <w:p w14:paraId="54455269" w14:textId="77777777" w:rsidR="00DB33D1" w:rsidRPr="004E67AD" w:rsidRDefault="00DB33D1" w:rsidP="00C25007">
      <w:pPr>
        <w:pStyle w:val="Standard"/>
        <w:numPr>
          <w:ilvl w:val="0"/>
          <w:numId w:val="391"/>
        </w:numPr>
        <w:ind w:left="284" w:hanging="284"/>
        <w:jc w:val="both"/>
      </w:pPr>
      <w:r w:rsidRPr="004E67AD">
        <w:rPr>
          <w:rFonts w:ascii="Tahoma" w:hAnsi="Tahoma" w:cs="Tahoma"/>
        </w:rPr>
        <w:t xml:space="preserve">Zmiana umowy może także nastąpić w przypadkach, o których mowa w art. 144 ust. 1 pkt 2-6 ustawy </w:t>
      </w:r>
      <w:proofErr w:type="spellStart"/>
      <w:r w:rsidRPr="004E67AD">
        <w:rPr>
          <w:rFonts w:ascii="Tahoma" w:hAnsi="Tahoma" w:cs="Tahoma"/>
        </w:rPr>
        <w:t>Pzp</w:t>
      </w:r>
      <w:proofErr w:type="spellEnd"/>
      <w:r w:rsidRPr="004E67AD">
        <w:rPr>
          <w:rFonts w:ascii="Tahoma" w:hAnsi="Tahoma" w:cs="Tahoma"/>
        </w:rPr>
        <w:t>.</w:t>
      </w:r>
    </w:p>
    <w:p w14:paraId="02775E1D" w14:textId="77777777" w:rsidR="00DB33D1" w:rsidRPr="004E67AD" w:rsidRDefault="00DB33D1" w:rsidP="00C25007">
      <w:pPr>
        <w:pStyle w:val="Standard"/>
        <w:ind w:left="284"/>
        <w:jc w:val="both"/>
        <w:rPr>
          <w:rFonts w:ascii="Tahoma" w:hAnsi="Tahoma" w:cs="Tahoma"/>
        </w:rPr>
      </w:pPr>
    </w:p>
    <w:p w14:paraId="38623B74" w14:textId="77777777" w:rsidR="00DB33D1" w:rsidRPr="004E67AD" w:rsidRDefault="00DB33D1" w:rsidP="00C25007">
      <w:pPr>
        <w:pStyle w:val="Nagwek2"/>
        <w:numPr>
          <w:ilvl w:val="1"/>
          <w:numId w:val="11"/>
        </w:numPr>
        <w:tabs>
          <w:tab w:val="left" w:pos="284"/>
        </w:tabs>
        <w:jc w:val="both"/>
      </w:pPr>
      <w:r w:rsidRPr="004E67AD">
        <w:rPr>
          <w:rFonts w:ascii="Tahoma" w:hAnsi="Tahoma" w:cs="Tahoma"/>
          <w:bCs w:val="0"/>
          <w:iCs w:val="0"/>
          <w:u w:val="single"/>
        </w:rPr>
        <w:t>Zabezpieczenie należytego wykonania umowy.</w:t>
      </w:r>
    </w:p>
    <w:p w14:paraId="2B8F9E78" w14:textId="77777777" w:rsidR="00DB33D1" w:rsidRPr="004E67AD" w:rsidRDefault="00DB33D1" w:rsidP="00C25007">
      <w:pPr>
        <w:pStyle w:val="Nagwek2"/>
        <w:ind w:left="180"/>
        <w:jc w:val="both"/>
        <w:rPr>
          <w:rFonts w:ascii="Tahoma" w:hAnsi="Tahoma" w:cs="Tahoma"/>
          <w:bCs w:val="0"/>
          <w:iCs w:val="0"/>
          <w:sz w:val="18"/>
          <w:szCs w:val="18"/>
          <w:u w:val="single"/>
        </w:rPr>
      </w:pPr>
    </w:p>
    <w:p w14:paraId="3FBF3D75" w14:textId="04EFD3A5"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Wykonawca,</w:t>
      </w:r>
      <w:r w:rsidRPr="004E67AD">
        <w:rPr>
          <w:rFonts w:ascii="Tahoma" w:hAnsi="Tahoma" w:cs="Tahoma"/>
          <w:bCs/>
          <w:iCs/>
        </w:rPr>
        <w:t xml:space="preserve"> którego oferta zostanie wybrana jako najkorzystniejsza zobowiązany będzie do wniesienia</w:t>
      </w:r>
      <w:r w:rsidRPr="004E67AD">
        <w:rPr>
          <w:rFonts w:ascii="Tahoma" w:hAnsi="Tahoma" w:cs="Tahoma"/>
        </w:rPr>
        <w:t xml:space="preserve"> zabezpieczenia należytego wykonania umowy w wysokości </w:t>
      </w:r>
      <w:r w:rsidR="001F5B2C" w:rsidRPr="004E67AD">
        <w:rPr>
          <w:rFonts w:ascii="Tahoma" w:hAnsi="Tahoma" w:cs="Tahoma"/>
          <w:b/>
          <w:bCs/>
        </w:rPr>
        <w:t>5</w:t>
      </w:r>
      <w:r w:rsidRPr="004E67AD">
        <w:rPr>
          <w:rFonts w:ascii="Tahoma" w:hAnsi="Tahoma" w:cs="Tahoma"/>
          <w:b/>
        </w:rPr>
        <w:t xml:space="preserve"> %</w:t>
      </w:r>
      <w:r w:rsidRPr="004E67A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26A57F82" w14:textId="77777777"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Zabezpieczenie służy pokryciu roszczeń z tytułu niewykonania lub nienależytego wykonania umowy, a także roszczeń z tytułu rękojmi za wady.</w:t>
      </w:r>
    </w:p>
    <w:p w14:paraId="36195513" w14:textId="77777777"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 xml:space="preserve">Zabezpieczenie należytego wykonania umowy zgodnie z </w:t>
      </w:r>
      <w:r w:rsidRPr="004E67AD">
        <w:rPr>
          <w:rFonts w:ascii="Tahoma" w:hAnsi="Tahoma" w:cs="Tahoma"/>
          <w:bCs/>
          <w:iCs/>
        </w:rPr>
        <w:t xml:space="preserve">art. 148 ust. 1 ustawy </w:t>
      </w:r>
      <w:proofErr w:type="spellStart"/>
      <w:r w:rsidRPr="004E67AD">
        <w:rPr>
          <w:rFonts w:ascii="Tahoma" w:hAnsi="Tahoma" w:cs="Tahoma"/>
          <w:bCs/>
          <w:iCs/>
        </w:rPr>
        <w:t>Pzp</w:t>
      </w:r>
      <w:proofErr w:type="spellEnd"/>
      <w:r w:rsidRPr="004E67AD">
        <w:rPr>
          <w:rFonts w:ascii="Tahoma" w:hAnsi="Tahoma" w:cs="Tahoma"/>
        </w:rPr>
        <w:t xml:space="preserve"> może być wniesione według wyboru wykonawcy w jednej lub kilku następujących formach:</w:t>
      </w:r>
    </w:p>
    <w:p w14:paraId="04E1923F" w14:textId="77777777" w:rsidR="00DB33D1" w:rsidRPr="004E67AD" w:rsidRDefault="00DB33D1" w:rsidP="00C25007">
      <w:pPr>
        <w:pStyle w:val="Standard"/>
        <w:numPr>
          <w:ilvl w:val="0"/>
          <w:numId w:val="394"/>
        </w:numPr>
        <w:tabs>
          <w:tab w:val="left" w:pos="426"/>
        </w:tabs>
        <w:ind w:left="567" w:hanging="283"/>
        <w:jc w:val="both"/>
      </w:pPr>
      <w:r w:rsidRPr="004E67AD">
        <w:rPr>
          <w:rFonts w:ascii="Tahoma" w:hAnsi="Tahoma" w:cs="Tahoma"/>
        </w:rPr>
        <w:t>w pieniądzu,</w:t>
      </w:r>
    </w:p>
    <w:p w14:paraId="5CB43448" w14:textId="77777777" w:rsidR="00DB33D1" w:rsidRPr="004E67AD" w:rsidRDefault="00DB33D1" w:rsidP="00C25007">
      <w:pPr>
        <w:pStyle w:val="Standard"/>
        <w:numPr>
          <w:ilvl w:val="0"/>
          <w:numId w:val="394"/>
        </w:numPr>
        <w:ind w:left="567" w:hanging="283"/>
        <w:jc w:val="both"/>
      </w:pPr>
      <w:r w:rsidRPr="004E67AD">
        <w:rPr>
          <w:rFonts w:ascii="Tahoma" w:hAnsi="Tahoma" w:cs="Tahoma"/>
        </w:rPr>
        <w:t>poręczeniach bankowych lub poręczeniach spółdzielczej kasy oszczędnościowo - kredytowej, z tym że zobowiązanie kasy jest zawsze zobowiązaniem pieniężnym,</w:t>
      </w:r>
    </w:p>
    <w:p w14:paraId="08468D3E" w14:textId="77777777" w:rsidR="00DB33D1" w:rsidRPr="004E67AD" w:rsidRDefault="00DB33D1" w:rsidP="00C25007">
      <w:pPr>
        <w:pStyle w:val="Standard"/>
        <w:numPr>
          <w:ilvl w:val="0"/>
          <w:numId w:val="394"/>
        </w:numPr>
        <w:ind w:left="567" w:hanging="283"/>
        <w:jc w:val="both"/>
      </w:pPr>
      <w:r w:rsidRPr="004E67AD">
        <w:rPr>
          <w:rFonts w:ascii="Tahoma" w:hAnsi="Tahoma" w:cs="Tahoma"/>
        </w:rPr>
        <w:t>gwarancjach bankowych,</w:t>
      </w:r>
    </w:p>
    <w:p w14:paraId="15A54A42" w14:textId="77777777" w:rsidR="00DB33D1" w:rsidRPr="004E67AD" w:rsidRDefault="00DB33D1" w:rsidP="00C25007">
      <w:pPr>
        <w:pStyle w:val="Standard"/>
        <w:numPr>
          <w:ilvl w:val="0"/>
          <w:numId w:val="394"/>
        </w:numPr>
        <w:ind w:left="567" w:hanging="283"/>
        <w:jc w:val="both"/>
      </w:pPr>
      <w:r w:rsidRPr="004E67AD">
        <w:rPr>
          <w:rFonts w:ascii="Tahoma" w:hAnsi="Tahoma" w:cs="Tahoma"/>
        </w:rPr>
        <w:t>gwarancjach ubezpieczeniowych,</w:t>
      </w:r>
    </w:p>
    <w:p w14:paraId="011E8B70" w14:textId="77777777" w:rsidR="00DB33D1" w:rsidRPr="004E67AD" w:rsidRDefault="00DB33D1" w:rsidP="00C25007">
      <w:pPr>
        <w:pStyle w:val="Standard"/>
        <w:numPr>
          <w:ilvl w:val="0"/>
          <w:numId w:val="394"/>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w:t>
      </w:r>
    </w:p>
    <w:p w14:paraId="0BD809C7" w14:textId="77777777" w:rsidR="00DB33D1" w:rsidRPr="004E67AD" w:rsidRDefault="00DB33D1" w:rsidP="00C25007">
      <w:pPr>
        <w:pStyle w:val="Standard"/>
        <w:ind w:left="284"/>
        <w:jc w:val="both"/>
      </w:pPr>
      <w:r w:rsidRPr="004E67AD">
        <w:rPr>
          <w:rFonts w:ascii="Tahoma" w:hAnsi="Tahoma" w:cs="Tahoma"/>
        </w:rPr>
        <w:t xml:space="preserve">Zamawiający nie wyraża zgody na wniesienie ww. zabezpieczenia w formach określonych w art. 148 </w:t>
      </w:r>
      <w:r w:rsidRPr="004E67AD">
        <w:rPr>
          <w:rFonts w:ascii="Tahoma" w:hAnsi="Tahoma" w:cs="Tahoma"/>
        </w:rPr>
        <w:br/>
        <w:t xml:space="preserve">ust. 2 ustawy </w:t>
      </w:r>
      <w:proofErr w:type="spellStart"/>
      <w:r w:rsidRPr="004E67AD">
        <w:rPr>
          <w:rFonts w:ascii="Tahoma" w:hAnsi="Tahoma" w:cs="Tahoma"/>
        </w:rPr>
        <w:t>Pzp</w:t>
      </w:r>
      <w:proofErr w:type="spellEnd"/>
      <w:r w:rsidRPr="004E67AD">
        <w:rPr>
          <w:rFonts w:ascii="Tahoma" w:hAnsi="Tahoma" w:cs="Tahoma"/>
        </w:rPr>
        <w:t>.</w:t>
      </w:r>
    </w:p>
    <w:p w14:paraId="79FBD2B6" w14:textId="452A05D6" w:rsidR="00DB33D1" w:rsidRPr="004353DF" w:rsidRDefault="00DB33D1" w:rsidP="00C25007">
      <w:pPr>
        <w:pStyle w:val="Standard"/>
        <w:numPr>
          <w:ilvl w:val="0"/>
          <w:numId w:val="393"/>
        </w:numPr>
        <w:ind w:left="284" w:hanging="284"/>
        <w:jc w:val="both"/>
      </w:pPr>
      <w:r w:rsidRPr="004353DF">
        <w:rPr>
          <w:rFonts w:ascii="Tahoma" w:hAnsi="Tahoma" w:cs="Tahoma"/>
        </w:rPr>
        <w:t xml:space="preserve">Zabezpieczenie należytego wykonania umowy wniesione w pieniądzu należy wpłacić przelewem na rachunek bankowy zamawiającego: </w:t>
      </w:r>
      <w:r w:rsidR="004353DF" w:rsidRPr="004353DF">
        <w:rPr>
          <w:rFonts w:ascii="Tahoma" w:hAnsi="Tahoma" w:cs="Tahoma"/>
          <w:b/>
        </w:rPr>
        <w:t xml:space="preserve">70 1560 1094 2125 0085 5088 0005 </w:t>
      </w:r>
      <w:r w:rsidRPr="004353DF">
        <w:rPr>
          <w:rFonts w:ascii="Tahoma" w:hAnsi="Tahoma" w:cs="Tahoma"/>
        </w:rPr>
        <w:t>z dopiskiem na blankiecie przelewu jakiego postępowania dotyczy.</w:t>
      </w:r>
    </w:p>
    <w:p w14:paraId="4CCF7708" w14:textId="77777777" w:rsidR="00DB33D1" w:rsidRPr="004E67AD" w:rsidRDefault="00DB33D1" w:rsidP="00C25007">
      <w:pPr>
        <w:pStyle w:val="Standard"/>
        <w:numPr>
          <w:ilvl w:val="0"/>
          <w:numId w:val="393"/>
        </w:numPr>
        <w:ind w:left="284" w:hanging="284"/>
        <w:jc w:val="both"/>
      </w:pPr>
      <w:r w:rsidRPr="004E67AD">
        <w:rPr>
          <w:rFonts w:ascii="Tahoma" w:hAnsi="Tahoma" w:cs="Tahoma"/>
        </w:rPr>
        <w:t>Zabezpieczenie należytego wykonania umowy winno być złożone przed zawarciem umowy.</w:t>
      </w:r>
      <w:r w:rsidRPr="004E67AD">
        <w:rPr>
          <w:rFonts w:ascii="Tahoma" w:hAnsi="Tahoma" w:cs="Tahoma"/>
          <w:bCs/>
        </w:rPr>
        <w:t xml:space="preserve"> </w:t>
      </w:r>
      <w:r w:rsidRPr="004E67AD">
        <w:rPr>
          <w:rFonts w:ascii="Tahoma" w:hAnsi="Tahoma" w:cs="Tahoma"/>
          <w:bCs/>
        </w:rPr>
        <w:br/>
      </w:r>
      <w:r w:rsidRPr="004E67AD">
        <w:rPr>
          <w:rFonts w:ascii="Tahoma" w:hAnsi="Tahoma" w:cs="Tahoma"/>
        </w:rPr>
        <w:t>W przypadku zabezpieczenia należytego wykonania umowy wnoszonego w pieniądzu</w:t>
      </w:r>
      <w:r w:rsidRPr="004E67AD">
        <w:rPr>
          <w:rFonts w:ascii="Tahoma" w:hAnsi="Tahoma" w:cs="Tahoma"/>
          <w:bCs/>
        </w:rPr>
        <w:t xml:space="preserve"> za termin „przed zawarciem umowy” przyjmuje się datę wpływu środków na rachunek bankowy zamawiającego.</w:t>
      </w:r>
    </w:p>
    <w:p w14:paraId="4E164725" w14:textId="77777777" w:rsidR="00DB33D1" w:rsidRPr="004E67AD" w:rsidRDefault="00DB33D1" w:rsidP="00C25007">
      <w:pPr>
        <w:pStyle w:val="Standard"/>
        <w:numPr>
          <w:ilvl w:val="0"/>
          <w:numId w:val="393"/>
        </w:numPr>
        <w:ind w:left="284" w:hanging="284"/>
        <w:jc w:val="both"/>
      </w:pPr>
      <w:r w:rsidRPr="004E67AD">
        <w:rPr>
          <w:rFonts w:ascii="Tahoma" w:hAnsi="Tahoma" w:cs="Tahoma"/>
          <w:bCs/>
          <w:iCs/>
        </w:rPr>
        <w:t>Zabezpieczenie należytego wykonania powinno być tak wniesione, aby zachowało ciągłość przez cały okres trwania umowy.</w:t>
      </w:r>
    </w:p>
    <w:p w14:paraId="47B43D18" w14:textId="77777777" w:rsidR="00DB33D1" w:rsidRPr="004E67AD" w:rsidRDefault="00DB33D1" w:rsidP="00C25007">
      <w:pPr>
        <w:pStyle w:val="Standard"/>
        <w:numPr>
          <w:ilvl w:val="0"/>
          <w:numId w:val="393"/>
        </w:numPr>
        <w:ind w:left="284" w:hanging="284"/>
        <w:jc w:val="both"/>
      </w:pPr>
      <w:r w:rsidRPr="004E67AD">
        <w:rPr>
          <w:rFonts w:ascii="Tahoma" w:hAnsi="Tahoma" w:cs="Tahoma"/>
        </w:rPr>
        <w:t>W przypadku wniesienia wadium w pieniądzu wykonawca może wyrazić zgodę na zaliczenie kwoty wadium na poczet zabezpieczenia.</w:t>
      </w:r>
    </w:p>
    <w:p w14:paraId="689895B6"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Jeżeli zabezpieczenie wniesiono w pieniądzu, to zgodnie z postanowieniem art. 148 ust 5 ustawy </w:t>
      </w:r>
      <w:proofErr w:type="spellStart"/>
      <w:r w:rsidRPr="004E67AD">
        <w:rPr>
          <w:rFonts w:ascii="Tahoma" w:hAnsi="Tahoma" w:cs="Tahoma"/>
        </w:rPr>
        <w:t>Pzp</w:t>
      </w:r>
      <w:proofErr w:type="spellEnd"/>
      <w:r w:rsidRPr="004E67AD">
        <w:rPr>
          <w:rFonts w:ascii="Tahoma" w:hAnsi="Tahoma" w:cs="Tahoma"/>
        </w:rPr>
        <w:t xml:space="preserve">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14:paraId="40B458B5" w14:textId="23000C48" w:rsidR="00DB33D1" w:rsidRPr="004E67AD" w:rsidRDefault="00DB33D1" w:rsidP="00C25007">
      <w:pPr>
        <w:pStyle w:val="Standard"/>
        <w:numPr>
          <w:ilvl w:val="0"/>
          <w:numId w:val="393"/>
        </w:numPr>
        <w:ind w:left="284" w:hanging="284"/>
        <w:jc w:val="both"/>
      </w:pPr>
      <w:r w:rsidRPr="004E67AD">
        <w:rPr>
          <w:rFonts w:ascii="Tahoma" w:hAnsi="Tahoma" w:cs="Tahoma"/>
        </w:rPr>
        <w:t xml:space="preserve">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w:t>
      </w:r>
      <w:r w:rsidRPr="004E67AD">
        <w:rPr>
          <w:rFonts w:ascii="Tahoma" w:hAnsi="Tahoma" w:cs="Tahoma"/>
        </w:rPr>
        <w:lastRenderedPageBreak/>
        <w:t>zamawiającego. Zabezpieczenie winno obejmować faktyczny okres wykonywania zamówienia, aż do chwili uznania przez zamawiającego, iż zostało ono należycie wykonane.</w:t>
      </w:r>
    </w:p>
    <w:p w14:paraId="61BBFFAD"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Zgodnie z treścią art. 150 ust. 7 ustawy </w:t>
      </w:r>
      <w:proofErr w:type="spellStart"/>
      <w:r w:rsidRPr="004E67AD">
        <w:rPr>
          <w:rFonts w:ascii="Tahoma" w:hAnsi="Tahoma" w:cs="Tahoma"/>
        </w:rPr>
        <w:t>Pzp</w:t>
      </w:r>
      <w:proofErr w:type="spellEnd"/>
      <w:r w:rsidRPr="004E67AD">
        <w:rPr>
          <w:rFonts w:ascii="Tahoma" w:hAnsi="Tahoma" w:cs="Tahom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044C8D95" w14:textId="77777777" w:rsidR="00DB33D1" w:rsidRPr="004E67AD" w:rsidRDefault="00DB33D1" w:rsidP="00C25007">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również zawierać zobowiązanie podmiotu udzielającego gwarancji lub poręczenia do wypłaty kwoty z</w:t>
      </w:r>
      <w:r w:rsidR="009C53FA" w:rsidRPr="004E67AD">
        <w:rPr>
          <w:rFonts w:ascii="Tahoma" w:hAnsi="Tahoma" w:cs="Tahoma"/>
        </w:rPr>
        <w:t> </w:t>
      </w:r>
      <w:r w:rsidRPr="004E67AD">
        <w:rPr>
          <w:rFonts w:ascii="Tahoma" w:hAnsi="Tahoma" w:cs="Tahoma"/>
        </w:rPr>
        <w:t xml:space="preserve">zabezpieczenia w przypadku nie wykonania przez wykonawcę obowiązku określonego w art. 150 ust. 8 ustawy </w:t>
      </w:r>
      <w:proofErr w:type="spellStart"/>
      <w:r w:rsidRPr="004E67AD">
        <w:rPr>
          <w:rFonts w:ascii="Tahoma" w:hAnsi="Tahoma" w:cs="Tahoma"/>
        </w:rPr>
        <w:t>Pzp</w:t>
      </w:r>
      <w:proofErr w:type="spellEnd"/>
      <w:r w:rsidRPr="004E67AD">
        <w:rPr>
          <w:rFonts w:ascii="Tahoma" w:hAnsi="Tahoma" w:cs="Tahoma"/>
        </w:rPr>
        <w:t xml:space="preserve">.  </w:t>
      </w:r>
    </w:p>
    <w:p w14:paraId="07E038AA" w14:textId="77777777" w:rsidR="00DB33D1" w:rsidRPr="004E67AD" w:rsidRDefault="00DB33D1" w:rsidP="00C25007">
      <w:pPr>
        <w:pStyle w:val="Standard"/>
        <w:numPr>
          <w:ilvl w:val="0"/>
          <w:numId w:val="393"/>
        </w:numPr>
        <w:ind w:left="284" w:hanging="284"/>
        <w:jc w:val="both"/>
      </w:pPr>
      <w:r w:rsidRPr="004E67AD">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14:paraId="3FEA99B0"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Do zmiany formy zabezpieczenia należytego wykonania umowy w trakcie jej realizacji stosuje się art. 149 ustawy </w:t>
      </w:r>
      <w:proofErr w:type="spellStart"/>
      <w:r w:rsidRPr="004E67AD">
        <w:rPr>
          <w:rFonts w:ascii="Tahoma" w:hAnsi="Tahoma" w:cs="Tahoma"/>
        </w:rPr>
        <w:t>Pzp</w:t>
      </w:r>
      <w:proofErr w:type="spellEnd"/>
      <w:r w:rsidRPr="004E67AD">
        <w:rPr>
          <w:rFonts w:ascii="Tahoma" w:hAnsi="Tahoma" w:cs="Tahoma"/>
        </w:rPr>
        <w:t>.</w:t>
      </w:r>
    </w:p>
    <w:p w14:paraId="2616DD2A"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Wykonawcy wspólnie ubiegający się o udzielenie zamówienia, ponoszą solidarną odpowiedzialność </w:t>
      </w:r>
      <w:r w:rsidRPr="004E67AD">
        <w:rPr>
          <w:rFonts w:ascii="Tahoma" w:hAnsi="Tahoma" w:cs="Tahoma"/>
        </w:rPr>
        <w:br/>
        <w:t>za wykonanie umowy i wniesienie zabezpieczenia należytego wykonania umowy.</w:t>
      </w:r>
    </w:p>
    <w:p w14:paraId="562F6122" w14:textId="77777777" w:rsidR="00DB33D1" w:rsidRPr="004E67AD" w:rsidRDefault="00DB33D1" w:rsidP="00C25007">
      <w:pPr>
        <w:pStyle w:val="Standard"/>
        <w:numPr>
          <w:ilvl w:val="0"/>
          <w:numId w:val="393"/>
        </w:numPr>
        <w:ind w:left="284" w:hanging="284"/>
        <w:jc w:val="both"/>
      </w:pPr>
      <w:r w:rsidRPr="004E67A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2AE3D20"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Zamawiający dokona zwrotu zabezpieczenia należytego wykonania umowy zgodnie z postanowieniami art. 151 ustawy </w:t>
      </w:r>
      <w:proofErr w:type="spellStart"/>
      <w:r w:rsidRPr="004E67AD">
        <w:rPr>
          <w:rFonts w:ascii="Tahoma" w:hAnsi="Tahoma" w:cs="Tahoma"/>
        </w:rPr>
        <w:t>Pzp</w:t>
      </w:r>
      <w:proofErr w:type="spellEnd"/>
      <w:r w:rsidRPr="004E67AD">
        <w:rPr>
          <w:rFonts w:ascii="Tahoma" w:hAnsi="Tahoma" w:cs="Tahoma"/>
        </w:rPr>
        <w:t xml:space="preserve"> w następujący sposób i terminach:</w:t>
      </w:r>
    </w:p>
    <w:p w14:paraId="216BE46C" w14:textId="77777777" w:rsidR="00DB33D1" w:rsidRPr="004E67AD" w:rsidRDefault="00DB33D1" w:rsidP="00C25007">
      <w:pPr>
        <w:pStyle w:val="Standard"/>
        <w:ind w:left="284"/>
        <w:jc w:val="both"/>
      </w:pPr>
      <w:r w:rsidRPr="004E67AD">
        <w:rPr>
          <w:rFonts w:ascii="Tahoma" w:hAnsi="Tahoma" w:cs="Tahoma"/>
        </w:rPr>
        <w:t>- 70% wysokości zabezpieczenia zostanie zwrócone w terminie 30 dni od dnia wykonania zamówienia i</w:t>
      </w:r>
      <w:r w:rsidR="009C53FA" w:rsidRPr="004E67AD">
        <w:rPr>
          <w:rFonts w:ascii="Tahoma" w:hAnsi="Tahoma" w:cs="Tahoma"/>
        </w:rPr>
        <w:t> </w:t>
      </w:r>
      <w:r w:rsidRPr="004E67AD">
        <w:rPr>
          <w:rFonts w:ascii="Tahoma" w:hAnsi="Tahoma" w:cs="Tahoma"/>
        </w:rPr>
        <w:t>uznania przez zamawiającego za należycie wykonane,</w:t>
      </w:r>
    </w:p>
    <w:p w14:paraId="4326B703" w14:textId="77777777" w:rsidR="00DB33D1" w:rsidRPr="004E67AD" w:rsidRDefault="00DB33D1" w:rsidP="00C25007">
      <w:pPr>
        <w:pStyle w:val="Standard"/>
        <w:ind w:left="284"/>
        <w:jc w:val="both"/>
      </w:pPr>
      <w:r w:rsidRPr="004E67AD">
        <w:rPr>
          <w:rFonts w:ascii="Tahoma" w:hAnsi="Tahoma" w:cs="Tahoma"/>
        </w:rPr>
        <w:t>- 30% wysokości zabezpieczenia zostanie zwrócone nie później niż w 15 dniu po upływie okresu rękojmi za wady.</w:t>
      </w:r>
    </w:p>
    <w:p w14:paraId="3F47B546" w14:textId="4C40D0B7" w:rsidR="00DB33D1" w:rsidRPr="004E67AD" w:rsidRDefault="00DB33D1" w:rsidP="00C25007">
      <w:pPr>
        <w:pStyle w:val="Standard"/>
        <w:numPr>
          <w:ilvl w:val="0"/>
          <w:numId w:val="393"/>
        </w:numPr>
        <w:tabs>
          <w:tab w:val="left" w:pos="284"/>
        </w:tabs>
        <w:ind w:left="284" w:hanging="284"/>
        <w:jc w:val="both"/>
      </w:pPr>
      <w:r w:rsidRPr="004E67AD">
        <w:rPr>
          <w:rFonts w:ascii="Tahoma" w:hAnsi="Tahoma" w:cs="Tahoma"/>
        </w:rPr>
        <w:t>Wykonawca bez względu na zaoferowany okres gwarancji jest zobowiązany wnieść zabezpieczenie należytego wykonania umowy z tytułu rękojmi za wady, zgodnie z przepisami art. 568 §1 Kodeksu cywilnego, tj. na okres 5 lat.</w:t>
      </w:r>
    </w:p>
    <w:p w14:paraId="6E7D8470" w14:textId="77777777" w:rsidR="008F3B6D" w:rsidRPr="004E67AD" w:rsidRDefault="008F3B6D" w:rsidP="00C25007">
      <w:pPr>
        <w:pStyle w:val="Standard"/>
        <w:tabs>
          <w:tab w:val="left" w:pos="3969"/>
        </w:tabs>
        <w:jc w:val="both"/>
        <w:rPr>
          <w:rFonts w:ascii="Tahoma" w:hAnsi="Tahoma" w:cs="Tahoma"/>
        </w:rPr>
      </w:pPr>
    </w:p>
    <w:p w14:paraId="11E03DF8" w14:textId="0E5F28D6" w:rsidR="00DB33D1" w:rsidRPr="004E67AD" w:rsidRDefault="00DB33D1" w:rsidP="00C25007">
      <w:pPr>
        <w:pStyle w:val="Standard"/>
        <w:numPr>
          <w:ilvl w:val="1"/>
          <w:numId w:val="11"/>
        </w:numPr>
        <w:ind w:left="120" w:hanging="180"/>
        <w:jc w:val="both"/>
      </w:pPr>
      <w:r w:rsidRPr="004E67AD">
        <w:rPr>
          <w:rFonts w:ascii="Tahoma" w:hAnsi="Tahoma" w:cs="Tahoma"/>
          <w:b/>
          <w:i/>
          <w:u w:val="single"/>
        </w:rPr>
        <w:t xml:space="preserve">Pouczenie o środkach ochrony prawnej przysługujących wykonawcy </w:t>
      </w:r>
      <w:r w:rsidR="00D64864" w:rsidRPr="004E67AD">
        <w:rPr>
          <w:rFonts w:ascii="Tahoma" w:hAnsi="Tahoma" w:cs="Tahoma"/>
          <w:b/>
          <w:i/>
          <w:u w:val="single"/>
        </w:rPr>
        <w:t xml:space="preserve">w toku postępowania </w:t>
      </w:r>
      <w:r w:rsidRPr="004E67AD">
        <w:rPr>
          <w:rFonts w:ascii="Tahoma" w:hAnsi="Tahoma" w:cs="Tahoma"/>
          <w:b/>
          <w:i/>
          <w:u w:val="single"/>
        </w:rPr>
        <w:t>o</w:t>
      </w:r>
      <w:r w:rsidR="00451797">
        <w:rPr>
          <w:rFonts w:ascii="Tahoma" w:hAnsi="Tahoma" w:cs="Tahoma"/>
          <w:b/>
          <w:i/>
          <w:u w:val="single"/>
        </w:rPr>
        <w:t> </w:t>
      </w:r>
      <w:r w:rsidRPr="004E67AD">
        <w:rPr>
          <w:rFonts w:ascii="Tahoma" w:hAnsi="Tahoma" w:cs="Tahoma"/>
          <w:b/>
          <w:i/>
          <w:u w:val="single"/>
        </w:rPr>
        <w:t>udzielenie zamówienia.</w:t>
      </w:r>
    </w:p>
    <w:p w14:paraId="62B610C2" w14:textId="77777777" w:rsidR="00DB33D1" w:rsidRPr="004E67AD" w:rsidRDefault="00DB33D1" w:rsidP="00C25007">
      <w:pPr>
        <w:pStyle w:val="Standard"/>
        <w:ind w:left="120"/>
        <w:jc w:val="both"/>
        <w:rPr>
          <w:rFonts w:ascii="Tahoma" w:hAnsi="Tahoma" w:cs="Tahoma"/>
          <w:b/>
          <w:i/>
          <w:sz w:val="18"/>
          <w:szCs w:val="18"/>
          <w:u w:val="single"/>
        </w:rPr>
      </w:pPr>
    </w:p>
    <w:p w14:paraId="7DADCF1F"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 xml:space="preserve">Zasady, terminy oraz sposób korzystania ze środków ochrony prawnej szczegółowo regulują przepisy działu VI ustawy – Środki ochrony prawnej (art. 179 – 198 g ustawy </w:t>
      </w:r>
      <w:proofErr w:type="spellStart"/>
      <w:r w:rsidRPr="004E67AD">
        <w:rPr>
          <w:rFonts w:ascii="Tahoma" w:hAnsi="Tahoma" w:cs="Tahoma"/>
        </w:rPr>
        <w:t>Pzp</w:t>
      </w:r>
      <w:proofErr w:type="spellEnd"/>
      <w:r w:rsidRPr="004E67AD">
        <w:rPr>
          <w:rFonts w:ascii="Tahoma" w:hAnsi="Tahoma" w:cs="Tahoma"/>
        </w:rPr>
        <w:t>).</w:t>
      </w:r>
    </w:p>
    <w:p w14:paraId="0FEFC0A4"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Środki ochrony prawnej przysługują wykonawcy, a także innemu podmiotowi, jeżeli ma lub miał interes</w:t>
      </w:r>
      <w:r w:rsidRPr="004E67AD">
        <w:rPr>
          <w:rFonts w:ascii="Tahoma" w:hAnsi="Tahoma" w:cs="Tahoma"/>
        </w:rPr>
        <w:br/>
        <w:t xml:space="preserve">w uzyskaniu danego zamówienia oraz poniósł lub może ponieść szkodę w wyniku naruszenia przez zamawiającego przepisów ustawy </w:t>
      </w:r>
      <w:proofErr w:type="spellStart"/>
      <w:r w:rsidRPr="004E67AD">
        <w:rPr>
          <w:rFonts w:ascii="Tahoma" w:hAnsi="Tahoma" w:cs="Tahoma"/>
        </w:rPr>
        <w:t>Pzp</w:t>
      </w:r>
      <w:proofErr w:type="spellEnd"/>
      <w:r w:rsidRPr="004E67AD">
        <w:rPr>
          <w:rFonts w:ascii="Tahoma" w:hAnsi="Tahoma" w:cs="Tahoma"/>
        </w:rPr>
        <w:t>.</w:t>
      </w:r>
    </w:p>
    <w:p w14:paraId="7BBE0819"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 xml:space="preserve">Środki ochrony prawnej wobec ogłoszenia o zamówieniu oraz SIWZ przysługują również organizacjom wpisanym na listę, o której mowa w art. 154 pkt 5 ustawy </w:t>
      </w:r>
      <w:proofErr w:type="spellStart"/>
      <w:r w:rsidRPr="004E67AD">
        <w:rPr>
          <w:rFonts w:ascii="Tahoma" w:hAnsi="Tahoma" w:cs="Tahoma"/>
        </w:rPr>
        <w:t>Pzp</w:t>
      </w:r>
      <w:proofErr w:type="spellEnd"/>
      <w:r w:rsidRPr="004E67AD">
        <w:rPr>
          <w:rFonts w:ascii="Tahoma" w:hAnsi="Tahoma" w:cs="Tahoma"/>
        </w:rPr>
        <w:t>.</w:t>
      </w:r>
    </w:p>
    <w:p w14:paraId="4449B3F3"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Środkami ochrony prawnej są:</w:t>
      </w:r>
    </w:p>
    <w:p w14:paraId="5A893756" w14:textId="77777777" w:rsidR="00DB33D1" w:rsidRPr="004E67AD" w:rsidRDefault="00DB33D1" w:rsidP="00C25007">
      <w:pPr>
        <w:pStyle w:val="Standard"/>
        <w:ind w:left="720"/>
        <w:jc w:val="both"/>
      </w:pPr>
      <w:r w:rsidRPr="004E67AD">
        <w:rPr>
          <w:rFonts w:ascii="Tahoma" w:hAnsi="Tahoma" w:cs="Tahoma"/>
        </w:rPr>
        <w:t xml:space="preserve">1) wniesienie informacji o nieprawidłowościach na podstawie art. 181 ustawy </w:t>
      </w:r>
      <w:proofErr w:type="spellStart"/>
      <w:r w:rsidRPr="004E67AD">
        <w:rPr>
          <w:rFonts w:ascii="Tahoma" w:hAnsi="Tahoma" w:cs="Tahoma"/>
        </w:rPr>
        <w:t>Pzp</w:t>
      </w:r>
      <w:proofErr w:type="spellEnd"/>
      <w:r w:rsidRPr="004E67AD">
        <w:rPr>
          <w:rFonts w:ascii="Tahoma" w:hAnsi="Tahoma" w:cs="Tahoma"/>
        </w:rPr>
        <w:t>,</w:t>
      </w:r>
    </w:p>
    <w:p w14:paraId="5D1CB1B6" w14:textId="77777777" w:rsidR="00DB33D1" w:rsidRPr="004E67AD" w:rsidRDefault="00DB33D1" w:rsidP="00C25007">
      <w:pPr>
        <w:pStyle w:val="Standard"/>
        <w:ind w:left="720"/>
        <w:jc w:val="both"/>
      </w:pPr>
      <w:r w:rsidRPr="004E67AD">
        <w:rPr>
          <w:rFonts w:ascii="Tahoma" w:hAnsi="Tahoma" w:cs="Tahoma"/>
        </w:rPr>
        <w:t>2) odwołanie,</w:t>
      </w:r>
    </w:p>
    <w:p w14:paraId="30DA7A4B" w14:textId="77777777" w:rsidR="00DB33D1" w:rsidRPr="004E67AD" w:rsidRDefault="00DB33D1" w:rsidP="00C25007">
      <w:pPr>
        <w:pStyle w:val="Standard"/>
        <w:ind w:left="720"/>
        <w:jc w:val="both"/>
      </w:pPr>
      <w:r w:rsidRPr="004E67AD">
        <w:rPr>
          <w:rFonts w:ascii="Tahoma" w:hAnsi="Tahoma" w:cs="Tahoma"/>
        </w:rPr>
        <w:t>3) skarga do sądu.</w:t>
      </w:r>
    </w:p>
    <w:p w14:paraId="48926DA8"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Wykonawca może w terminie przewidzianym do wniesienia odwołania poinformować zamawiającego </w:t>
      </w:r>
      <w:r w:rsidRPr="004E67AD">
        <w:rPr>
          <w:rFonts w:ascii="Tahoma" w:hAnsi="Tahoma" w:cs="Tahoma"/>
        </w:rPr>
        <w:b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4E67AD">
        <w:rPr>
          <w:rFonts w:ascii="Tahoma" w:hAnsi="Tahoma" w:cs="Tahoma"/>
        </w:rPr>
        <w:t>Pzp</w:t>
      </w:r>
      <w:proofErr w:type="spellEnd"/>
      <w:r w:rsidRPr="004E67AD">
        <w:rPr>
          <w:rFonts w:ascii="Tahoma" w:hAnsi="Tahoma" w:cs="Tahoma"/>
        </w:rPr>
        <w:t>.</w:t>
      </w:r>
    </w:p>
    <w:p w14:paraId="34859AC7"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sidRPr="004E67AD">
        <w:rPr>
          <w:rFonts w:ascii="Tahoma" w:hAnsi="Tahoma" w:cs="Tahoma"/>
        </w:rPr>
        <w:t>Pzp</w:t>
      </w:r>
      <w:proofErr w:type="spellEnd"/>
      <w:r w:rsidRPr="004E67AD">
        <w:rPr>
          <w:rFonts w:ascii="Tahoma" w:hAnsi="Tahoma" w:cs="Tahoma"/>
        </w:rPr>
        <w:t xml:space="preserve"> dla tej czynności.</w:t>
      </w:r>
    </w:p>
    <w:p w14:paraId="048F887B"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Odwołanie przysługuje wyłącznie od niezgodnej z przepisami ustawy </w:t>
      </w:r>
      <w:proofErr w:type="spellStart"/>
      <w:r w:rsidRPr="004E67AD">
        <w:rPr>
          <w:rFonts w:ascii="Tahoma" w:hAnsi="Tahoma" w:cs="Tahoma"/>
        </w:rPr>
        <w:t>Pzp</w:t>
      </w:r>
      <w:proofErr w:type="spellEnd"/>
      <w:r w:rsidRPr="004E67AD">
        <w:rPr>
          <w:rFonts w:ascii="Tahoma" w:hAnsi="Tahoma" w:cs="Tahoma"/>
        </w:rPr>
        <w:t xml:space="preserve"> czynności zamawiającego podjętej w postępowaniu o udzielenie zamówienia lub zaniechania czynności, do której zamawiający jest zobowiązany na podstawie ustawy </w:t>
      </w:r>
      <w:proofErr w:type="spellStart"/>
      <w:r w:rsidRPr="004E67AD">
        <w:rPr>
          <w:rFonts w:ascii="Tahoma" w:hAnsi="Tahoma" w:cs="Tahoma"/>
        </w:rPr>
        <w:t>Pzp</w:t>
      </w:r>
      <w:proofErr w:type="spellEnd"/>
      <w:r w:rsidRPr="004E67AD">
        <w:rPr>
          <w:rFonts w:ascii="Tahoma" w:hAnsi="Tahoma" w:cs="Tahoma"/>
        </w:rPr>
        <w:t xml:space="preserve">. W przedmiotowym postępowaniu odwołanie przysługuje wobec czynności określonych w art. 180 ust. 2 ustawy </w:t>
      </w:r>
      <w:proofErr w:type="spellStart"/>
      <w:r w:rsidRPr="004E67AD">
        <w:rPr>
          <w:rFonts w:ascii="Tahoma" w:hAnsi="Tahoma" w:cs="Tahoma"/>
        </w:rPr>
        <w:t>Pzp</w:t>
      </w:r>
      <w:proofErr w:type="spellEnd"/>
      <w:r w:rsidRPr="004E67AD">
        <w:rPr>
          <w:rFonts w:ascii="Tahoma" w:hAnsi="Tahoma" w:cs="Tahoma"/>
        </w:rPr>
        <w:t>.</w:t>
      </w:r>
    </w:p>
    <w:p w14:paraId="11739567"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4E67AD">
        <w:rPr>
          <w:rFonts w:ascii="Tahoma" w:hAnsi="Tahoma" w:cs="Tahoma"/>
        </w:rPr>
        <w:t>Pzp</w:t>
      </w:r>
      <w:proofErr w:type="spellEnd"/>
      <w:r w:rsidRPr="004E67AD">
        <w:rPr>
          <w:rFonts w:ascii="Tahoma" w:hAnsi="Tahoma" w:cs="Tahoma"/>
        </w:rPr>
        <w:t xml:space="preserve"> zdanie drugie albo w terminie 10 dni – jeżeli zostały przesłane w inny sposób.</w:t>
      </w:r>
    </w:p>
    <w:p w14:paraId="1A37452C"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lastRenderedPageBreak/>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556557AA" w14:textId="02A3FA33"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w:t>
      </w:r>
      <w:r w:rsidR="00451797">
        <w:rPr>
          <w:rFonts w:ascii="Tahoma" w:hAnsi="Tahoma" w:cs="Tahoma"/>
        </w:rPr>
        <w:t> </w:t>
      </w:r>
      <w:r w:rsidRPr="004E67AD">
        <w:rPr>
          <w:rFonts w:ascii="Tahoma" w:hAnsi="Tahoma" w:cs="Tahoma"/>
        </w:rPr>
        <w:t>okolicznościach stanowiących podstawę jego wniesienia.</w:t>
      </w:r>
    </w:p>
    <w:p w14:paraId="2BE0F4D1"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Szczegółowo kwestie związane z wniesieniem odwołania zawarte są w art. 180 - 189 ustawy </w:t>
      </w:r>
      <w:proofErr w:type="spellStart"/>
      <w:r w:rsidRPr="004E67AD">
        <w:rPr>
          <w:rFonts w:ascii="Tahoma" w:hAnsi="Tahoma" w:cs="Tahoma"/>
        </w:rPr>
        <w:t>Pzp</w:t>
      </w:r>
      <w:proofErr w:type="spellEnd"/>
      <w:r w:rsidRPr="004E67AD">
        <w:rPr>
          <w:rFonts w:ascii="Tahoma" w:hAnsi="Tahoma" w:cs="Tahoma"/>
        </w:rPr>
        <w:t>.</w:t>
      </w:r>
    </w:p>
    <w:p w14:paraId="701CCA84"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Na orzeczenie Krajowej Izby Odwoławczej, stronom oraz uczestnikom postępowania odwoławczego przysługuje skarga do sądu. Szczegółowo kwestie dotyczące skargi do sądu uregulowane zostały </w:t>
      </w:r>
      <w:r w:rsidRPr="004E67AD">
        <w:rPr>
          <w:rFonts w:ascii="Tahoma" w:hAnsi="Tahoma" w:cs="Tahoma"/>
        </w:rPr>
        <w:br/>
        <w:t xml:space="preserve">w art. 198a – 198g ustawy </w:t>
      </w:r>
      <w:proofErr w:type="spellStart"/>
      <w:r w:rsidRPr="004E67AD">
        <w:rPr>
          <w:rFonts w:ascii="Tahoma" w:hAnsi="Tahoma" w:cs="Tahoma"/>
        </w:rPr>
        <w:t>Pzp</w:t>
      </w:r>
      <w:proofErr w:type="spellEnd"/>
      <w:r w:rsidRPr="004E67AD">
        <w:rPr>
          <w:rFonts w:ascii="Tahoma" w:hAnsi="Tahoma" w:cs="Tahoma"/>
        </w:rPr>
        <w:t>.</w:t>
      </w:r>
    </w:p>
    <w:p w14:paraId="51D26D6B" w14:textId="77777777" w:rsidR="00A2008B" w:rsidRPr="004E67AD" w:rsidRDefault="00A2008B" w:rsidP="00C25007">
      <w:pPr>
        <w:pStyle w:val="Standard"/>
        <w:suppressAutoHyphens w:val="0"/>
        <w:jc w:val="both"/>
        <w:rPr>
          <w:rFonts w:ascii="Tahoma" w:hAnsi="Tahoma" w:cs="Tahoma"/>
        </w:rPr>
      </w:pPr>
    </w:p>
    <w:p w14:paraId="10BC7C3D"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Informacja na temat przewidywanych zamówień polegających na powtórzeniu podobnych robót budowlanych.</w:t>
      </w:r>
    </w:p>
    <w:p w14:paraId="29F6E5E3" w14:textId="77777777" w:rsidR="00DB33D1" w:rsidRPr="004E67AD" w:rsidRDefault="00DB33D1" w:rsidP="00C25007">
      <w:pPr>
        <w:pStyle w:val="Standard"/>
        <w:ind w:left="-60"/>
        <w:jc w:val="both"/>
        <w:rPr>
          <w:rFonts w:ascii="Tahoma" w:hAnsi="Tahoma" w:cs="Tahoma"/>
          <w:b/>
          <w:i/>
          <w:u w:val="single"/>
        </w:rPr>
      </w:pPr>
    </w:p>
    <w:p w14:paraId="7FDDF201" w14:textId="77777777" w:rsidR="00DB33D1" w:rsidRPr="004E67AD" w:rsidRDefault="00DB33D1" w:rsidP="00C25007">
      <w:pPr>
        <w:pStyle w:val="Standard"/>
        <w:suppressAutoHyphens w:val="0"/>
        <w:jc w:val="both"/>
      </w:pPr>
      <w:r w:rsidRPr="004E67AD">
        <w:rPr>
          <w:rFonts w:ascii="Tahoma" w:hAnsi="Tahoma" w:cs="Tahoma"/>
        </w:rPr>
        <w:t xml:space="preserve">Zamawiający nie przewiduje udzielenia zamówień, o których mowa w art. 67 ust. 1 pkt 6) ustawy </w:t>
      </w:r>
      <w:proofErr w:type="spellStart"/>
      <w:r w:rsidRPr="004E67AD">
        <w:rPr>
          <w:rFonts w:ascii="Tahoma" w:hAnsi="Tahoma" w:cs="Tahoma"/>
        </w:rPr>
        <w:t>Pzp</w:t>
      </w:r>
      <w:proofErr w:type="spellEnd"/>
      <w:r w:rsidRPr="004E67AD">
        <w:rPr>
          <w:rFonts w:ascii="Tahoma" w:hAnsi="Tahoma" w:cs="Tahoma"/>
        </w:rPr>
        <w:t>.</w:t>
      </w:r>
    </w:p>
    <w:p w14:paraId="13D82E1A" w14:textId="77777777" w:rsidR="001F5B2C" w:rsidRPr="004E67AD" w:rsidRDefault="001F5B2C" w:rsidP="00C25007">
      <w:pPr>
        <w:pStyle w:val="Standard"/>
        <w:suppressAutoHyphens w:val="0"/>
        <w:jc w:val="both"/>
        <w:rPr>
          <w:rFonts w:ascii="Tahoma" w:hAnsi="Tahoma" w:cs="Tahoma"/>
        </w:rPr>
      </w:pPr>
    </w:p>
    <w:p w14:paraId="30216BF1"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Oferty wariantowe</w:t>
      </w:r>
      <w:r w:rsidRPr="004E67AD">
        <w:rPr>
          <w:rFonts w:ascii="Tahoma" w:hAnsi="Tahoma" w:cs="Tahoma"/>
          <w:b/>
          <w:i/>
        </w:rPr>
        <w:t>.</w:t>
      </w:r>
    </w:p>
    <w:p w14:paraId="0D36D8B8" w14:textId="77777777" w:rsidR="00DB33D1" w:rsidRPr="004E67AD" w:rsidRDefault="00DB33D1" w:rsidP="00C25007">
      <w:pPr>
        <w:pStyle w:val="Standard"/>
        <w:ind w:left="-60"/>
        <w:jc w:val="both"/>
        <w:rPr>
          <w:rFonts w:ascii="Tahoma" w:hAnsi="Tahoma" w:cs="Tahoma"/>
          <w:b/>
          <w:i/>
        </w:rPr>
      </w:pPr>
    </w:p>
    <w:p w14:paraId="0C24B37F" w14:textId="77777777" w:rsidR="00DB33D1" w:rsidRPr="004E67AD" w:rsidRDefault="00DB33D1" w:rsidP="00C25007">
      <w:pPr>
        <w:pStyle w:val="Standard"/>
        <w:jc w:val="both"/>
        <w:rPr>
          <w:rFonts w:ascii="Tahoma" w:hAnsi="Tahoma" w:cs="Tahoma"/>
        </w:rPr>
      </w:pPr>
      <w:r w:rsidRPr="004E67AD">
        <w:rPr>
          <w:rFonts w:ascii="Tahoma" w:hAnsi="Tahoma" w:cs="Tahoma"/>
        </w:rPr>
        <w:t>Zamawiający nie dopuszcza możliwości składania ofert wariantowych.</w:t>
      </w:r>
    </w:p>
    <w:p w14:paraId="46269FC1" w14:textId="77777777" w:rsidR="006D01CC" w:rsidRPr="004E67AD" w:rsidRDefault="006D01CC" w:rsidP="00C25007">
      <w:pPr>
        <w:pStyle w:val="Standard"/>
        <w:jc w:val="both"/>
        <w:rPr>
          <w:rFonts w:ascii="Tahoma" w:hAnsi="Tahoma" w:cs="Tahoma"/>
        </w:rPr>
      </w:pPr>
    </w:p>
    <w:p w14:paraId="599FC00E"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Oferty częściowe.</w:t>
      </w:r>
    </w:p>
    <w:p w14:paraId="0D8FC9BF" w14:textId="77777777" w:rsidR="001F5B2C" w:rsidRPr="004E67AD" w:rsidRDefault="001F5B2C" w:rsidP="00C25007">
      <w:pPr>
        <w:widowControl/>
        <w:autoSpaceDE w:val="0"/>
        <w:jc w:val="both"/>
        <w:rPr>
          <w:rFonts w:ascii="Tahoma" w:eastAsia="Times New Roman" w:hAnsi="Tahoma" w:cs="Tahoma"/>
          <w:b/>
          <w:i/>
          <w:sz w:val="20"/>
          <w:szCs w:val="20"/>
          <w:u w:val="single"/>
          <w:lang w:bidi="ar-SA"/>
        </w:rPr>
      </w:pPr>
    </w:p>
    <w:p w14:paraId="526C4DAB" w14:textId="0784628F" w:rsidR="002D75D5" w:rsidRPr="00736C1D" w:rsidRDefault="00BC5537" w:rsidP="00736C1D">
      <w:pPr>
        <w:pStyle w:val="Standard"/>
        <w:jc w:val="both"/>
      </w:pPr>
      <w:r w:rsidRPr="004E67AD">
        <w:rPr>
          <w:rFonts w:ascii="Tahoma" w:hAnsi="Tahoma" w:cs="Tahoma"/>
        </w:rPr>
        <w:t>Zamawiający nie dopuszcza możliwości składania ofert częściowych.</w:t>
      </w:r>
    </w:p>
    <w:p w14:paraId="0EC09D44" w14:textId="77777777" w:rsidR="00410975" w:rsidRPr="004E67AD" w:rsidRDefault="00410975" w:rsidP="00C25007">
      <w:pPr>
        <w:pStyle w:val="Standard"/>
        <w:ind w:left="120"/>
        <w:jc w:val="both"/>
        <w:rPr>
          <w:rFonts w:ascii="Tahoma" w:hAnsi="Tahoma" w:cs="Tahoma"/>
          <w:b/>
          <w:i/>
          <w:u w:val="single"/>
        </w:rPr>
      </w:pPr>
    </w:p>
    <w:p w14:paraId="3A62403D"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Informacje dodatkowe.</w:t>
      </w:r>
    </w:p>
    <w:p w14:paraId="66473FCC" w14:textId="77777777" w:rsidR="00DB33D1" w:rsidRPr="004E67AD" w:rsidRDefault="00DB33D1" w:rsidP="00C25007">
      <w:pPr>
        <w:pStyle w:val="Standard"/>
        <w:ind w:left="-60"/>
        <w:jc w:val="both"/>
        <w:rPr>
          <w:rFonts w:ascii="Tahoma" w:hAnsi="Tahoma" w:cs="Tahoma"/>
          <w:b/>
          <w:i/>
          <w:u w:val="single"/>
        </w:rPr>
      </w:pPr>
    </w:p>
    <w:p w14:paraId="56675491" w14:textId="77777777" w:rsidR="00DB33D1" w:rsidRPr="004E67AD" w:rsidRDefault="00DB33D1" w:rsidP="00C25007">
      <w:pPr>
        <w:pStyle w:val="NormalnyWeb"/>
        <w:spacing w:before="0" w:after="0"/>
        <w:jc w:val="both"/>
        <w:rPr>
          <w:color w:val="auto"/>
        </w:rPr>
      </w:pPr>
      <w:r w:rsidRPr="004E67A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14:paraId="55242840" w14:textId="77777777" w:rsidR="00DB33D1" w:rsidRPr="004E67AD" w:rsidRDefault="00DB33D1" w:rsidP="00C25007">
      <w:pPr>
        <w:pStyle w:val="NormalnyWeb"/>
        <w:spacing w:before="0" w:after="0"/>
        <w:jc w:val="both"/>
        <w:rPr>
          <w:rFonts w:ascii="Tahoma" w:hAnsi="Tahoma" w:cs="Tahoma"/>
          <w:color w:val="auto"/>
        </w:rPr>
      </w:pPr>
    </w:p>
    <w:p w14:paraId="6728F677"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Postanowienia końcowe.</w:t>
      </w:r>
    </w:p>
    <w:p w14:paraId="29841D8E" w14:textId="77777777" w:rsidR="00DB33D1" w:rsidRPr="004E67AD" w:rsidRDefault="00DB33D1" w:rsidP="00C25007">
      <w:pPr>
        <w:pStyle w:val="Standard"/>
        <w:ind w:left="-60"/>
        <w:jc w:val="both"/>
        <w:rPr>
          <w:rFonts w:ascii="Tahoma" w:hAnsi="Tahoma" w:cs="Tahoma"/>
          <w:b/>
          <w:i/>
          <w:u w:val="single"/>
        </w:rPr>
      </w:pPr>
    </w:p>
    <w:p w14:paraId="4B1A19F4" w14:textId="734653C8" w:rsidR="00DB33D1" w:rsidRPr="004E67AD" w:rsidRDefault="00DB33D1" w:rsidP="00C25007">
      <w:pPr>
        <w:pStyle w:val="Standard"/>
        <w:jc w:val="both"/>
        <w:rPr>
          <w:rFonts w:ascii="Tahoma" w:hAnsi="Tahoma" w:cs="Tahoma"/>
        </w:rPr>
      </w:pPr>
      <w:r w:rsidRPr="004E67AD">
        <w:rPr>
          <w:rFonts w:ascii="Tahoma" w:hAnsi="Tahoma" w:cs="Tahoma"/>
        </w:rPr>
        <w:t>W sprawach nieuregulowanych niniejszą specyfikacją mają zastosowanie przepisy ustawy z 29 stycznia 2004 r. Prawo zamówień publicznych (</w:t>
      </w:r>
      <w:r w:rsidR="008F3B6D" w:rsidRPr="004E67AD">
        <w:rPr>
          <w:rFonts w:ascii="Tahoma" w:hAnsi="Tahoma" w:cs="Tahoma"/>
          <w:bCs/>
        </w:rPr>
        <w:t>tekst jednolity: Dz. U. z 201</w:t>
      </w:r>
      <w:r w:rsidR="000A2490">
        <w:rPr>
          <w:rFonts w:ascii="Tahoma" w:hAnsi="Tahoma" w:cs="Tahoma"/>
          <w:bCs/>
        </w:rPr>
        <w:t>8</w:t>
      </w:r>
      <w:r w:rsidR="008F3B6D" w:rsidRPr="004E67AD">
        <w:rPr>
          <w:rFonts w:ascii="Tahoma" w:hAnsi="Tahoma" w:cs="Tahoma"/>
          <w:bCs/>
        </w:rPr>
        <w:t xml:space="preserve"> r. poz.</w:t>
      </w:r>
      <w:r w:rsidR="00CD4F4F">
        <w:rPr>
          <w:rFonts w:ascii="Tahoma" w:hAnsi="Tahoma" w:cs="Tahoma"/>
          <w:bCs/>
        </w:rPr>
        <w:t xml:space="preserve"> 1986</w:t>
      </w:r>
      <w:r w:rsidR="00B15748">
        <w:rPr>
          <w:rFonts w:ascii="Tahoma" w:hAnsi="Tahoma" w:cs="Tahoma"/>
          <w:bCs/>
        </w:rPr>
        <w:t xml:space="preserve"> ze zm.</w:t>
      </w:r>
      <w:r w:rsidRPr="004E67AD">
        <w:rPr>
          <w:rFonts w:ascii="Tahoma" w:hAnsi="Tahoma" w:cs="Tahoma"/>
          <w:bCs/>
        </w:rPr>
        <w:t>)</w:t>
      </w:r>
      <w:r w:rsidRPr="004E67AD">
        <w:rPr>
          <w:rFonts w:ascii="Tahoma" w:hAnsi="Tahoma" w:cs="Tahoma"/>
        </w:rPr>
        <w:t xml:space="preserve"> oraz przepisy ustawy - Kodeks cywilny.    </w:t>
      </w:r>
    </w:p>
    <w:p w14:paraId="4362798F" w14:textId="77777777" w:rsidR="00DB33D1" w:rsidRPr="004E67AD" w:rsidRDefault="00DB33D1" w:rsidP="00C25007">
      <w:pPr>
        <w:pStyle w:val="Standard"/>
        <w:jc w:val="both"/>
      </w:pPr>
      <w:r w:rsidRPr="004E67AD">
        <w:rPr>
          <w:rFonts w:ascii="Tahoma" w:hAnsi="Tahoma" w:cs="Tahoma"/>
        </w:rPr>
        <w:t xml:space="preserve">           </w:t>
      </w:r>
      <w:r w:rsidRPr="004E67AD">
        <w:rPr>
          <w:rFonts w:ascii="Tahoma" w:hAnsi="Tahoma" w:cs="Tahoma"/>
        </w:rPr>
        <w:tab/>
        <w:t xml:space="preserve">                    </w:t>
      </w:r>
    </w:p>
    <w:p w14:paraId="33DE4D93" w14:textId="77777777" w:rsidR="00DB33D1" w:rsidRPr="004E67AD" w:rsidRDefault="00DB33D1" w:rsidP="0002050A">
      <w:pPr>
        <w:pStyle w:val="Standard"/>
        <w:jc w:val="both"/>
        <w:rPr>
          <w:rFonts w:ascii="Tahoma" w:hAnsi="Tahoma" w:cs="Tahoma"/>
        </w:rPr>
      </w:pPr>
      <w:r w:rsidRPr="004E67AD">
        <w:rPr>
          <w:rFonts w:ascii="Tahoma" w:hAnsi="Tahoma" w:cs="Tahoma"/>
        </w:rPr>
        <w:t>Podpisy Komisji Przetargowej:</w:t>
      </w:r>
    </w:p>
    <w:p w14:paraId="7252C615" w14:textId="77777777" w:rsidR="00190688" w:rsidRPr="004E67AD" w:rsidRDefault="00190688" w:rsidP="0002050A">
      <w:pPr>
        <w:pStyle w:val="Standard"/>
        <w:jc w:val="both"/>
      </w:pPr>
    </w:p>
    <w:p w14:paraId="55E13FA6" w14:textId="40F1742E" w:rsidR="00092E5E" w:rsidRPr="00090ECB" w:rsidRDefault="00DB33D1" w:rsidP="00B016AC">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090ECB">
        <w:rPr>
          <w:rFonts w:ascii="Tahoma" w:hAnsi="Tahoma" w:cs="Tahoma"/>
        </w:rPr>
        <w:t>Prze</w:t>
      </w:r>
      <w:r w:rsidR="0036581C" w:rsidRPr="00090ECB">
        <w:rPr>
          <w:rFonts w:ascii="Tahoma" w:hAnsi="Tahoma" w:cs="Tahoma"/>
        </w:rPr>
        <w:t xml:space="preserve">wodnicząca Komisji </w:t>
      </w:r>
      <w:r w:rsidR="0036581C" w:rsidRPr="00090ECB">
        <w:rPr>
          <w:rFonts w:ascii="Tahoma" w:hAnsi="Tahoma" w:cs="Tahoma"/>
        </w:rPr>
        <w:tab/>
        <w:t xml:space="preserve">- Katarzyna </w:t>
      </w:r>
      <w:proofErr w:type="spellStart"/>
      <w:r w:rsidRPr="00090ECB">
        <w:rPr>
          <w:rFonts w:ascii="Tahoma" w:hAnsi="Tahoma" w:cs="Tahoma"/>
        </w:rPr>
        <w:t>Lerch</w:t>
      </w:r>
      <w:proofErr w:type="spellEnd"/>
      <w:r w:rsidR="00410975" w:rsidRPr="00090ECB">
        <w:rPr>
          <w:rFonts w:ascii="Tahoma" w:hAnsi="Tahoma" w:cs="Tahoma"/>
        </w:rPr>
        <w:tab/>
      </w:r>
      <w:bookmarkStart w:id="20" w:name="_GoBack"/>
      <w:bookmarkEnd w:id="20"/>
    </w:p>
    <w:p w14:paraId="6875EB6B" w14:textId="377C91C8" w:rsidR="00BA0BAE" w:rsidRPr="00090ECB" w:rsidRDefault="00DB33D1" w:rsidP="00B016AC">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090ECB">
        <w:rPr>
          <w:rFonts w:ascii="Tahoma" w:hAnsi="Tahoma" w:cs="Tahoma"/>
        </w:rPr>
        <w:t>Sekretarz Komisji</w:t>
      </w:r>
      <w:r w:rsidRPr="00090ECB">
        <w:rPr>
          <w:rFonts w:ascii="Tahoma" w:hAnsi="Tahoma" w:cs="Tahoma"/>
        </w:rPr>
        <w:tab/>
        <w:t>- Justyna Wuwer</w:t>
      </w:r>
      <w:r w:rsidR="004353DF" w:rsidRPr="00090ECB">
        <w:rPr>
          <w:rFonts w:ascii="Tahoma" w:hAnsi="Tahoma" w:cs="Tahoma"/>
        </w:rPr>
        <w:tab/>
      </w:r>
    </w:p>
    <w:p w14:paraId="6E46690A" w14:textId="31A58F70" w:rsidR="00DB33D1" w:rsidRPr="00090ECB" w:rsidRDefault="00BA0BAE" w:rsidP="00B016A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090ECB">
        <w:rPr>
          <w:rFonts w:ascii="Tahoma" w:hAnsi="Tahoma" w:cs="Tahoma"/>
        </w:rPr>
        <w:t>Członek Komisji</w:t>
      </w:r>
      <w:r w:rsidRPr="00090ECB">
        <w:rPr>
          <w:rFonts w:ascii="Tahoma" w:hAnsi="Tahoma" w:cs="Tahoma"/>
        </w:rPr>
        <w:tab/>
        <w:t>-</w:t>
      </w:r>
      <w:r w:rsidR="008D3BED" w:rsidRPr="00090ECB">
        <w:rPr>
          <w:rFonts w:ascii="Tahoma" w:hAnsi="Tahoma" w:cs="Tahoma"/>
        </w:rPr>
        <w:t xml:space="preserve"> </w:t>
      </w:r>
      <w:r w:rsidR="002355EF" w:rsidRPr="00090ECB">
        <w:rPr>
          <w:rFonts w:ascii="Tahoma" w:hAnsi="Tahoma" w:cs="Tahoma"/>
        </w:rPr>
        <w:t>Sylwia Markowska</w:t>
      </w:r>
      <w:r w:rsidR="004353DF" w:rsidRPr="00090ECB">
        <w:rPr>
          <w:rFonts w:ascii="Tahoma" w:hAnsi="Tahoma" w:cs="Tahoma"/>
        </w:rPr>
        <w:tab/>
      </w:r>
    </w:p>
    <w:p w14:paraId="45F5D507" w14:textId="460E6781" w:rsidR="002355EF" w:rsidRPr="00090ECB" w:rsidRDefault="002355EF" w:rsidP="00B016A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090ECB">
        <w:rPr>
          <w:rFonts w:ascii="Tahoma" w:hAnsi="Tahoma" w:cs="Tahoma"/>
        </w:rPr>
        <w:t>Członek Komisji</w:t>
      </w:r>
      <w:r w:rsidRPr="00090ECB">
        <w:rPr>
          <w:rFonts w:ascii="Tahoma" w:hAnsi="Tahoma" w:cs="Tahoma"/>
        </w:rPr>
        <w:tab/>
        <w:t xml:space="preserve">- </w:t>
      </w:r>
      <w:r w:rsidR="004353DF" w:rsidRPr="00090ECB">
        <w:rPr>
          <w:rFonts w:ascii="Tahoma" w:hAnsi="Tahoma" w:cs="Tahoma"/>
        </w:rPr>
        <w:t xml:space="preserve">Karolina </w:t>
      </w:r>
      <w:proofErr w:type="spellStart"/>
      <w:r w:rsidR="004353DF" w:rsidRPr="00090ECB">
        <w:rPr>
          <w:rFonts w:ascii="Tahoma" w:hAnsi="Tahoma" w:cs="Tahoma"/>
        </w:rPr>
        <w:t>Końka</w:t>
      </w:r>
      <w:proofErr w:type="spellEnd"/>
      <w:r w:rsidR="004353DF" w:rsidRPr="00090ECB">
        <w:rPr>
          <w:rFonts w:ascii="Tahoma" w:hAnsi="Tahoma" w:cs="Tahoma"/>
        </w:rPr>
        <w:tab/>
      </w:r>
    </w:p>
    <w:p w14:paraId="4DD07360" w14:textId="479BFB8F" w:rsidR="00736C1D" w:rsidRPr="00090ECB" w:rsidRDefault="00736C1D" w:rsidP="00736C1D">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090ECB">
        <w:rPr>
          <w:rFonts w:ascii="Tahoma" w:hAnsi="Tahoma" w:cs="Tahoma"/>
        </w:rPr>
        <w:t>Członek Komisji</w:t>
      </w:r>
      <w:r w:rsidRPr="00090ECB">
        <w:rPr>
          <w:rFonts w:ascii="Tahoma" w:hAnsi="Tahoma" w:cs="Tahoma"/>
        </w:rPr>
        <w:tab/>
        <w:t>- Bogumiła Kędzierska</w:t>
      </w:r>
      <w:r w:rsidRPr="00090ECB">
        <w:rPr>
          <w:rFonts w:ascii="Tahoma" w:hAnsi="Tahoma" w:cs="Tahoma"/>
        </w:rPr>
        <w:tab/>
      </w:r>
    </w:p>
    <w:p w14:paraId="279FA6C5" w14:textId="733EB468" w:rsidR="004353DF" w:rsidRPr="00090ECB" w:rsidRDefault="004353DF" w:rsidP="00B016A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090ECB">
        <w:rPr>
          <w:rFonts w:ascii="Tahoma" w:hAnsi="Tahoma" w:cs="Tahoma"/>
        </w:rPr>
        <w:t>Członek Komisji</w:t>
      </w:r>
      <w:r w:rsidRPr="00090ECB">
        <w:rPr>
          <w:rFonts w:ascii="Tahoma" w:hAnsi="Tahoma" w:cs="Tahoma"/>
        </w:rPr>
        <w:tab/>
        <w:t>- Karolina Zielon</w:t>
      </w:r>
      <w:r w:rsidR="00CF639E" w:rsidRPr="00090ECB">
        <w:rPr>
          <w:rFonts w:ascii="Tahoma" w:hAnsi="Tahoma" w:cs="Tahoma"/>
        </w:rPr>
        <w:t>y</w:t>
      </w:r>
      <w:r w:rsidRPr="00090ECB">
        <w:rPr>
          <w:rFonts w:ascii="Tahoma" w:hAnsi="Tahoma" w:cs="Tahoma"/>
        </w:rPr>
        <w:tab/>
      </w:r>
    </w:p>
    <w:p w14:paraId="613DF591" w14:textId="3D049115" w:rsidR="00BA0BAE" w:rsidRPr="00090ECB" w:rsidRDefault="00DB33D1" w:rsidP="00B016A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090ECB">
        <w:rPr>
          <w:rFonts w:ascii="Tahoma" w:hAnsi="Tahoma" w:cs="Tahoma"/>
        </w:rPr>
        <w:t>Członek Komisji</w:t>
      </w:r>
      <w:r w:rsidRPr="00090ECB">
        <w:rPr>
          <w:rFonts w:ascii="Tahoma" w:hAnsi="Tahoma" w:cs="Tahoma"/>
        </w:rPr>
        <w:tab/>
        <w:t>-</w:t>
      </w:r>
      <w:r w:rsidR="008D3BED" w:rsidRPr="00090ECB">
        <w:rPr>
          <w:rFonts w:ascii="Tahoma" w:hAnsi="Tahoma" w:cs="Tahoma"/>
        </w:rPr>
        <w:t xml:space="preserve"> </w:t>
      </w:r>
      <w:r w:rsidR="0036235C" w:rsidRPr="00090ECB">
        <w:rPr>
          <w:rFonts w:ascii="Tahoma" w:hAnsi="Tahoma" w:cs="Tahoma"/>
        </w:rPr>
        <w:t>Andrzej Mielańczyk</w:t>
      </w:r>
      <w:r w:rsidR="001F5B2C" w:rsidRPr="00090ECB">
        <w:rPr>
          <w:rFonts w:ascii="Tahoma" w:hAnsi="Tahoma" w:cs="Tahoma"/>
        </w:rPr>
        <w:tab/>
      </w:r>
    </w:p>
    <w:p w14:paraId="4CD0305F" w14:textId="0AFA3D0B" w:rsidR="00445432" w:rsidRPr="00090ECB" w:rsidRDefault="00445432" w:rsidP="00B016A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090ECB">
        <w:rPr>
          <w:rFonts w:ascii="Tahoma" w:hAnsi="Tahoma" w:cs="Tahoma"/>
        </w:rPr>
        <w:t>Członek Komisji</w:t>
      </w:r>
      <w:r w:rsidRPr="00090ECB">
        <w:rPr>
          <w:rFonts w:ascii="Tahoma" w:hAnsi="Tahoma" w:cs="Tahoma"/>
        </w:rPr>
        <w:tab/>
        <w:t>-</w:t>
      </w:r>
      <w:r w:rsidR="0036235C" w:rsidRPr="00090ECB">
        <w:rPr>
          <w:rFonts w:ascii="Tahoma" w:hAnsi="Tahoma" w:cs="Tahoma"/>
        </w:rPr>
        <w:t xml:space="preserve"> Rafał Zięba</w:t>
      </w:r>
      <w:r w:rsidRPr="00090ECB">
        <w:rPr>
          <w:rFonts w:ascii="Tahoma" w:hAnsi="Tahoma" w:cs="Tahoma"/>
        </w:rPr>
        <w:tab/>
      </w:r>
    </w:p>
    <w:p w14:paraId="5E2CF2F0" w14:textId="07741299" w:rsidR="00DB33D1" w:rsidRPr="004E67AD" w:rsidRDefault="006D20EA" w:rsidP="0002050A">
      <w:pPr>
        <w:pStyle w:val="Standard"/>
        <w:tabs>
          <w:tab w:val="left" w:pos="2977"/>
          <w:tab w:val="left" w:pos="5040"/>
        </w:tabs>
        <w:jc w:val="both"/>
      </w:pPr>
      <w:r w:rsidRPr="004E67AD">
        <w:rPr>
          <w:rFonts w:ascii="Tahoma" w:hAnsi="Tahoma" w:cs="Tahoma"/>
        </w:rPr>
        <w:t xml:space="preserve">Wodzisław Śląski </w:t>
      </w:r>
      <w:r w:rsidR="00DB33D1" w:rsidRPr="004E67AD">
        <w:rPr>
          <w:rFonts w:ascii="Tahoma" w:hAnsi="Tahoma" w:cs="Tahoma"/>
        </w:rPr>
        <w:t>dn.</w:t>
      </w:r>
      <w:r w:rsidR="00332AFE" w:rsidRPr="004E67AD">
        <w:rPr>
          <w:rFonts w:ascii="Tahoma" w:hAnsi="Tahoma" w:cs="Tahoma"/>
        </w:rPr>
        <w:t xml:space="preserve"> </w:t>
      </w:r>
      <w:r w:rsidR="00341094">
        <w:rPr>
          <w:rFonts w:ascii="Tahoma" w:hAnsi="Tahoma" w:cs="Tahoma"/>
        </w:rPr>
        <w:t>15</w:t>
      </w:r>
      <w:r w:rsidR="00410975">
        <w:rPr>
          <w:rFonts w:ascii="Tahoma" w:hAnsi="Tahoma" w:cs="Tahoma"/>
        </w:rPr>
        <w:t xml:space="preserve"> stycznia</w:t>
      </w:r>
      <w:r w:rsidR="004353DF">
        <w:rPr>
          <w:rFonts w:ascii="Tahoma" w:hAnsi="Tahoma" w:cs="Tahoma"/>
        </w:rPr>
        <w:t xml:space="preserve"> </w:t>
      </w:r>
      <w:r w:rsidR="001F5B2C" w:rsidRPr="004E67AD">
        <w:rPr>
          <w:rFonts w:ascii="Tahoma" w:hAnsi="Tahoma" w:cs="Tahoma"/>
        </w:rPr>
        <w:t>201</w:t>
      </w:r>
      <w:r w:rsidR="00410975">
        <w:rPr>
          <w:rFonts w:ascii="Tahoma" w:hAnsi="Tahoma" w:cs="Tahoma"/>
        </w:rPr>
        <w:t>9</w:t>
      </w:r>
      <w:r w:rsidR="00DB33D1" w:rsidRPr="004E67AD">
        <w:rPr>
          <w:rFonts w:ascii="Tahoma" w:hAnsi="Tahoma" w:cs="Tahoma"/>
        </w:rPr>
        <w:t xml:space="preserve"> r.</w:t>
      </w:r>
      <w:r w:rsidR="00DB33D1" w:rsidRPr="004E67AD">
        <w:rPr>
          <w:rFonts w:ascii="Tahoma" w:hAnsi="Tahoma" w:cs="Tahoma"/>
        </w:rPr>
        <w:tab/>
      </w:r>
    </w:p>
    <w:p w14:paraId="4A008543" w14:textId="484CDDAE" w:rsidR="00124600" w:rsidRPr="004E67AD" w:rsidRDefault="00DB33D1" w:rsidP="00C25007">
      <w:pPr>
        <w:pStyle w:val="Standard"/>
        <w:tabs>
          <w:tab w:val="left" w:pos="2977"/>
          <w:tab w:val="left" w:pos="5040"/>
        </w:tabs>
        <w:jc w:val="both"/>
        <w:rPr>
          <w:rFonts w:ascii="Tahoma" w:hAnsi="Tahoma" w:cs="Tahoma"/>
          <w:spacing w:val="42"/>
        </w:rPr>
      </w:pPr>
      <w:r w:rsidRPr="004E67AD">
        <w:rPr>
          <w:rFonts w:ascii="Tahoma" w:hAnsi="Tahoma" w:cs="Tahoma"/>
        </w:rPr>
        <w:tab/>
        <w:t xml:space="preserve">                                 </w:t>
      </w:r>
      <w:r w:rsidR="00AA5E62" w:rsidRPr="004E67AD">
        <w:rPr>
          <w:rFonts w:ascii="Tahoma" w:hAnsi="Tahoma" w:cs="Tahoma"/>
        </w:rPr>
        <w:t xml:space="preserve"> </w:t>
      </w:r>
      <w:r w:rsidRPr="004E67AD">
        <w:rPr>
          <w:rFonts w:ascii="Tahoma" w:hAnsi="Tahoma" w:cs="Tahoma"/>
          <w:spacing w:val="42"/>
        </w:rPr>
        <w:t>ZATWIERDZAM:</w:t>
      </w:r>
    </w:p>
    <w:p w14:paraId="60CB66AC" w14:textId="40BF05F4" w:rsidR="0036581C" w:rsidRDefault="0036581C" w:rsidP="00C25007">
      <w:pPr>
        <w:pStyle w:val="Standard"/>
        <w:tabs>
          <w:tab w:val="left" w:pos="2977"/>
          <w:tab w:val="left" w:pos="5040"/>
        </w:tabs>
        <w:jc w:val="both"/>
        <w:rPr>
          <w:rFonts w:ascii="Tahoma" w:hAnsi="Tahoma" w:cs="Tahoma"/>
        </w:rPr>
      </w:pPr>
    </w:p>
    <w:p w14:paraId="7ED2317B" w14:textId="4245AC29" w:rsidR="00341094" w:rsidRDefault="00341094" w:rsidP="00341094">
      <w:pPr>
        <w:ind w:left="4248" w:firstLine="708"/>
        <w:jc w:val="both"/>
        <w:rPr>
          <w:rFonts w:ascii="Tahoma" w:eastAsia="Times New Roman" w:hAnsi="Tahoma"/>
          <w:b/>
          <w:sz w:val="20"/>
          <w:szCs w:val="20"/>
          <w:lang w:eastAsia="ar-SA" w:bidi="ar-SA"/>
        </w:rPr>
      </w:pPr>
      <w:r>
        <w:rPr>
          <w:rFonts w:ascii="Tahoma" w:eastAsia="Times New Roman" w:hAnsi="Tahoma"/>
          <w:b/>
          <w:sz w:val="20"/>
          <w:szCs w:val="20"/>
          <w:lang w:eastAsia="ar-SA" w:bidi="ar-SA"/>
        </w:rPr>
        <w:t>Dyrektor</w:t>
      </w:r>
    </w:p>
    <w:p w14:paraId="60C1397D" w14:textId="77777777" w:rsidR="00341094" w:rsidRDefault="00341094" w:rsidP="00341094">
      <w:pPr>
        <w:ind w:left="4248" w:firstLine="708"/>
        <w:jc w:val="both"/>
        <w:rPr>
          <w:rFonts w:ascii="Tahoma" w:eastAsia="Times New Roman" w:hAnsi="Tahoma"/>
          <w:b/>
          <w:sz w:val="20"/>
          <w:szCs w:val="20"/>
          <w:lang w:eastAsia="ar-SA" w:bidi="ar-SA"/>
        </w:rPr>
      </w:pPr>
    </w:p>
    <w:p w14:paraId="68327999" w14:textId="1F155A25" w:rsidR="002355EF" w:rsidRPr="004353DF" w:rsidRDefault="00341094" w:rsidP="00341094">
      <w:pPr>
        <w:ind w:left="3540" w:firstLine="708"/>
        <w:jc w:val="both"/>
        <w:rPr>
          <w:rFonts w:ascii="Tahoma" w:eastAsia="Times New Roman" w:hAnsi="Tahoma" w:cs="Tahoma"/>
          <w:i/>
          <w:kern w:val="0"/>
          <w:sz w:val="20"/>
          <w:szCs w:val="20"/>
          <w:lang w:eastAsia="pl-PL" w:bidi="ar-SA"/>
        </w:rPr>
      </w:pPr>
      <w:r>
        <w:rPr>
          <w:rFonts w:ascii="Tahoma" w:eastAsia="Times New Roman" w:hAnsi="Tahoma" w:cs="Tahoma"/>
          <w:b/>
          <w:kern w:val="0"/>
          <w:sz w:val="20"/>
          <w:szCs w:val="20"/>
          <w:lang w:eastAsia="pl-PL" w:bidi="ar-SA"/>
        </w:rPr>
        <w:t xml:space="preserve">  m</w:t>
      </w:r>
      <w:r>
        <w:rPr>
          <w:rFonts w:ascii="Tahoma" w:eastAsia="Times New Roman" w:hAnsi="Tahoma" w:cs="Tahoma"/>
          <w:b/>
          <w:kern w:val="0"/>
          <w:sz w:val="20"/>
          <w:szCs w:val="20"/>
          <w:lang w:eastAsia="pl-PL" w:bidi="ar-SA"/>
        </w:rPr>
        <w:t>gr Irena Obiegły</w:t>
      </w:r>
    </w:p>
    <w:p w14:paraId="0CB02FC9" w14:textId="77777777" w:rsidR="00341094" w:rsidRDefault="00341094">
      <w:pPr>
        <w:widowControl/>
        <w:suppressAutoHyphens w:val="0"/>
        <w:autoSpaceDN/>
        <w:spacing w:after="200" w:line="276" w:lineRule="auto"/>
        <w:textAlignment w:val="auto"/>
        <w:rPr>
          <w:rFonts w:ascii="Tahoma" w:eastAsia="Times New Roman" w:hAnsi="Tahoma" w:cs="Tahoma"/>
          <w:b/>
          <w:i/>
          <w:kern w:val="0"/>
          <w:sz w:val="20"/>
          <w:szCs w:val="20"/>
          <w:lang w:eastAsia="pl-PL" w:bidi="ar-SA"/>
        </w:rPr>
      </w:pPr>
      <w:r>
        <w:rPr>
          <w:rFonts w:ascii="Tahoma" w:eastAsia="Times New Roman" w:hAnsi="Tahoma" w:cs="Tahoma"/>
          <w:b/>
          <w:i/>
          <w:kern w:val="0"/>
          <w:sz w:val="20"/>
          <w:szCs w:val="20"/>
          <w:lang w:eastAsia="pl-PL" w:bidi="ar-SA"/>
        </w:rPr>
        <w:br w:type="page"/>
      </w:r>
    </w:p>
    <w:p w14:paraId="2B151845" w14:textId="05EA684E" w:rsidR="00AD70DD" w:rsidRPr="004E67AD" w:rsidRDefault="00AD70DD" w:rsidP="00C25007">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lastRenderedPageBreak/>
        <w:t>Załącznik nr 1</w:t>
      </w:r>
    </w:p>
    <w:p w14:paraId="6350D0EE" w14:textId="77777777" w:rsidR="00AD70DD" w:rsidRPr="004E67AD" w:rsidRDefault="00AD70DD" w:rsidP="00C25007">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p w14:paraId="2E6C1E57" w14:textId="77777777" w:rsidR="00AD70DD" w:rsidRPr="004E67AD" w:rsidRDefault="00AD70DD" w:rsidP="00C25007">
      <w:pPr>
        <w:widowControl/>
        <w:tabs>
          <w:tab w:val="left" w:pos="1134"/>
        </w:tabs>
        <w:autoSpaceDN/>
        <w:jc w:val="center"/>
        <w:textAlignment w:val="auto"/>
        <w:rPr>
          <w:rFonts w:ascii="Tahoma" w:eastAsia="Times New Roman" w:hAnsi="Tahoma" w:cs="Tahoma"/>
          <w:b/>
          <w:kern w:val="0"/>
          <w:sz w:val="20"/>
          <w:szCs w:val="20"/>
          <w:lang w:eastAsia="pl-PL" w:bidi="ar-SA"/>
        </w:rPr>
      </w:pPr>
    </w:p>
    <w:p w14:paraId="04D4CE52" w14:textId="77777777" w:rsidR="00AD70DD" w:rsidRPr="004E67AD" w:rsidRDefault="00AD70DD" w:rsidP="00C25007">
      <w:pPr>
        <w:widowControl/>
        <w:tabs>
          <w:tab w:val="left" w:pos="1134"/>
        </w:tabs>
        <w:autoSpaceDN/>
        <w:jc w:val="center"/>
        <w:textAlignment w:val="auto"/>
        <w:rPr>
          <w:rFonts w:ascii="Tahoma" w:eastAsia="Times New Roman" w:hAnsi="Tahoma" w:cs="Tahoma"/>
          <w:b/>
          <w:kern w:val="0"/>
          <w:sz w:val="22"/>
          <w:szCs w:val="22"/>
          <w:lang w:eastAsia="pl-PL" w:bidi="ar-SA"/>
        </w:rPr>
      </w:pPr>
      <w:r w:rsidRPr="004E67AD">
        <w:rPr>
          <w:rFonts w:ascii="Tahoma" w:eastAsia="Times New Roman" w:hAnsi="Tahoma" w:cs="Tahoma"/>
          <w:b/>
          <w:kern w:val="0"/>
          <w:sz w:val="22"/>
          <w:szCs w:val="22"/>
          <w:lang w:eastAsia="pl-PL" w:bidi="ar-SA"/>
        </w:rPr>
        <w:t>Informacja RODO</w:t>
      </w:r>
    </w:p>
    <w:p w14:paraId="72FBC3AD" w14:textId="77777777" w:rsidR="00AD70DD" w:rsidRPr="004E67AD" w:rsidRDefault="00AD70DD" w:rsidP="00C25007">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3F8EC446" w14:textId="77777777" w:rsidR="00AD70DD" w:rsidRPr="004E67AD" w:rsidRDefault="00AD70DD" w:rsidP="00C25007">
      <w:pPr>
        <w:widowControl/>
        <w:suppressAutoHyphens w:val="0"/>
        <w:autoSpaceDN/>
        <w:ind w:firstLine="1"/>
        <w:textAlignment w:val="auto"/>
        <w:rPr>
          <w:rFonts w:ascii="Tahoma" w:eastAsia="Andale Sans UI" w:hAnsi="Tahoma" w:cs="Tahoma"/>
          <w:b/>
          <w:kern w:val="1"/>
          <w:sz w:val="20"/>
          <w:szCs w:val="20"/>
          <w:u w:val="single"/>
          <w:lang w:eastAsia="en-US" w:bidi="fa-IR"/>
        </w:rPr>
      </w:pPr>
      <w:r w:rsidRPr="004E67AD">
        <w:rPr>
          <w:rFonts w:ascii="Tahoma" w:eastAsia="Andale Sans UI" w:hAnsi="Tahoma" w:cs="Tahoma"/>
          <w:b/>
          <w:kern w:val="1"/>
          <w:sz w:val="20"/>
          <w:szCs w:val="20"/>
          <w:u w:val="single"/>
          <w:lang w:eastAsia="en-US" w:bidi="fa-IR"/>
        </w:rPr>
        <w:t>Zamawiający:</w:t>
      </w:r>
    </w:p>
    <w:p w14:paraId="57972F42" w14:textId="77777777" w:rsidR="00B016AC" w:rsidRPr="00B016AC" w:rsidRDefault="00B016AC" w:rsidP="00B016AC">
      <w:pPr>
        <w:rPr>
          <w:rFonts w:ascii="Tahoma" w:eastAsiaTheme="minorEastAsia" w:hAnsi="Tahoma" w:cs="Tahoma"/>
          <w:b/>
          <w:kern w:val="0"/>
          <w:sz w:val="20"/>
          <w:szCs w:val="20"/>
          <w:lang w:eastAsia="pl-PL" w:bidi="ar-SA"/>
        </w:rPr>
      </w:pPr>
      <w:r w:rsidRPr="00B016AC">
        <w:rPr>
          <w:rFonts w:ascii="Tahoma" w:hAnsi="Tahoma" w:cs="Tahoma"/>
          <w:b/>
          <w:sz w:val="20"/>
          <w:szCs w:val="20"/>
        </w:rPr>
        <w:t>Powiatowe Centrum Pomocy Rodzinie</w:t>
      </w:r>
    </w:p>
    <w:p w14:paraId="5DFCDD41" w14:textId="77777777" w:rsidR="00B016AC" w:rsidRPr="00B016AC" w:rsidRDefault="00B016AC" w:rsidP="00B016AC">
      <w:pPr>
        <w:rPr>
          <w:rFonts w:ascii="Tahoma" w:hAnsi="Tahoma" w:cs="Tahoma"/>
          <w:b/>
          <w:sz w:val="20"/>
          <w:szCs w:val="20"/>
        </w:rPr>
      </w:pPr>
      <w:r w:rsidRPr="00B016AC">
        <w:rPr>
          <w:rFonts w:ascii="Tahoma" w:hAnsi="Tahoma" w:cs="Tahoma"/>
          <w:b/>
          <w:sz w:val="20"/>
          <w:szCs w:val="20"/>
        </w:rPr>
        <w:t>ul. Wałowa 30</w:t>
      </w:r>
      <w:r w:rsidRPr="00B016AC">
        <w:rPr>
          <w:rFonts w:ascii="Tahoma" w:hAnsi="Tahoma" w:cs="Tahoma"/>
          <w:b/>
          <w:sz w:val="20"/>
          <w:szCs w:val="20"/>
        </w:rPr>
        <w:tab/>
      </w:r>
    </w:p>
    <w:p w14:paraId="48C0DE21" w14:textId="77777777" w:rsidR="00B016AC" w:rsidRPr="00B016AC" w:rsidRDefault="00B016AC" w:rsidP="00B016AC">
      <w:pPr>
        <w:rPr>
          <w:rFonts w:ascii="Tahoma" w:hAnsi="Tahoma" w:cs="Tahoma"/>
          <w:b/>
          <w:sz w:val="20"/>
          <w:szCs w:val="20"/>
        </w:rPr>
      </w:pPr>
      <w:r w:rsidRPr="00B016AC">
        <w:rPr>
          <w:rFonts w:ascii="Tahoma" w:hAnsi="Tahoma" w:cs="Tahoma"/>
          <w:b/>
          <w:sz w:val="20"/>
          <w:szCs w:val="20"/>
        </w:rPr>
        <w:t>44-300 Wodzisław Śląski</w:t>
      </w:r>
    </w:p>
    <w:p w14:paraId="2A1677D3" w14:textId="77777777" w:rsidR="00B016AC" w:rsidRDefault="00B016AC" w:rsidP="00B016AC">
      <w:pPr>
        <w:ind w:left="708" w:firstLine="708"/>
        <w:jc w:val="right"/>
        <w:rPr>
          <w:rFonts w:ascii="Tahoma" w:hAnsi="Tahoma" w:cs="Tahoma"/>
          <w:b/>
          <w:i/>
          <w:sz w:val="20"/>
          <w:szCs w:val="20"/>
          <w:lang w:eastAsia="en-US"/>
        </w:rPr>
      </w:pPr>
    </w:p>
    <w:p w14:paraId="3AFF9958" w14:textId="065D6D4A" w:rsidR="00B016AC" w:rsidRPr="003240BD" w:rsidRDefault="00B016AC" w:rsidP="00B016AC">
      <w:pPr>
        <w:ind w:left="708" w:firstLine="708"/>
        <w:jc w:val="right"/>
        <w:rPr>
          <w:rFonts w:ascii="Tahoma" w:hAnsi="Tahoma" w:cs="Tahoma"/>
          <w:b/>
          <w:i/>
          <w:sz w:val="20"/>
          <w:szCs w:val="20"/>
          <w:lang w:eastAsia="en-US"/>
        </w:rPr>
      </w:pPr>
      <w:r>
        <w:rPr>
          <w:rFonts w:ascii="Tahoma" w:hAnsi="Tahoma" w:cs="Tahoma"/>
          <w:b/>
          <w:i/>
          <w:sz w:val="20"/>
          <w:szCs w:val="20"/>
          <w:lang w:eastAsia="en-US"/>
        </w:rPr>
        <w:t xml:space="preserve">Do wszystkich Wykonawców nr post.: </w:t>
      </w:r>
      <w:r w:rsidR="003240BD" w:rsidRPr="003240BD">
        <w:rPr>
          <w:rFonts w:ascii="Tahoma" w:hAnsi="Tahoma" w:cs="Tahoma"/>
          <w:b/>
          <w:i/>
          <w:sz w:val="20"/>
          <w:szCs w:val="20"/>
        </w:rPr>
        <w:t>PCPR 070/1200/1/PN/2019</w:t>
      </w:r>
    </w:p>
    <w:p w14:paraId="7AAA8794" w14:textId="77777777" w:rsidR="00B016AC" w:rsidRPr="003240BD" w:rsidRDefault="00B016AC" w:rsidP="00B016AC">
      <w:pPr>
        <w:jc w:val="both"/>
        <w:rPr>
          <w:rFonts w:ascii="Tahoma" w:hAnsi="Tahoma" w:cs="Tahoma"/>
          <w:sz w:val="20"/>
          <w:szCs w:val="20"/>
          <w:lang w:eastAsia="en-US"/>
        </w:rPr>
      </w:pPr>
    </w:p>
    <w:p w14:paraId="7B2024F5" w14:textId="0ABDD5A4" w:rsidR="00B016AC" w:rsidRPr="003240BD" w:rsidRDefault="00B016AC" w:rsidP="00B016AC">
      <w:pPr>
        <w:tabs>
          <w:tab w:val="left" w:pos="0"/>
          <w:tab w:val="left" w:pos="1260"/>
        </w:tabs>
        <w:autoSpaceDE w:val="0"/>
        <w:jc w:val="both"/>
        <w:rPr>
          <w:rFonts w:ascii="Tahoma" w:hAnsi="Tahoma" w:cs="Tahoma"/>
          <w:b/>
          <w:bCs/>
          <w:sz w:val="20"/>
          <w:szCs w:val="20"/>
          <w:lang w:eastAsia="en-US"/>
        </w:rPr>
      </w:pPr>
      <w:r w:rsidRPr="003240BD">
        <w:rPr>
          <w:rFonts w:ascii="Tahoma" w:hAnsi="Tahoma" w:cs="Tahoma"/>
          <w:sz w:val="20"/>
          <w:szCs w:val="20"/>
          <w:lang w:eastAsia="en-US"/>
        </w:rPr>
        <w:t xml:space="preserve">Dot.: postępowania o udzielenie zamówienia publicznego nr </w:t>
      </w:r>
      <w:r w:rsidR="003240BD" w:rsidRPr="003240BD">
        <w:rPr>
          <w:rFonts w:ascii="Tahoma" w:hAnsi="Tahoma" w:cs="Tahoma"/>
          <w:b/>
          <w:sz w:val="20"/>
          <w:szCs w:val="20"/>
        </w:rPr>
        <w:t xml:space="preserve">PCPR 070/1200/1/PN/2019 </w:t>
      </w:r>
      <w:r w:rsidRPr="003240BD">
        <w:rPr>
          <w:rFonts w:ascii="Tahoma" w:hAnsi="Tahoma" w:cs="Tahoma"/>
          <w:sz w:val="20"/>
          <w:szCs w:val="20"/>
          <w:lang w:eastAsia="en-US"/>
        </w:rPr>
        <w:t xml:space="preserve">prowadzonego </w:t>
      </w:r>
      <w:r w:rsidR="003240BD">
        <w:rPr>
          <w:rFonts w:ascii="Tahoma" w:hAnsi="Tahoma" w:cs="Tahoma"/>
          <w:sz w:val="20"/>
          <w:szCs w:val="20"/>
          <w:lang w:eastAsia="en-US"/>
        </w:rPr>
        <w:t xml:space="preserve">                   </w:t>
      </w:r>
      <w:r w:rsidRPr="003240BD">
        <w:rPr>
          <w:rFonts w:ascii="Tahoma" w:hAnsi="Tahoma" w:cs="Tahoma"/>
          <w:sz w:val="20"/>
          <w:szCs w:val="20"/>
          <w:lang w:eastAsia="en-US"/>
        </w:rPr>
        <w:t xml:space="preserve">w trybie przetargu nieograniczonego pn.: </w:t>
      </w:r>
      <w:r w:rsidRPr="003240BD">
        <w:rPr>
          <w:rFonts w:ascii="Tahoma" w:hAnsi="Tahoma" w:cs="Tahoma"/>
          <w:b/>
          <w:i/>
          <w:sz w:val="20"/>
          <w:szCs w:val="20"/>
        </w:rPr>
        <w:t>„</w:t>
      </w:r>
      <w:r w:rsidRPr="003240BD">
        <w:rPr>
          <w:rFonts w:ascii="Tahoma" w:hAnsi="Tahoma" w:cs="Tahoma"/>
          <w:b/>
          <w:sz w:val="20"/>
          <w:szCs w:val="20"/>
        </w:rPr>
        <w:t xml:space="preserve">Rozbudowa budynku oraz przystosowanie terenu przy </w:t>
      </w:r>
      <w:r w:rsidR="003240BD">
        <w:rPr>
          <w:rFonts w:ascii="Tahoma" w:hAnsi="Tahoma" w:cs="Tahoma"/>
          <w:b/>
          <w:sz w:val="20"/>
          <w:szCs w:val="20"/>
        </w:rPr>
        <w:t xml:space="preserve">                          </w:t>
      </w:r>
      <w:r w:rsidRPr="003240BD">
        <w:rPr>
          <w:rFonts w:ascii="Tahoma" w:hAnsi="Tahoma" w:cs="Tahoma"/>
          <w:b/>
          <w:sz w:val="20"/>
          <w:szCs w:val="20"/>
        </w:rPr>
        <w:t>ul. Wałowej 30 w Wodzisławiu Śląskim na potrzeby realizacji projektu pn.: Oaza aktywności</w:t>
      </w:r>
      <w:r w:rsidRPr="003240BD">
        <w:rPr>
          <w:rFonts w:ascii="Tahoma" w:hAnsi="Tahoma" w:cs="Tahoma"/>
          <w:b/>
          <w:i/>
          <w:sz w:val="20"/>
          <w:szCs w:val="20"/>
        </w:rPr>
        <w:t>”</w:t>
      </w:r>
    </w:p>
    <w:p w14:paraId="1B36D64C" w14:textId="77777777" w:rsidR="00B016AC" w:rsidRPr="003240BD" w:rsidRDefault="00B016AC" w:rsidP="00B016AC">
      <w:pPr>
        <w:ind w:firstLine="567"/>
        <w:jc w:val="both"/>
        <w:rPr>
          <w:rFonts w:ascii="Tahoma" w:hAnsi="Tahoma" w:cs="Tahoma"/>
          <w:sz w:val="20"/>
          <w:szCs w:val="20"/>
          <w:lang w:eastAsia="pl-PL"/>
        </w:rPr>
      </w:pPr>
    </w:p>
    <w:p w14:paraId="21C7EEDD" w14:textId="77777777" w:rsidR="00B016AC" w:rsidRPr="003240BD" w:rsidRDefault="00B016AC" w:rsidP="00B016AC">
      <w:pPr>
        <w:ind w:firstLine="567"/>
        <w:jc w:val="both"/>
        <w:rPr>
          <w:rFonts w:ascii="Tahoma" w:hAnsi="Tahoma" w:cs="Tahoma"/>
          <w:sz w:val="20"/>
          <w:szCs w:val="20"/>
        </w:rPr>
      </w:pPr>
      <w:r w:rsidRPr="003240BD">
        <w:rPr>
          <w:rFonts w:ascii="Tahoma" w:hAnsi="Tahoma" w:cs="Tahoma"/>
          <w:sz w:val="20"/>
          <w:szCs w:val="20"/>
        </w:rPr>
        <w:t>W nawiązaniu do prowadzonego postępowania oraz w związku z wprowadzeniem nowych przepisów dotyczących danych osobowych (RODO) informuję co następuje:</w:t>
      </w:r>
    </w:p>
    <w:p w14:paraId="0E23522E" w14:textId="77777777" w:rsidR="00B016AC" w:rsidRPr="003240BD" w:rsidRDefault="00B016AC" w:rsidP="00B016AC">
      <w:pPr>
        <w:ind w:firstLine="567"/>
        <w:jc w:val="both"/>
        <w:rPr>
          <w:rFonts w:ascii="Tahoma" w:hAnsi="Tahoma" w:cs="Tahoma"/>
          <w:sz w:val="20"/>
          <w:szCs w:val="20"/>
        </w:rPr>
      </w:pPr>
    </w:p>
    <w:p w14:paraId="7C146388" w14:textId="77777777" w:rsidR="00B016AC" w:rsidRPr="003240BD" w:rsidRDefault="00B016AC" w:rsidP="00B016AC">
      <w:pPr>
        <w:ind w:firstLine="567"/>
        <w:jc w:val="both"/>
        <w:rPr>
          <w:rFonts w:ascii="Tahoma" w:hAnsi="Tahoma" w:cs="Tahoma"/>
          <w:sz w:val="20"/>
          <w:szCs w:val="20"/>
        </w:rPr>
      </w:pPr>
      <w:r w:rsidRPr="003240BD">
        <w:rPr>
          <w:rFonts w:ascii="Tahoma" w:hAnsi="Tahoma" w:cs="Tahoma"/>
          <w:sz w:val="20"/>
          <w:szCs w:val="20"/>
        </w:rPr>
        <w:t xml:space="preserve">Zgodnie z art. 13 ust. 1 i 2 </w:t>
      </w:r>
      <w:r w:rsidRPr="003240BD">
        <w:rPr>
          <w:rFonts w:ascii="Tahoma" w:hAnsi="Tahoma" w:cs="Tahoma"/>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240BD">
        <w:rPr>
          <w:rFonts w:ascii="Tahoma" w:hAnsi="Tahoma" w:cs="Tahoma"/>
          <w:sz w:val="20"/>
          <w:szCs w:val="20"/>
        </w:rPr>
        <w:t xml:space="preserve">dalej „RODO”, informuję, że: </w:t>
      </w:r>
    </w:p>
    <w:p w14:paraId="353B5AC8" w14:textId="77777777" w:rsidR="00B016AC" w:rsidRPr="003240BD" w:rsidRDefault="00B016AC" w:rsidP="003A1EDF">
      <w:pPr>
        <w:widowControl/>
        <w:numPr>
          <w:ilvl w:val="0"/>
          <w:numId w:val="466"/>
        </w:numPr>
        <w:autoSpaceDN/>
        <w:ind w:left="284" w:hanging="284"/>
        <w:contextualSpacing/>
        <w:jc w:val="both"/>
        <w:textAlignment w:val="auto"/>
        <w:rPr>
          <w:rFonts w:ascii="Tahoma" w:hAnsi="Tahoma" w:cs="Tahoma"/>
          <w:sz w:val="20"/>
          <w:szCs w:val="20"/>
        </w:rPr>
      </w:pPr>
      <w:r w:rsidRPr="003240BD">
        <w:rPr>
          <w:rFonts w:ascii="Tahoma" w:hAnsi="Tahoma" w:cs="Tahoma"/>
          <w:sz w:val="20"/>
          <w:szCs w:val="20"/>
        </w:rPr>
        <w:t>administratorem Pani/Pana danych osobowych jest</w:t>
      </w:r>
      <w:r w:rsidRPr="003240BD">
        <w:rPr>
          <w:rFonts w:ascii="Tahoma" w:hAnsi="Tahoma" w:cs="Tahoma"/>
          <w:sz w:val="20"/>
          <w:szCs w:val="20"/>
          <w:lang w:eastAsia="en-US"/>
        </w:rPr>
        <w:t xml:space="preserve"> </w:t>
      </w:r>
      <w:r w:rsidRPr="003240BD">
        <w:rPr>
          <w:rFonts w:ascii="Tahoma" w:hAnsi="Tahoma" w:cs="Tahoma"/>
          <w:b/>
          <w:sz w:val="20"/>
          <w:szCs w:val="20"/>
          <w:lang w:eastAsia="en-US"/>
        </w:rPr>
        <w:t>Dyrektor</w:t>
      </w:r>
      <w:r w:rsidRPr="003240BD">
        <w:rPr>
          <w:rFonts w:ascii="Tahoma" w:hAnsi="Tahoma" w:cs="Tahoma"/>
          <w:sz w:val="20"/>
          <w:szCs w:val="20"/>
          <w:lang w:eastAsia="en-US"/>
        </w:rPr>
        <w:t xml:space="preserve"> </w:t>
      </w:r>
      <w:r w:rsidRPr="003240BD">
        <w:rPr>
          <w:rFonts w:ascii="Tahoma" w:hAnsi="Tahoma" w:cs="Tahoma"/>
          <w:b/>
          <w:sz w:val="20"/>
          <w:szCs w:val="20"/>
          <w:lang w:eastAsia="en-US"/>
        </w:rPr>
        <w:t>Powiatowego Centrum Pomocy Rodzinie,</w:t>
      </w:r>
    </w:p>
    <w:p w14:paraId="41168698" w14:textId="77777777" w:rsidR="00B016AC" w:rsidRPr="003240BD" w:rsidRDefault="00B016AC" w:rsidP="003A1EDF">
      <w:pPr>
        <w:widowControl/>
        <w:numPr>
          <w:ilvl w:val="0"/>
          <w:numId w:val="466"/>
        </w:numPr>
        <w:autoSpaceDN/>
        <w:ind w:left="284" w:hanging="284"/>
        <w:contextualSpacing/>
        <w:jc w:val="both"/>
        <w:textAlignment w:val="auto"/>
        <w:rPr>
          <w:rFonts w:ascii="Tahoma" w:hAnsi="Tahoma" w:cs="Tahoma"/>
          <w:sz w:val="20"/>
          <w:szCs w:val="20"/>
        </w:rPr>
      </w:pPr>
      <w:r w:rsidRPr="003240BD">
        <w:rPr>
          <w:rFonts w:ascii="Tahoma" w:hAnsi="Tahoma" w:cs="Tahoma"/>
          <w:sz w:val="20"/>
          <w:szCs w:val="20"/>
        </w:rPr>
        <w:t>administrator wyznaczył Inspektora Ochrony Danych, z którym może się Pani/Pan skontaktować w sprawach związanych z ochroną danych osobowych w następujący sposób:</w:t>
      </w:r>
    </w:p>
    <w:p w14:paraId="18364A31" w14:textId="77777777" w:rsidR="00B016AC" w:rsidRPr="003240BD" w:rsidRDefault="00B016AC" w:rsidP="00B016AC">
      <w:pPr>
        <w:ind w:left="426"/>
        <w:contextualSpacing/>
        <w:jc w:val="both"/>
        <w:rPr>
          <w:rFonts w:ascii="Tahoma" w:hAnsi="Tahoma" w:cs="Tahoma"/>
          <w:sz w:val="20"/>
          <w:szCs w:val="20"/>
        </w:rPr>
      </w:pPr>
      <w:r w:rsidRPr="003240BD">
        <w:rPr>
          <w:rFonts w:ascii="Tahoma" w:hAnsi="Tahoma" w:cs="Tahoma"/>
          <w:sz w:val="20"/>
          <w:szCs w:val="20"/>
        </w:rPr>
        <w:t xml:space="preserve">- pod adresem poczty elektronicznej: </w:t>
      </w:r>
      <w:r w:rsidRPr="003240BD">
        <w:rPr>
          <w:rFonts w:ascii="Tahoma" w:hAnsi="Tahoma" w:cs="Tahoma"/>
          <w:b/>
          <w:sz w:val="20"/>
          <w:szCs w:val="20"/>
        </w:rPr>
        <w:t>iodpusz@wp.pl</w:t>
      </w:r>
    </w:p>
    <w:p w14:paraId="75C8EC86" w14:textId="77777777" w:rsidR="00B016AC" w:rsidRPr="003240BD" w:rsidRDefault="00B016AC" w:rsidP="00B016AC">
      <w:pPr>
        <w:ind w:left="426"/>
        <w:contextualSpacing/>
        <w:jc w:val="both"/>
        <w:rPr>
          <w:rFonts w:ascii="Tahoma" w:hAnsi="Tahoma" w:cs="Tahoma"/>
          <w:sz w:val="20"/>
          <w:szCs w:val="20"/>
        </w:rPr>
      </w:pPr>
      <w:r w:rsidRPr="003240BD">
        <w:rPr>
          <w:rFonts w:ascii="Tahoma" w:hAnsi="Tahoma" w:cs="Tahoma"/>
          <w:sz w:val="20"/>
          <w:szCs w:val="20"/>
        </w:rPr>
        <w:t>- pisemnie na adres siedziby administratora;</w:t>
      </w:r>
    </w:p>
    <w:p w14:paraId="3826CFC2" w14:textId="5140695B" w:rsidR="00B016AC" w:rsidRPr="003240BD" w:rsidRDefault="00B016AC" w:rsidP="003A1EDF">
      <w:pPr>
        <w:widowControl/>
        <w:numPr>
          <w:ilvl w:val="0"/>
          <w:numId w:val="466"/>
        </w:numPr>
        <w:autoSpaceDN/>
        <w:ind w:left="284" w:hanging="284"/>
        <w:contextualSpacing/>
        <w:jc w:val="both"/>
        <w:textAlignment w:val="auto"/>
        <w:rPr>
          <w:rFonts w:ascii="Tahoma" w:hAnsi="Tahoma" w:cs="Tahoma"/>
          <w:b/>
          <w:bCs/>
          <w:sz w:val="20"/>
          <w:szCs w:val="20"/>
          <w:lang w:eastAsia="en-US"/>
        </w:rPr>
      </w:pPr>
      <w:r w:rsidRPr="003240BD">
        <w:rPr>
          <w:rFonts w:ascii="Tahoma" w:hAnsi="Tahoma" w:cs="Tahoma"/>
          <w:sz w:val="20"/>
          <w:szCs w:val="20"/>
        </w:rPr>
        <w:t>Pani/Pana dane osobowe przetwarzane będą na podstawie art. 6 ust. 1 lit. c</w:t>
      </w:r>
      <w:r w:rsidRPr="003240BD">
        <w:rPr>
          <w:rFonts w:ascii="Tahoma" w:hAnsi="Tahoma" w:cs="Tahoma"/>
          <w:i/>
          <w:sz w:val="20"/>
          <w:szCs w:val="20"/>
        </w:rPr>
        <w:t xml:space="preserve"> </w:t>
      </w:r>
      <w:r w:rsidRPr="003240BD">
        <w:rPr>
          <w:rFonts w:ascii="Tahoma" w:hAnsi="Tahoma" w:cs="Tahoma"/>
          <w:sz w:val="20"/>
          <w:szCs w:val="20"/>
        </w:rPr>
        <w:t xml:space="preserve">RODO w celu </w:t>
      </w:r>
      <w:r w:rsidRPr="003240BD">
        <w:rPr>
          <w:rFonts w:ascii="Tahoma" w:hAnsi="Tahoma" w:cs="Tahoma"/>
          <w:sz w:val="20"/>
          <w:szCs w:val="20"/>
          <w:lang w:eastAsia="en-US"/>
        </w:rPr>
        <w:t xml:space="preserve">związanym z postępowaniem o udzielenie zamówienia publicznego </w:t>
      </w:r>
      <w:r w:rsidRPr="003240BD">
        <w:rPr>
          <w:rFonts w:ascii="Tahoma" w:hAnsi="Tahoma" w:cs="Tahoma"/>
          <w:b/>
          <w:i/>
          <w:sz w:val="20"/>
          <w:szCs w:val="20"/>
        </w:rPr>
        <w:t>„</w:t>
      </w:r>
      <w:r w:rsidRPr="003240BD">
        <w:rPr>
          <w:rFonts w:ascii="Tahoma" w:hAnsi="Tahoma" w:cs="Tahoma"/>
          <w:b/>
          <w:sz w:val="20"/>
          <w:szCs w:val="20"/>
        </w:rPr>
        <w:t>Rozbudowa budynku oraz przystosowanie terenu przy ul. Wałowej 30 w Wodzisławiu Śląskim na potrzeby realizacji projektu pn.:</w:t>
      </w:r>
      <w:r w:rsidRPr="003240BD">
        <w:rPr>
          <w:rFonts w:ascii="Tahoma" w:hAnsi="Tahoma" w:cs="Tahoma"/>
          <w:b/>
          <w:i/>
          <w:sz w:val="20"/>
          <w:szCs w:val="20"/>
        </w:rPr>
        <w:t xml:space="preserve"> Oaza aktywności” </w:t>
      </w:r>
      <w:r w:rsidRPr="003240BD">
        <w:rPr>
          <w:rFonts w:ascii="Tahoma" w:hAnsi="Tahoma" w:cs="Tahoma"/>
          <w:sz w:val="20"/>
          <w:szCs w:val="20"/>
          <w:lang w:eastAsia="en-US"/>
        </w:rPr>
        <w:t>prowadzonym w trybie przetargu nieograniczonego pod nr </w:t>
      </w:r>
      <w:r w:rsidR="003240BD" w:rsidRPr="003240BD">
        <w:rPr>
          <w:rFonts w:ascii="Tahoma" w:hAnsi="Tahoma" w:cs="Tahoma"/>
          <w:b/>
          <w:sz w:val="20"/>
          <w:szCs w:val="20"/>
        </w:rPr>
        <w:t>PCPR 070/1200/1/PN/2019</w:t>
      </w:r>
      <w:r w:rsidRPr="003240BD">
        <w:rPr>
          <w:rFonts w:ascii="Tahoma" w:hAnsi="Tahoma" w:cs="Tahoma"/>
          <w:sz w:val="20"/>
          <w:szCs w:val="20"/>
          <w:lang w:eastAsia="en-US"/>
        </w:rPr>
        <w:t>;</w:t>
      </w:r>
    </w:p>
    <w:p w14:paraId="43FD21B7" w14:textId="0C37FD62" w:rsidR="00B016AC" w:rsidRPr="003240BD" w:rsidRDefault="00B016AC" w:rsidP="003A1EDF">
      <w:pPr>
        <w:widowControl/>
        <w:numPr>
          <w:ilvl w:val="0"/>
          <w:numId w:val="466"/>
        </w:numPr>
        <w:autoSpaceDN/>
        <w:ind w:left="284" w:hanging="284"/>
        <w:contextualSpacing/>
        <w:jc w:val="both"/>
        <w:textAlignment w:val="auto"/>
        <w:rPr>
          <w:rFonts w:ascii="Tahoma" w:hAnsi="Tahoma" w:cs="Tahoma"/>
          <w:sz w:val="20"/>
          <w:szCs w:val="20"/>
          <w:lang w:eastAsia="pl-PL"/>
        </w:rPr>
      </w:pPr>
      <w:r w:rsidRPr="003240BD">
        <w:rPr>
          <w:rFonts w:ascii="Tahoma" w:hAnsi="Tahoma" w:cs="Tahoma"/>
          <w:sz w:val="20"/>
          <w:szCs w:val="20"/>
        </w:rPr>
        <w:t xml:space="preserve">odbiorcami Pani/Pana danych osobowych będą osoby lub podmioty, którym udostępniona zostanie dokumentacja postępowania w oparciu o art. 8 oraz art. 96 ust. 3 ustawy z dnia 29 stycznia 2004 r. – Prawo zamówień publicznych (Dz. U. z </w:t>
      </w:r>
      <w:r w:rsidR="000D6C62" w:rsidRPr="003240BD">
        <w:rPr>
          <w:rFonts w:ascii="Tahoma" w:hAnsi="Tahoma" w:cs="Tahoma"/>
          <w:sz w:val="20"/>
          <w:szCs w:val="20"/>
        </w:rPr>
        <w:t>2018 r. poz. 1986 ze zm.</w:t>
      </w:r>
      <w:r w:rsidRPr="003240BD">
        <w:rPr>
          <w:rFonts w:ascii="Tahoma" w:hAnsi="Tahoma" w:cs="Tahoma"/>
          <w:sz w:val="20"/>
          <w:szCs w:val="20"/>
        </w:rPr>
        <w:t xml:space="preserve">), dalej „ustawa </w:t>
      </w:r>
      <w:proofErr w:type="spellStart"/>
      <w:r w:rsidRPr="003240BD">
        <w:rPr>
          <w:rFonts w:ascii="Tahoma" w:hAnsi="Tahoma" w:cs="Tahoma"/>
          <w:sz w:val="20"/>
          <w:szCs w:val="20"/>
        </w:rPr>
        <w:t>Pzp</w:t>
      </w:r>
      <w:proofErr w:type="spellEnd"/>
      <w:r w:rsidRPr="003240BD">
        <w:rPr>
          <w:rFonts w:ascii="Tahoma" w:hAnsi="Tahoma" w:cs="Tahoma"/>
          <w:sz w:val="20"/>
          <w:szCs w:val="20"/>
        </w:rPr>
        <w:t xml:space="preserve">”;  </w:t>
      </w:r>
    </w:p>
    <w:p w14:paraId="610333F5" w14:textId="77777777" w:rsidR="00B016AC" w:rsidRDefault="00B016AC" w:rsidP="003A1EDF">
      <w:pPr>
        <w:widowControl/>
        <w:numPr>
          <w:ilvl w:val="0"/>
          <w:numId w:val="466"/>
        </w:numPr>
        <w:autoSpaceDN/>
        <w:ind w:left="284" w:hanging="284"/>
        <w:contextualSpacing/>
        <w:jc w:val="both"/>
        <w:textAlignment w:val="auto"/>
        <w:rPr>
          <w:rFonts w:ascii="Tahoma" w:hAnsi="Tahoma" w:cs="Tahoma"/>
          <w:sz w:val="20"/>
          <w:szCs w:val="20"/>
        </w:rPr>
      </w:pPr>
      <w:r>
        <w:rPr>
          <w:rFonts w:ascii="Tahoma" w:hAnsi="Tahoma" w:cs="Tahoma"/>
          <w:sz w:val="20"/>
          <w:szCs w:val="20"/>
        </w:rPr>
        <w:t xml:space="preserve">Pani/Pana dane osobowe będą przechowywane, zgodnie z art. 97 ust. 1 ustawy </w:t>
      </w:r>
      <w:proofErr w:type="spellStart"/>
      <w:r>
        <w:rPr>
          <w:rFonts w:ascii="Tahoma" w:hAnsi="Tahoma" w:cs="Tahoma"/>
          <w:sz w:val="20"/>
          <w:szCs w:val="20"/>
        </w:rPr>
        <w:t>Pzp</w:t>
      </w:r>
      <w:proofErr w:type="spellEnd"/>
      <w:r>
        <w:rPr>
          <w:rFonts w:ascii="Tahoma" w:hAnsi="Tahoma" w:cs="Tahoma"/>
          <w:sz w:val="20"/>
          <w:szCs w:val="20"/>
        </w:rPr>
        <w:t>, przez okres 4 lat od dnia zakończenia postępowania o udzielenie zamówienia, a jeżeli czas trwania umowy przekracza 4 lata, okres przechowywania obejmuje cały czas trwania umowy;</w:t>
      </w:r>
    </w:p>
    <w:p w14:paraId="52ED2CF9" w14:textId="77777777" w:rsidR="00B016AC" w:rsidRDefault="00B016AC" w:rsidP="003A1EDF">
      <w:pPr>
        <w:widowControl/>
        <w:numPr>
          <w:ilvl w:val="0"/>
          <w:numId w:val="466"/>
        </w:numPr>
        <w:autoSpaceDN/>
        <w:ind w:left="284" w:hanging="284"/>
        <w:contextualSpacing/>
        <w:jc w:val="both"/>
        <w:textAlignment w:val="auto"/>
        <w:rPr>
          <w:rFonts w:ascii="Tahoma" w:hAnsi="Tahoma" w:cs="Tahoma"/>
          <w:b/>
          <w:i/>
          <w:sz w:val="20"/>
          <w:szCs w:val="20"/>
        </w:rPr>
      </w:pPr>
      <w:r>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Pr>
          <w:rFonts w:ascii="Tahoma" w:hAnsi="Tahoma" w:cs="Tahoma"/>
          <w:sz w:val="20"/>
          <w:szCs w:val="20"/>
        </w:rPr>
        <w:t>Pzp</w:t>
      </w:r>
      <w:proofErr w:type="spellEnd"/>
      <w:r>
        <w:rPr>
          <w:rFonts w:ascii="Tahoma" w:hAnsi="Tahoma" w:cs="Tahoma"/>
          <w:sz w:val="20"/>
          <w:szCs w:val="20"/>
        </w:rPr>
        <w:t xml:space="preserve">, związanym z udziałem w postępowaniu o udzielenie zamówienia publicznego; konsekwencje niepodania określonych danych wynikają z ustawy </w:t>
      </w:r>
      <w:proofErr w:type="spellStart"/>
      <w:r>
        <w:rPr>
          <w:rFonts w:ascii="Tahoma" w:hAnsi="Tahoma" w:cs="Tahoma"/>
          <w:sz w:val="20"/>
          <w:szCs w:val="20"/>
        </w:rPr>
        <w:t>Pzp</w:t>
      </w:r>
      <w:proofErr w:type="spellEnd"/>
      <w:r>
        <w:rPr>
          <w:rFonts w:ascii="Tahoma" w:hAnsi="Tahoma" w:cs="Tahoma"/>
          <w:sz w:val="20"/>
          <w:szCs w:val="20"/>
        </w:rPr>
        <w:t xml:space="preserve">;  </w:t>
      </w:r>
    </w:p>
    <w:p w14:paraId="6FE326AB" w14:textId="77777777" w:rsidR="00B016AC" w:rsidRDefault="00B016AC" w:rsidP="003A1EDF">
      <w:pPr>
        <w:widowControl/>
        <w:numPr>
          <w:ilvl w:val="0"/>
          <w:numId w:val="466"/>
        </w:numPr>
        <w:autoSpaceDN/>
        <w:ind w:left="284" w:hanging="284"/>
        <w:contextualSpacing/>
        <w:jc w:val="both"/>
        <w:textAlignment w:val="auto"/>
        <w:rPr>
          <w:rFonts w:ascii="Tahoma" w:hAnsi="Tahoma" w:cs="Tahoma"/>
          <w:sz w:val="20"/>
          <w:szCs w:val="20"/>
          <w:lang w:eastAsia="en-US"/>
        </w:rPr>
      </w:pPr>
      <w:r>
        <w:rPr>
          <w:rFonts w:ascii="Tahoma" w:hAnsi="Tahoma" w:cs="Tahoma"/>
          <w:sz w:val="20"/>
          <w:szCs w:val="20"/>
        </w:rPr>
        <w:t>w odniesieniu do Pani/Pana danych osobowych decyzje nie będą podejmowane w sposób zautomatyzowany, stosowanie do art. 22 RODO;</w:t>
      </w:r>
    </w:p>
    <w:p w14:paraId="784F62A2" w14:textId="77777777" w:rsidR="00B016AC" w:rsidRDefault="00B016AC" w:rsidP="003A1EDF">
      <w:pPr>
        <w:widowControl/>
        <w:numPr>
          <w:ilvl w:val="0"/>
          <w:numId w:val="466"/>
        </w:numPr>
        <w:autoSpaceDN/>
        <w:ind w:left="284" w:hanging="284"/>
        <w:contextualSpacing/>
        <w:jc w:val="both"/>
        <w:textAlignment w:val="auto"/>
        <w:rPr>
          <w:rFonts w:ascii="Tahoma" w:hAnsi="Tahoma" w:cs="Tahoma"/>
          <w:sz w:val="20"/>
          <w:szCs w:val="20"/>
          <w:lang w:eastAsia="pl-PL"/>
        </w:rPr>
      </w:pPr>
      <w:r>
        <w:rPr>
          <w:rFonts w:ascii="Tahoma" w:hAnsi="Tahoma" w:cs="Tahoma"/>
          <w:sz w:val="20"/>
          <w:szCs w:val="20"/>
        </w:rPr>
        <w:t>posiada Pani/Pan:</w:t>
      </w:r>
    </w:p>
    <w:p w14:paraId="1887CC14" w14:textId="77777777" w:rsidR="00B016AC" w:rsidRDefault="00B016AC" w:rsidP="003A1EDF">
      <w:pPr>
        <w:widowControl/>
        <w:numPr>
          <w:ilvl w:val="0"/>
          <w:numId w:val="467"/>
        </w:numPr>
        <w:autoSpaceDN/>
        <w:ind w:left="709" w:hanging="283"/>
        <w:contextualSpacing/>
        <w:jc w:val="both"/>
        <w:textAlignment w:val="auto"/>
        <w:rPr>
          <w:rFonts w:ascii="Tahoma" w:hAnsi="Tahoma" w:cs="Tahoma"/>
          <w:sz w:val="20"/>
          <w:szCs w:val="20"/>
        </w:rPr>
      </w:pPr>
      <w:r>
        <w:rPr>
          <w:rFonts w:ascii="Tahoma" w:hAnsi="Tahoma" w:cs="Tahoma"/>
          <w:sz w:val="20"/>
          <w:szCs w:val="20"/>
        </w:rPr>
        <w:t>na podstawie art. 15 RODO prawo dostępu do danych osobowych Pani/Pana dotyczących;</w:t>
      </w:r>
    </w:p>
    <w:p w14:paraId="2CACCC0C" w14:textId="77777777" w:rsidR="00B016AC" w:rsidRDefault="00B016AC" w:rsidP="003A1EDF">
      <w:pPr>
        <w:widowControl/>
        <w:numPr>
          <w:ilvl w:val="0"/>
          <w:numId w:val="467"/>
        </w:numPr>
        <w:autoSpaceDN/>
        <w:ind w:left="709" w:hanging="283"/>
        <w:contextualSpacing/>
        <w:jc w:val="both"/>
        <w:textAlignment w:val="auto"/>
        <w:rPr>
          <w:rFonts w:ascii="Tahoma" w:hAnsi="Tahoma" w:cs="Tahoma"/>
          <w:sz w:val="20"/>
          <w:szCs w:val="20"/>
        </w:rPr>
      </w:pPr>
      <w:r>
        <w:rPr>
          <w:rFonts w:ascii="Tahoma" w:hAnsi="Tahoma" w:cs="Tahoma"/>
          <w:sz w:val="20"/>
          <w:szCs w:val="20"/>
        </w:rPr>
        <w:t xml:space="preserve">na podstawie art. 16 RODO prawo do sprostowania Pani/Pana danych osobowych </w:t>
      </w:r>
      <w:r>
        <w:rPr>
          <w:rFonts w:ascii="Tahoma" w:hAnsi="Tahoma" w:cs="Tahoma"/>
          <w:b/>
          <w:sz w:val="20"/>
          <w:szCs w:val="20"/>
          <w:vertAlign w:val="superscript"/>
        </w:rPr>
        <w:t>*</w:t>
      </w:r>
      <w:r>
        <w:rPr>
          <w:rFonts w:ascii="Tahoma" w:hAnsi="Tahoma" w:cs="Tahoma"/>
          <w:sz w:val="20"/>
          <w:szCs w:val="20"/>
        </w:rPr>
        <w:t>;</w:t>
      </w:r>
    </w:p>
    <w:p w14:paraId="7C1CA559" w14:textId="77777777" w:rsidR="00B016AC" w:rsidRDefault="00B016AC" w:rsidP="003A1EDF">
      <w:pPr>
        <w:widowControl/>
        <w:numPr>
          <w:ilvl w:val="0"/>
          <w:numId w:val="467"/>
        </w:numPr>
        <w:autoSpaceDN/>
        <w:ind w:left="709" w:hanging="283"/>
        <w:contextualSpacing/>
        <w:jc w:val="both"/>
        <w:textAlignment w:val="auto"/>
        <w:rPr>
          <w:rFonts w:ascii="Tahoma" w:hAnsi="Tahoma" w:cs="Tahoma"/>
          <w:sz w:val="20"/>
          <w:szCs w:val="20"/>
        </w:rPr>
      </w:pPr>
      <w:r>
        <w:rPr>
          <w:rFonts w:ascii="Tahoma" w:hAnsi="Tahoma" w:cs="Tahoma"/>
          <w:sz w:val="20"/>
          <w:szCs w:val="20"/>
        </w:rPr>
        <w:t xml:space="preserve">na podstawie art. 18 RODO prawo żądania od administratora ograniczenia przetwarzania danych osobowych z zastrzeżeniem przypadków, o których mowa w art. 18 ust. 2 RODO **;  </w:t>
      </w:r>
    </w:p>
    <w:p w14:paraId="720041FD" w14:textId="77777777" w:rsidR="00B016AC" w:rsidRDefault="00B016AC" w:rsidP="003A1EDF">
      <w:pPr>
        <w:widowControl/>
        <w:numPr>
          <w:ilvl w:val="0"/>
          <w:numId w:val="467"/>
        </w:numPr>
        <w:autoSpaceDN/>
        <w:ind w:left="709" w:hanging="283"/>
        <w:contextualSpacing/>
        <w:jc w:val="both"/>
        <w:textAlignment w:val="auto"/>
        <w:rPr>
          <w:rFonts w:ascii="Tahoma" w:hAnsi="Tahoma" w:cs="Tahoma"/>
          <w:i/>
          <w:sz w:val="20"/>
          <w:szCs w:val="20"/>
        </w:rPr>
      </w:pPr>
      <w:r>
        <w:rPr>
          <w:rFonts w:ascii="Tahoma" w:hAnsi="Tahoma" w:cs="Tahoma"/>
          <w:sz w:val="20"/>
          <w:szCs w:val="20"/>
        </w:rPr>
        <w:t>prawo do wniesienia skargi do Prezesa Urzędu Ochrony Danych Osobowych, gdy uzna Pani/Pan, że przetwarzanie danych osobowych Pani/Pana dotyczących narusza przepisy RODO;</w:t>
      </w:r>
    </w:p>
    <w:p w14:paraId="0EF06E17" w14:textId="77777777" w:rsidR="00B016AC" w:rsidRDefault="00B016AC" w:rsidP="003A1EDF">
      <w:pPr>
        <w:widowControl/>
        <w:numPr>
          <w:ilvl w:val="0"/>
          <w:numId w:val="466"/>
        </w:numPr>
        <w:autoSpaceDN/>
        <w:ind w:left="284" w:hanging="284"/>
        <w:contextualSpacing/>
        <w:jc w:val="both"/>
        <w:textAlignment w:val="auto"/>
        <w:rPr>
          <w:rFonts w:ascii="Tahoma" w:hAnsi="Tahoma" w:cs="Tahoma"/>
          <w:i/>
          <w:sz w:val="20"/>
          <w:szCs w:val="20"/>
        </w:rPr>
      </w:pPr>
      <w:r>
        <w:rPr>
          <w:rFonts w:ascii="Tahoma" w:hAnsi="Tahoma" w:cs="Tahoma"/>
          <w:sz w:val="20"/>
          <w:szCs w:val="20"/>
        </w:rPr>
        <w:t>nie przysługuje Pani/Panu:</w:t>
      </w:r>
    </w:p>
    <w:p w14:paraId="38BC207A" w14:textId="77777777" w:rsidR="00B016AC" w:rsidRDefault="00B016AC" w:rsidP="003A1EDF">
      <w:pPr>
        <w:widowControl/>
        <w:numPr>
          <w:ilvl w:val="0"/>
          <w:numId w:val="468"/>
        </w:numPr>
        <w:autoSpaceDN/>
        <w:ind w:left="709" w:hanging="283"/>
        <w:contextualSpacing/>
        <w:jc w:val="both"/>
        <w:textAlignment w:val="auto"/>
        <w:rPr>
          <w:rFonts w:ascii="Tahoma" w:hAnsi="Tahoma" w:cs="Tahoma"/>
          <w:i/>
          <w:sz w:val="20"/>
          <w:szCs w:val="20"/>
        </w:rPr>
      </w:pPr>
      <w:r>
        <w:rPr>
          <w:rFonts w:ascii="Tahoma" w:hAnsi="Tahoma" w:cs="Tahoma"/>
          <w:sz w:val="20"/>
          <w:szCs w:val="20"/>
        </w:rPr>
        <w:t>w związku z art. 17 ust. 3 lit. b, d lub e RODO prawo do usunięcia danych osobowych;</w:t>
      </w:r>
    </w:p>
    <w:p w14:paraId="2436C409" w14:textId="77777777" w:rsidR="00B016AC" w:rsidRDefault="00B016AC" w:rsidP="003A1EDF">
      <w:pPr>
        <w:widowControl/>
        <w:numPr>
          <w:ilvl w:val="0"/>
          <w:numId w:val="468"/>
        </w:numPr>
        <w:autoSpaceDN/>
        <w:ind w:left="709" w:hanging="283"/>
        <w:contextualSpacing/>
        <w:jc w:val="both"/>
        <w:textAlignment w:val="auto"/>
        <w:rPr>
          <w:rFonts w:ascii="Tahoma" w:hAnsi="Tahoma" w:cs="Tahoma"/>
          <w:b/>
          <w:i/>
          <w:sz w:val="20"/>
          <w:szCs w:val="20"/>
        </w:rPr>
      </w:pPr>
      <w:r>
        <w:rPr>
          <w:rFonts w:ascii="Tahoma" w:hAnsi="Tahoma" w:cs="Tahoma"/>
          <w:sz w:val="20"/>
          <w:szCs w:val="20"/>
        </w:rPr>
        <w:t>prawo do przenoszenia danych osobowych, o którym mowa w art. 20 RODO;</w:t>
      </w:r>
    </w:p>
    <w:p w14:paraId="640B4D55" w14:textId="77777777" w:rsidR="00B016AC" w:rsidRDefault="00B016AC" w:rsidP="003A1EDF">
      <w:pPr>
        <w:widowControl/>
        <w:numPr>
          <w:ilvl w:val="0"/>
          <w:numId w:val="468"/>
        </w:numPr>
        <w:autoSpaceDN/>
        <w:ind w:left="709" w:hanging="283"/>
        <w:contextualSpacing/>
        <w:jc w:val="both"/>
        <w:textAlignment w:val="auto"/>
        <w:rPr>
          <w:rFonts w:ascii="Tahoma" w:hAnsi="Tahoma" w:cs="Tahoma"/>
          <w:b/>
          <w:i/>
          <w:sz w:val="20"/>
          <w:szCs w:val="20"/>
        </w:rPr>
      </w:pPr>
      <w:r>
        <w:rPr>
          <w:rFonts w:ascii="Tahoma" w:hAnsi="Tahoma" w:cs="Tahoma"/>
          <w:b/>
          <w:sz w:val="20"/>
          <w:szCs w:val="20"/>
        </w:rPr>
        <w:t>na podstawie art. 21 RODO prawo sprzeciwu, wobec przetwarzania danych osobowych, gdyż podstawą prawną przetwarzania Pani/Pana danych osobowych jest art. 6 ust. 1 lit. c RODO</w:t>
      </w:r>
      <w:r>
        <w:rPr>
          <w:rFonts w:ascii="Tahoma" w:hAnsi="Tahoma" w:cs="Tahoma"/>
          <w:sz w:val="20"/>
          <w:szCs w:val="20"/>
        </w:rPr>
        <w:t>.</w:t>
      </w:r>
      <w:r>
        <w:rPr>
          <w:rFonts w:ascii="Tahoma" w:hAnsi="Tahoma" w:cs="Tahoma"/>
          <w:b/>
          <w:sz w:val="20"/>
          <w:szCs w:val="20"/>
        </w:rPr>
        <w:t xml:space="preserve"> </w:t>
      </w:r>
    </w:p>
    <w:p w14:paraId="20A29B56" w14:textId="77777777" w:rsidR="00B016AC" w:rsidRDefault="00B016AC" w:rsidP="00B016AC">
      <w:pPr>
        <w:jc w:val="both"/>
        <w:rPr>
          <w:rFonts w:ascii="Tahoma" w:hAnsi="Tahoma" w:cs="Tahoma"/>
          <w:sz w:val="20"/>
          <w:szCs w:val="20"/>
          <w:lang w:eastAsia="en-US"/>
        </w:rPr>
      </w:pPr>
    </w:p>
    <w:p w14:paraId="192DE379" w14:textId="77777777" w:rsidR="00B016AC" w:rsidRDefault="00B016AC" w:rsidP="00B016AC">
      <w:pPr>
        <w:jc w:val="both"/>
        <w:rPr>
          <w:rFonts w:ascii="Tahoma" w:hAnsi="Tahoma" w:cs="Tahoma"/>
          <w:sz w:val="20"/>
          <w:szCs w:val="20"/>
          <w:lang w:eastAsia="en-US"/>
        </w:rPr>
      </w:pPr>
    </w:p>
    <w:p w14:paraId="107C5966" w14:textId="77777777" w:rsidR="00B016AC" w:rsidRDefault="00B016AC" w:rsidP="00B016AC">
      <w:pPr>
        <w:jc w:val="both"/>
        <w:rPr>
          <w:rFonts w:ascii="Tahoma" w:hAnsi="Tahoma" w:cs="Tahoma"/>
          <w:sz w:val="16"/>
          <w:szCs w:val="16"/>
          <w:lang w:eastAsia="en-US"/>
        </w:rPr>
      </w:pPr>
      <w:r>
        <w:rPr>
          <w:rFonts w:ascii="Tahoma" w:hAnsi="Tahoma" w:cs="Tahoma"/>
          <w:sz w:val="16"/>
          <w:szCs w:val="16"/>
          <w:lang w:eastAsia="en-US"/>
        </w:rPr>
        <w:t>______________________</w:t>
      </w:r>
    </w:p>
    <w:p w14:paraId="0D7E59A0" w14:textId="77777777" w:rsidR="00B016AC" w:rsidRDefault="00B016AC" w:rsidP="00B016AC">
      <w:pPr>
        <w:ind w:left="426"/>
        <w:contextualSpacing/>
        <w:jc w:val="both"/>
        <w:rPr>
          <w:rFonts w:ascii="Tahoma" w:hAnsi="Tahoma" w:cs="Tahoma"/>
          <w:i/>
          <w:sz w:val="16"/>
          <w:szCs w:val="16"/>
          <w:lang w:eastAsia="en-US"/>
        </w:rPr>
      </w:pPr>
      <w:r>
        <w:rPr>
          <w:rFonts w:ascii="Tahoma" w:hAnsi="Tahoma" w:cs="Tahoma"/>
          <w:b/>
          <w:i/>
          <w:sz w:val="16"/>
          <w:szCs w:val="16"/>
          <w:vertAlign w:val="superscript"/>
          <w:lang w:eastAsia="en-US"/>
        </w:rPr>
        <w:lastRenderedPageBreak/>
        <w:t xml:space="preserve">* </w:t>
      </w:r>
      <w:r>
        <w:rPr>
          <w:rFonts w:ascii="Tahoma" w:hAnsi="Tahoma" w:cs="Tahoma"/>
          <w:b/>
          <w:i/>
          <w:sz w:val="16"/>
          <w:szCs w:val="16"/>
          <w:lang w:eastAsia="en-US"/>
        </w:rPr>
        <w:t>Wyjaśnienie:</w:t>
      </w:r>
      <w:r>
        <w:rPr>
          <w:rFonts w:ascii="Tahoma" w:hAnsi="Tahoma" w:cs="Tahoma"/>
          <w:i/>
          <w:sz w:val="16"/>
          <w:szCs w:val="16"/>
          <w:lang w:eastAsia="en-US"/>
        </w:rPr>
        <w:t xml:space="preserve"> </w:t>
      </w:r>
      <w:r>
        <w:rPr>
          <w:rFonts w:ascii="Tahoma" w:hAnsi="Tahoma" w:cs="Tahoma"/>
          <w:i/>
          <w:sz w:val="16"/>
          <w:szCs w:val="16"/>
        </w:rPr>
        <w:t xml:space="preserve">skorzystanie z prawa do sprostowania nie może skutkować zmianą </w:t>
      </w:r>
      <w:r>
        <w:rPr>
          <w:rFonts w:ascii="Tahoma" w:hAnsi="Tahoma" w:cs="Tahoma"/>
          <w:i/>
          <w:sz w:val="16"/>
          <w:szCs w:val="16"/>
          <w:lang w:eastAsia="en-US"/>
        </w:rPr>
        <w:t>wyniku postępowania</w:t>
      </w:r>
      <w:r>
        <w:rPr>
          <w:rFonts w:ascii="Tahoma" w:hAnsi="Tahoma" w:cs="Tahoma"/>
          <w:i/>
          <w:sz w:val="16"/>
          <w:szCs w:val="16"/>
          <w:lang w:eastAsia="en-US"/>
        </w:rPr>
        <w:br/>
        <w:t xml:space="preserve">o udzielenie zamówienia publicznego ani zmianą postanowień umowy w zakresie niezgodnym z ustawą </w:t>
      </w:r>
      <w:proofErr w:type="spellStart"/>
      <w:r>
        <w:rPr>
          <w:rFonts w:ascii="Tahoma" w:hAnsi="Tahoma" w:cs="Tahoma"/>
          <w:i/>
          <w:sz w:val="16"/>
          <w:szCs w:val="16"/>
          <w:lang w:eastAsia="en-US"/>
        </w:rPr>
        <w:t>Pzp</w:t>
      </w:r>
      <w:proofErr w:type="spellEnd"/>
      <w:r>
        <w:rPr>
          <w:rFonts w:ascii="Tahoma" w:hAnsi="Tahoma" w:cs="Tahoma"/>
          <w:i/>
          <w:sz w:val="16"/>
          <w:szCs w:val="16"/>
          <w:lang w:eastAsia="en-US"/>
        </w:rPr>
        <w:t xml:space="preserve"> oraz nie może naruszać integralności protokołu oraz jego załączników.</w:t>
      </w:r>
    </w:p>
    <w:p w14:paraId="4341121C" w14:textId="77777777" w:rsidR="00B016AC" w:rsidRDefault="00B016AC" w:rsidP="00B016AC">
      <w:pPr>
        <w:ind w:left="426"/>
        <w:contextualSpacing/>
        <w:jc w:val="both"/>
        <w:rPr>
          <w:rFonts w:ascii="Tahoma" w:hAnsi="Tahoma" w:cs="Tahoma"/>
          <w:i/>
          <w:sz w:val="16"/>
          <w:szCs w:val="16"/>
          <w:lang w:eastAsia="pl-PL"/>
        </w:rPr>
      </w:pPr>
      <w:r>
        <w:rPr>
          <w:rFonts w:ascii="Tahoma" w:hAnsi="Tahoma" w:cs="Tahoma"/>
          <w:b/>
          <w:i/>
          <w:sz w:val="16"/>
          <w:szCs w:val="16"/>
          <w:vertAlign w:val="superscript"/>
          <w:lang w:eastAsia="en-US"/>
        </w:rPr>
        <w:t xml:space="preserve">** </w:t>
      </w:r>
      <w:r>
        <w:rPr>
          <w:rFonts w:ascii="Tahoma" w:hAnsi="Tahoma" w:cs="Tahoma"/>
          <w:b/>
          <w:i/>
          <w:sz w:val="16"/>
          <w:szCs w:val="16"/>
          <w:lang w:eastAsia="en-US"/>
        </w:rPr>
        <w:t>Wyjaśnienie:</w:t>
      </w:r>
      <w:r>
        <w:rPr>
          <w:rFonts w:ascii="Tahoma" w:hAnsi="Tahoma" w:cs="Tahoma"/>
          <w:i/>
          <w:sz w:val="16"/>
          <w:szCs w:val="16"/>
          <w:lang w:eastAsia="en-US"/>
        </w:rPr>
        <w:t xml:space="preserve"> prawo do ograniczenia przetwarzania nie ma zastosowania w odniesieniu do </w:t>
      </w:r>
      <w:r>
        <w:rPr>
          <w:rFonts w:ascii="Tahoma" w:hAnsi="Tahoma" w:cs="Tahoma"/>
          <w:i/>
          <w:sz w:val="16"/>
          <w:szCs w:val="16"/>
        </w:rPr>
        <w:t>przechowywania, w celu zapewnienia korzystania ze środków ochrony prawnej lub w celu ochrony praw innej osoby fizycznej lub prawnej, lub z uwagi na ważne względy interesu publicznego Unii Europejskiej lub państwa członkowskiego.</w:t>
      </w:r>
    </w:p>
    <w:p w14:paraId="3B51AE3C"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5D06BE56"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66C0C04F"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0B9E7317"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6E9C8900" w14:textId="77777777" w:rsidR="0033332F" w:rsidRPr="004E67AD" w:rsidRDefault="0033332F" w:rsidP="00C25007">
      <w:pPr>
        <w:tabs>
          <w:tab w:val="left" w:pos="5235"/>
        </w:tabs>
        <w:rPr>
          <w:rFonts w:ascii="Tahoma" w:hAnsi="Tahoma" w:cs="Tahoma"/>
          <w:b/>
        </w:rPr>
      </w:pPr>
    </w:p>
    <w:p w14:paraId="53616243" w14:textId="77777777" w:rsidR="00AD70DD" w:rsidRPr="004E67AD" w:rsidRDefault="00AD70DD" w:rsidP="00C25007">
      <w:pPr>
        <w:tabs>
          <w:tab w:val="left" w:pos="5235"/>
        </w:tabs>
        <w:rPr>
          <w:rFonts w:ascii="Tahoma" w:hAnsi="Tahoma" w:cs="Tahoma"/>
          <w:b/>
        </w:rPr>
      </w:pPr>
    </w:p>
    <w:p w14:paraId="5A03781C" w14:textId="77777777" w:rsidR="00AD70DD" w:rsidRPr="004E67AD" w:rsidRDefault="00AD70DD" w:rsidP="00C25007">
      <w:pPr>
        <w:tabs>
          <w:tab w:val="left" w:pos="5235"/>
        </w:tabs>
        <w:rPr>
          <w:rFonts w:ascii="Tahoma" w:hAnsi="Tahoma" w:cs="Tahoma"/>
          <w:b/>
        </w:rPr>
      </w:pPr>
    </w:p>
    <w:p w14:paraId="5223A6DB" w14:textId="77777777" w:rsidR="00AD70DD" w:rsidRPr="004E67AD" w:rsidRDefault="00AD70DD" w:rsidP="00C25007">
      <w:pPr>
        <w:tabs>
          <w:tab w:val="left" w:pos="5235"/>
        </w:tabs>
        <w:rPr>
          <w:rFonts w:ascii="Tahoma" w:hAnsi="Tahoma" w:cs="Tahoma"/>
          <w:b/>
        </w:rPr>
      </w:pPr>
    </w:p>
    <w:p w14:paraId="3CC513D9" w14:textId="77777777" w:rsidR="00AD70DD" w:rsidRPr="004E67AD" w:rsidRDefault="00AD70DD" w:rsidP="00C25007">
      <w:pPr>
        <w:tabs>
          <w:tab w:val="left" w:pos="5235"/>
        </w:tabs>
        <w:rPr>
          <w:rFonts w:ascii="Tahoma" w:hAnsi="Tahoma" w:cs="Tahoma"/>
          <w:b/>
        </w:rPr>
      </w:pPr>
    </w:p>
    <w:p w14:paraId="6F974212" w14:textId="77777777" w:rsidR="00AD70DD" w:rsidRPr="004E67AD" w:rsidRDefault="00AD70DD" w:rsidP="00C25007">
      <w:pPr>
        <w:tabs>
          <w:tab w:val="left" w:pos="5235"/>
        </w:tabs>
        <w:rPr>
          <w:rFonts w:ascii="Tahoma" w:hAnsi="Tahoma" w:cs="Tahoma"/>
          <w:b/>
        </w:rPr>
      </w:pPr>
    </w:p>
    <w:p w14:paraId="18CEAF5E" w14:textId="77777777" w:rsidR="00AD70DD" w:rsidRPr="004E67AD" w:rsidRDefault="00AD70DD" w:rsidP="00C25007">
      <w:pPr>
        <w:tabs>
          <w:tab w:val="left" w:pos="5235"/>
        </w:tabs>
        <w:rPr>
          <w:rFonts w:ascii="Tahoma" w:hAnsi="Tahoma" w:cs="Tahoma"/>
          <w:b/>
        </w:rPr>
      </w:pPr>
    </w:p>
    <w:p w14:paraId="4C2A6251" w14:textId="77777777" w:rsidR="00AD70DD" w:rsidRPr="004E67AD" w:rsidRDefault="00AD70DD" w:rsidP="00C25007">
      <w:pPr>
        <w:tabs>
          <w:tab w:val="left" w:pos="5235"/>
        </w:tabs>
        <w:rPr>
          <w:rFonts w:ascii="Tahoma" w:hAnsi="Tahoma" w:cs="Tahoma"/>
          <w:b/>
        </w:rPr>
      </w:pPr>
    </w:p>
    <w:p w14:paraId="110AADF9" w14:textId="77777777" w:rsidR="00AD70DD" w:rsidRPr="004E67AD" w:rsidRDefault="00AD70DD" w:rsidP="00C25007">
      <w:pPr>
        <w:tabs>
          <w:tab w:val="left" w:pos="5235"/>
        </w:tabs>
        <w:rPr>
          <w:rFonts w:ascii="Tahoma" w:hAnsi="Tahoma" w:cs="Tahoma"/>
          <w:b/>
        </w:rPr>
      </w:pPr>
    </w:p>
    <w:p w14:paraId="61C0D630" w14:textId="77777777" w:rsidR="00AD70DD" w:rsidRPr="004E67AD" w:rsidRDefault="00AD70DD" w:rsidP="00C25007">
      <w:pPr>
        <w:tabs>
          <w:tab w:val="left" w:pos="5235"/>
        </w:tabs>
        <w:rPr>
          <w:rFonts w:ascii="Tahoma" w:hAnsi="Tahoma" w:cs="Tahoma"/>
          <w:b/>
        </w:rPr>
      </w:pPr>
    </w:p>
    <w:p w14:paraId="3DE5DA23" w14:textId="77777777" w:rsidR="00AD70DD" w:rsidRPr="004E67AD" w:rsidRDefault="00AD70DD" w:rsidP="00C25007">
      <w:pPr>
        <w:tabs>
          <w:tab w:val="left" w:pos="5235"/>
        </w:tabs>
        <w:rPr>
          <w:rFonts w:ascii="Tahoma" w:hAnsi="Tahoma" w:cs="Tahoma"/>
          <w:b/>
        </w:rPr>
      </w:pPr>
    </w:p>
    <w:p w14:paraId="35EE3D5E" w14:textId="77777777" w:rsidR="00AD70DD" w:rsidRPr="004E67AD" w:rsidRDefault="00AD70DD" w:rsidP="00C25007">
      <w:pPr>
        <w:tabs>
          <w:tab w:val="left" w:pos="5235"/>
        </w:tabs>
        <w:rPr>
          <w:rFonts w:ascii="Tahoma" w:hAnsi="Tahoma" w:cs="Tahoma"/>
          <w:b/>
        </w:rPr>
      </w:pPr>
    </w:p>
    <w:p w14:paraId="0FB51206" w14:textId="77777777" w:rsidR="00AD70DD" w:rsidRPr="004E67AD" w:rsidRDefault="00AD70DD" w:rsidP="00C25007">
      <w:pPr>
        <w:tabs>
          <w:tab w:val="left" w:pos="5235"/>
        </w:tabs>
        <w:rPr>
          <w:rFonts w:ascii="Tahoma" w:hAnsi="Tahoma" w:cs="Tahoma"/>
          <w:b/>
        </w:rPr>
      </w:pPr>
    </w:p>
    <w:p w14:paraId="30811F9C" w14:textId="77777777" w:rsidR="00AD70DD" w:rsidRPr="004E67AD" w:rsidRDefault="00AD70DD" w:rsidP="00C25007">
      <w:pPr>
        <w:tabs>
          <w:tab w:val="left" w:pos="5235"/>
        </w:tabs>
        <w:rPr>
          <w:rFonts w:ascii="Tahoma" w:hAnsi="Tahoma" w:cs="Tahoma"/>
          <w:b/>
        </w:rPr>
      </w:pPr>
    </w:p>
    <w:p w14:paraId="64A67CAF" w14:textId="77777777" w:rsidR="00AD70DD" w:rsidRPr="004E67AD" w:rsidRDefault="00AD70DD" w:rsidP="00C25007">
      <w:pPr>
        <w:tabs>
          <w:tab w:val="left" w:pos="5235"/>
        </w:tabs>
        <w:rPr>
          <w:rFonts w:ascii="Tahoma" w:hAnsi="Tahoma" w:cs="Tahoma"/>
          <w:b/>
        </w:rPr>
      </w:pPr>
    </w:p>
    <w:p w14:paraId="620A3DAF" w14:textId="77777777" w:rsidR="00AD70DD" w:rsidRPr="004E67AD" w:rsidRDefault="00AD70DD" w:rsidP="00C25007">
      <w:pPr>
        <w:tabs>
          <w:tab w:val="left" w:pos="5235"/>
        </w:tabs>
        <w:rPr>
          <w:rFonts w:ascii="Tahoma" w:hAnsi="Tahoma" w:cs="Tahoma"/>
          <w:b/>
        </w:rPr>
      </w:pPr>
    </w:p>
    <w:p w14:paraId="3DED42EF" w14:textId="77777777" w:rsidR="00AD70DD" w:rsidRPr="004E67AD" w:rsidRDefault="00AD70DD" w:rsidP="00C25007">
      <w:pPr>
        <w:tabs>
          <w:tab w:val="left" w:pos="5235"/>
        </w:tabs>
        <w:rPr>
          <w:rFonts w:ascii="Tahoma" w:hAnsi="Tahoma" w:cs="Tahoma"/>
          <w:b/>
        </w:rPr>
      </w:pPr>
    </w:p>
    <w:p w14:paraId="522D94ED" w14:textId="77777777" w:rsidR="00AD70DD" w:rsidRPr="004E67AD" w:rsidRDefault="00AD70DD" w:rsidP="00C25007">
      <w:pPr>
        <w:tabs>
          <w:tab w:val="left" w:pos="5235"/>
        </w:tabs>
        <w:rPr>
          <w:rFonts w:ascii="Tahoma" w:hAnsi="Tahoma" w:cs="Tahoma"/>
          <w:b/>
        </w:rPr>
      </w:pPr>
    </w:p>
    <w:p w14:paraId="39B73A97" w14:textId="77777777" w:rsidR="00AD70DD" w:rsidRPr="004E67AD" w:rsidRDefault="00AD70DD" w:rsidP="00C25007">
      <w:pPr>
        <w:tabs>
          <w:tab w:val="left" w:pos="5235"/>
        </w:tabs>
        <w:rPr>
          <w:rFonts w:ascii="Tahoma" w:hAnsi="Tahoma" w:cs="Tahoma"/>
          <w:b/>
        </w:rPr>
      </w:pPr>
    </w:p>
    <w:p w14:paraId="454F7B50" w14:textId="77777777" w:rsidR="00AD70DD" w:rsidRPr="004E67AD" w:rsidRDefault="00AD70DD" w:rsidP="00C25007">
      <w:pPr>
        <w:tabs>
          <w:tab w:val="left" w:pos="5235"/>
        </w:tabs>
        <w:rPr>
          <w:rFonts w:ascii="Tahoma" w:hAnsi="Tahoma" w:cs="Tahoma"/>
          <w:b/>
        </w:rPr>
      </w:pPr>
    </w:p>
    <w:p w14:paraId="0640AE21" w14:textId="77777777" w:rsidR="0033332F" w:rsidRPr="004E67AD" w:rsidRDefault="0033332F" w:rsidP="00C25007">
      <w:pPr>
        <w:tabs>
          <w:tab w:val="left" w:pos="5235"/>
        </w:tabs>
        <w:rPr>
          <w:rFonts w:ascii="Tahoma" w:hAnsi="Tahoma" w:cs="Tahoma"/>
          <w:b/>
          <w:sz w:val="22"/>
          <w:szCs w:val="22"/>
        </w:rPr>
      </w:pPr>
    </w:p>
    <w:p w14:paraId="7D437339" w14:textId="77777777" w:rsidR="00AD70DD" w:rsidRPr="004E67AD" w:rsidRDefault="00AD70DD" w:rsidP="00C25007">
      <w:pPr>
        <w:tabs>
          <w:tab w:val="left" w:pos="5235"/>
        </w:tabs>
        <w:rPr>
          <w:rFonts w:ascii="Tahoma" w:hAnsi="Tahoma" w:cs="Tahoma"/>
          <w:b/>
          <w:sz w:val="22"/>
          <w:szCs w:val="22"/>
        </w:rPr>
      </w:pPr>
    </w:p>
    <w:p w14:paraId="1FA84DCA" w14:textId="77777777" w:rsidR="00AD70DD" w:rsidRPr="004E67AD" w:rsidRDefault="00AD70DD" w:rsidP="00C25007">
      <w:pPr>
        <w:tabs>
          <w:tab w:val="left" w:pos="5235"/>
        </w:tabs>
        <w:rPr>
          <w:rFonts w:ascii="Tahoma" w:hAnsi="Tahoma" w:cs="Tahoma"/>
          <w:b/>
          <w:sz w:val="22"/>
          <w:szCs w:val="22"/>
        </w:rPr>
      </w:pPr>
    </w:p>
    <w:p w14:paraId="16BD106F" w14:textId="77777777" w:rsidR="00AD70DD" w:rsidRPr="004E67AD" w:rsidRDefault="00AD70DD" w:rsidP="00C25007">
      <w:pPr>
        <w:tabs>
          <w:tab w:val="left" w:pos="5235"/>
        </w:tabs>
        <w:rPr>
          <w:rFonts w:ascii="Tahoma" w:hAnsi="Tahoma" w:cs="Tahoma"/>
          <w:b/>
          <w:sz w:val="22"/>
          <w:szCs w:val="22"/>
        </w:rPr>
      </w:pPr>
    </w:p>
    <w:p w14:paraId="6E2C21D4" w14:textId="77777777" w:rsidR="00AD70DD" w:rsidRPr="004E67AD" w:rsidRDefault="00AD70DD" w:rsidP="00C25007">
      <w:pPr>
        <w:tabs>
          <w:tab w:val="left" w:pos="5235"/>
        </w:tabs>
        <w:rPr>
          <w:rFonts w:ascii="Tahoma" w:hAnsi="Tahoma" w:cs="Tahoma"/>
          <w:b/>
          <w:sz w:val="22"/>
          <w:szCs w:val="22"/>
        </w:rPr>
      </w:pPr>
    </w:p>
    <w:p w14:paraId="2E1AA200" w14:textId="77777777" w:rsidR="00AD70DD" w:rsidRPr="004E67AD" w:rsidRDefault="00AD70DD" w:rsidP="00C25007">
      <w:pPr>
        <w:tabs>
          <w:tab w:val="left" w:pos="5235"/>
        </w:tabs>
        <w:rPr>
          <w:rFonts w:ascii="Tahoma" w:hAnsi="Tahoma" w:cs="Tahoma"/>
          <w:b/>
          <w:sz w:val="22"/>
          <w:szCs w:val="22"/>
        </w:rPr>
      </w:pPr>
    </w:p>
    <w:p w14:paraId="4EC5A7B3" w14:textId="736FD452" w:rsidR="002355EF" w:rsidRPr="004E67AD" w:rsidRDefault="002355EF">
      <w:pPr>
        <w:widowControl/>
        <w:suppressAutoHyphens w:val="0"/>
        <w:autoSpaceDN/>
        <w:spacing w:after="200" w:line="276" w:lineRule="auto"/>
        <w:textAlignment w:val="auto"/>
        <w:rPr>
          <w:rFonts w:ascii="Tahoma" w:hAnsi="Tahoma" w:cs="Tahoma"/>
          <w:b/>
          <w:sz w:val="22"/>
          <w:szCs w:val="22"/>
        </w:rPr>
      </w:pPr>
      <w:r w:rsidRPr="004E67AD">
        <w:rPr>
          <w:rFonts w:ascii="Tahoma" w:hAnsi="Tahoma" w:cs="Tahoma"/>
          <w:b/>
          <w:sz w:val="22"/>
          <w:szCs w:val="22"/>
        </w:rPr>
        <w:br w:type="page"/>
      </w:r>
    </w:p>
    <w:p w14:paraId="243143A7" w14:textId="77777777" w:rsidR="00AD70DD" w:rsidRPr="004E67AD" w:rsidRDefault="00AD70DD" w:rsidP="00C25007">
      <w:pPr>
        <w:tabs>
          <w:tab w:val="left" w:pos="5235"/>
        </w:tabs>
        <w:rPr>
          <w:rFonts w:ascii="Tahoma" w:hAnsi="Tahoma" w:cs="Tahoma"/>
          <w:b/>
          <w:sz w:val="22"/>
          <w:szCs w:val="22"/>
        </w:rPr>
      </w:pPr>
    </w:p>
    <w:p w14:paraId="0FBF65BB" w14:textId="77777777" w:rsidR="00AD70DD" w:rsidRPr="004E67AD" w:rsidRDefault="00AD70DD" w:rsidP="00C25007">
      <w:pPr>
        <w:tabs>
          <w:tab w:val="left" w:pos="5235"/>
        </w:tabs>
        <w:rPr>
          <w:rFonts w:ascii="Tahoma" w:hAnsi="Tahoma" w:cs="Tahoma"/>
          <w:b/>
          <w:sz w:val="22"/>
          <w:szCs w:val="22"/>
        </w:rPr>
      </w:pPr>
    </w:p>
    <w:p w14:paraId="3CAE7965" w14:textId="77777777" w:rsidR="00AD70DD" w:rsidRPr="004E67AD" w:rsidRDefault="00AD70DD" w:rsidP="00C25007">
      <w:pPr>
        <w:tabs>
          <w:tab w:val="left" w:pos="5235"/>
        </w:tabs>
        <w:rPr>
          <w:rFonts w:ascii="Tahoma" w:hAnsi="Tahoma" w:cs="Tahoma"/>
          <w:b/>
          <w:sz w:val="22"/>
          <w:szCs w:val="22"/>
        </w:rPr>
      </w:pPr>
    </w:p>
    <w:p w14:paraId="0C73F5F4" w14:textId="77777777" w:rsidR="00AD70DD" w:rsidRPr="004E67AD" w:rsidRDefault="00AD70DD" w:rsidP="00C25007">
      <w:pPr>
        <w:tabs>
          <w:tab w:val="left" w:pos="5235"/>
        </w:tabs>
        <w:rPr>
          <w:rFonts w:ascii="Tahoma" w:hAnsi="Tahoma" w:cs="Tahoma"/>
          <w:b/>
          <w:sz w:val="22"/>
          <w:szCs w:val="22"/>
        </w:rPr>
      </w:pPr>
    </w:p>
    <w:p w14:paraId="57AF5872" w14:textId="77777777" w:rsidR="00AD70DD" w:rsidRPr="004E67AD" w:rsidRDefault="00AD70DD" w:rsidP="00C25007">
      <w:pPr>
        <w:tabs>
          <w:tab w:val="left" w:pos="5235"/>
        </w:tabs>
        <w:rPr>
          <w:rFonts w:ascii="Tahoma" w:hAnsi="Tahoma" w:cs="Tahoma"/>
          <w:b/>
          <w:sz w:val="22"/>
          <w:szCs w:val="22"/>
        </w:rPr>
      </w:pPr>
    </w:p>
    <w:p w14:paraId="7CE10033" w14:textId="77777777" w:rsidR="00AD70DD" w:rsidRPr="004E67AD" w:rsidRDefault="00AD70DD" w:rsidP="00C25007">
      <w:pPr>
        <w:tabs>
          <w:tab w:val="left" w:pos="5235"/>
        </w:tabs>
        <w:rPr>
          <w:rFonts w:ascii="Tahoma" w:hAnsi="Tahoma" w:cs="Tahoma"/>
          <w:b/>
          <w:sz w:val="22"/>
          <w:szCs w:val="22"/>
        </w:rPr>
      </w:pPr>
    </w:p>
    <w:p w14:paraId="5ED1AF38" w14:textId="77777777" w:rsidR="00AD70DD" w:rsidRPr="004E67AD" w:rsidRDefault="00AD70DD" w:rsidP="00C25007">
      <w:pPr>
        <w:tabs>
          <w:tab w:val="left" w:pos="5235"/>
        </w:tabs>
        <w:rPr>
          <w:rFonts w:ascii="Tahoma" w:hAnsi="Tahoma" w:cs="Tahoma"/>
          <w:b/>
          <w:sz w:val="22"/>
          <w:szCs w:val="22"/>
        </w:rPr>
      </w:pPr>
    </w:p>
    <w:p w14:paraId="050D9AD7" w14:textId="77777777" w:rsidR="006F6D3B" w:rsidRPr="004E67AD" w:rsidRDefault="006F6D3B" w:rsidP="00C25007">
      <w:pPr>
        <w:pStyle w:val="Standard"/>
        <w:tabs>
          <w:tab w:val="left" w:pos="2977"/>
          <w:tab w:val="left" w:pos="5040"/>
        </w:tabs>
        <w:jc w:val="center"/>
        <w:rPr>
          <w:rFonts w:ascii="Tahoma" w:hAnsi="Tahoma" w:cs="Tahoma"/>
          <w:b/>
        </w:rPr>
      </w:pPr>
    </w:p>
    <w:p w14:paraId="75F9CFCB" w14:textId="77777777" w:rsidR="006F6D3B" w:rsidRPr="004E67AD" w:rsidRDefault="006F6D3B" w:rsidP="00C25007">
      <w:pPr>
        <w:pStyle w:val="Standard"/>
        <w:tabs>
          <w:tab w:val="left" w:pos="2977"/>
          <w:tab w:val="left" w:pos="5040"/>
        </w:tabs>
        <w:jc w:val="center"/>
        <w:rPr>
          <w:rFonts w:ascii="Tahoma" w:hAnsi="Tahoma" w:cs="Tahoma"/>
          <w:b/>
        </w:rPr>
      </w:pPr>
    </w:p>
    <w:p w14:paraId="06D28A38" w14:textId="77777777" w:rsidR="00AA5E62" w:rsidRPr="004E67AD" w:rsidRDefault="00AA5E62" w:rsidP="00C25007">
      <w:pPr>
        <w:pStyle w:val="Standard"/>
        <w:tabs>
          <w:tab w:val="left" w:pos="2977"/>
          <w:tab w:val="left" w:pos="5040"/>
        </w:tabs>
        <w:jc w:val="center"/>
        <w:rPr>
          <w:rFonts w:ascii="Tahoma" w:hAnsi="Tahoma" w:cs="Tahoma"/>
          <w:b/>
        </w:rPr>
      </w:pPr>
    </w:p>
    <w:p w14:paraId="560D35FF" w14:textId="77777777" w:rsidR="00DB33D1" w:rsidRPr="004E67AD" w:rsidRDefault="00DB33D1" w:rsidP="00C25007">
      <w:pPr>
        <w:pStyle w:val="Standard"/>
        <w:tabs>
          <w:tab w:val="left" w:pos="2977"/>
          <w:tab w:val="left" w:pos="5040"/>
        </w:tabs>
        <w:jc w:val="center"/>
      </w:pPr>
      <w:r w:rsidRPr="004E67AD">
        <w:rPr>
          <w:rFonts w:ascii="Tahoma" w:hAnsi="Tahoma" w:cs="Tahoma"/>
          <w:b/>
        </w:rPr>
        <w:t>Dział II</w:t>
      </w:r>
    </w:p>
    <w:p w14:paraId="53DD658E" w14:textId="77777777" w:rsidR="00DB33D1" w:rsidRPr="004E67AD" w:rsidRDefault="00DB33D1" w:rsidP="00C25007">
      <w:pPr>
        <w:pStyle w:val="Standard"/>
        <w:tabs>
          <w:tab w:val="left" w:pos="1134"/>
        </w:tabs>
        <w:jc w:val="center"/>
        <w:rPr>
          <w:rFonts w:ascii="Tahoma" w:hAnsi="Tahoma" w:cs="Tahoma"/>
          <w:b/>
        </w:rPr>
      </w:pPr>
    </w:p>
    <w:p w14:paraId="6F8DE455" w14:textId="77777777" w:rsidR="00DB33D1" w:rsidRPr="004E67AD" w:rsidRDefault="00DB33D1" w:rsidP="00C25007">
      <w:pPr>
        <w:pStyle w:val="Standard"/>
        <w:tabs>
          <w:tab w:val="left" w:pos="1134"/>
        </w:tabs>
        <w:jc w:val="center"/>
      </w:pPr>
      <w:r w:rsidRPr="004E67AD">
        <w:rPr>
          <w:rFonts w:ascii="Tahoma" w:hAnsi="Tahoma" w:cs="Tahoma"/>
          <w:b/>
        </w:rPr>
        <w:t>Opis przedmiotu zamówienia</w:t>
      </w:r>
    </w:p>
    <w:p w14:paraId="317D725D" w14:textId="77777777" w:rsidR="00DB33D1" w:rsidRPr="004E67AD" w:rsidRDefault="00DB33D1" w:rsidP="00C25007">
      <w:pPr>
        <w:pStyle w:val="Standard"/>
        <w:tabs>
          <w:tab w:val="left" w:pos="2552"/>
        </w:tabs>
        <w:ind w:left="709"/>
        <w:jc w:val="both"/>
        <w:rPr>
          <w:rFonts w:ascii="Tahoma" w:hAnsi="Tahoma" w:cs="Tahoma"/>
          <w:b/>
        </w:rPr>
      </w:pPr>
    </w:p>
    <w:p w14:paraId="34991966" w14:textId="77777777" w:rsidR="00DB33D1" w:rsidRPr="004E67AD" w:rsidRDefault="00DB33D1" w:rsidP="00C25007">
      <w:pPr>
        <w:pStyle w:val="Standard"/>
        <w:tabs>
          <w:tab w:val="left" w:pos="2552"/>
        </w:tabs>
        <w:ind w:left="709"/>
        <w:jc w:val="both"/>
        <w:rPr>
          <w:rFonts w:ascii="Tahoma" w:hAnsi="Tahoma" w:cs="Tahoma"/>
          <w:b/>
        </w:rPr>
      </w:pPr>
    </w:p>
    <w:p w14:paraId="7070400F" w14:textId="77777777" w:rsidR="00DB33D1" w:rsidRPr="004E67AD" w:rsidRDefault="00DB33D1" w:rsidP="00C25007">
      <w:pPr>
        <w:pStyle w:val="Standard"/>
        <w:tabs>
          <w:tab w:val="left" w:pos="2552"/>
        </w:tabs>
        <w:ind w:left="709"/>
        <w:jc w:val="both"/>
        <w:rPr>
          <w:rFonts w:ascii="Tahoma" w:hAnsi="Tahoma" w:cs="Tahoma"/>
          <w:b/>
        </w:rPr>
      </w:pPr>
    </w:p>
    <w:p w14:paraId="6478E7D0" w14:textId="19A96967" w:rsidR="00101D88" w:rsidRDefault="00101D88" w:rsidP="00101D88">
      <w:pPr>
        <w:pStyle w:val="Standard"/>
        <w:tabs>
          <w:tab w:val="left" w:pos="5955"/>
        </w:tabs>
        <w:suppressAutoHyphens w:val="0"/>
        <w:ind w:left="1985" w:right="57" w:hanging="1701"/>
        <w:jc w:val="both"/>
        <w:rPr>
          <w:rFonts w:ascii="Tahoma" w:hAnsi="Tahoma" w:cs="Tahoma"/>
        </w:rPr>
      </w:pPr>
      <w:r w:rsidRPr="004E67AD">
        <w:rPr>
          <w:rFonts w:ascii="Tahoma" w:hAnsi="Tahoma" w:cs="Tahoma"/>
        </w:rPr>
        <w:t>załącznik nr 1</w:t>
      </w:r>
      <w:r w:rsidRPr="004E67AD">
        <w:rPr>
          <w:rFonts w:ascii="Tahoma" w:hAnsi="Tahoma" w:cs="Tahoma"/>
        </w:rPr>
        <w:tab/>
      </w:r>
      <w:r>
        <w:rPr>
          <w:rFonts w:ascii="Tahoma" w:hAnsi="Tahoma" w:cs="Tahoma"/>
        </w:rPr>
        <w:t xml:space="preserve">Projekty budowlane </w:t>
      </w:r>
    </w:p>
    <w:p w14:paraId="0D620E00" w14:textId="77777777" w:rsidR="00101D88" w:rsidRDefault="00101D88" w:rsidP="00101D88">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2</w:t>
      </w:r>
      <w:r w:rsidRPr="004E67AD">
        <w:rPr>
          <w:rFonts w:ascii="Tahoma" w:hAnsi="Tahoma" w:cs="Tahoma"/>
        </w:rPr>
        <w:tab/>
      </w:r>
      <w:r>
        <w:rPr>
          <w:rFonts w:ascii="Tahoma" w:hAnsi="Tahoma" w:cs="Tahoma"/>
        </w:rPr>
        <w:t xml:space="preserve">Projekty wykonawcze </w:t>
      </w:r>
    </w:p>
    <w:p w14:paraId="05BFDE03" w14:textId="77777777" w:rsidR="00101D88" w:rsidRPr="004E67AD" w:rsidRDefault="00101D88" w:rsidP="00101D88">
      <w:pPr>
        <w:pStyle w:val="Standard"/>
        <w:tabs>
          <w:tab w:val="left" w:pos="5955"/>
        </w:tabs>
        <w:suppressAutoHyphens w:val="0"/>
        <w:ind w:left="1985" w:right="57" w:hanging="1701"/>
        <w:jc w:val="both"/>
      </w:pPr>
      <w:r w:rsidRPr="004E67AD">
        <w:rPr>
          <w:rFonts w:ascii="Tahoma" w:hAnsi="Tahoma" w:cs="Tahoma"/>
        </w:rPr>
        <w:t xml:space="preserve">załącznik nr </w:t>
      </w:r>
      <w:r>
        <w:rPr>
          <w:rFonts w:ascii="Tahoma" w:hAnsi="Tahoma" w:cs="Tahoma"/>
        </w:rPr>
        <w:t>3</w:t>
      </w:r>
      <w:r w:rsidRPr="004E67AD">
        <w:rPr>
          <w:rFonts w:ascii="Tahoma" w:hAnsi="Tahoma" w:cs="Tahoma"/>
        </w:rPr>
        <w:tab/>
        <w:t>Specyfikacje Techniczne Wykonania i Odbioru Robót</w:t>
      </w:r>
    </w:p>
    <w:p w14:paraId="2CB4BB8F" w14:textId="77777777" w:rsidR="00101D88" w:rsidRPr="004E67AD" w:rsidRDefault="00101D88" w:rsidP="00101D88">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Pr>
          <w:rFonts w:ascii="Tahoma" w:hAnsi="Tahoma" w:cs="Tahoma"/>
        </w:rPr>
        <w:t>4</w:t>
      </w:r>
      <w:r w:rsidRPr="004E67AD">
        <w:rPr>
          <w:rFonts w:ascii="Tahoma" w:hAnsi="Tahoma" w:cs="Tahoma"/>
        </w:rPr>
        <w:tab/>
        <w:t>Przedmiary robót</w:t>
      </w:r>
    </w:p>
    <w:p w14:paraId="2C8C25B5" w14:textId="77777777" w:rsidR="00101D88" w:rsidRDefault="00101D88" w:rsidP="00101D88">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Pr>
          <w:rFonts w:ascii="Tahoma" w:hAnsi="Tahoma" w:cs="Tahoma"/>
        </w:rPr>
        <w:t>5</w:t>
      </w:r>
      <w:r w:rsidRPr="004E67AD">
        <w:rPr>
          <w:rFonts w:ascii="Tahoma" w:hAnsi="Tahoma" w:cs="Tahoma"/>
        </w:rPr>
        <w:tab/>
        <w:t>Wz</w:t>
      </w:r>
      <w:r>
        <w:rPr>
          <w:rFonts w:ascii="Tahoma" w:hAnsi="Tahoma" w:cs="Tahoma"/>
        </w:rPr>
        <w:t>ó</w:t>
      </w:r>
      <w:r w:rsidRPr="004E67AD">
        <w:rPr>
          <w:rFonts w:ascii="Tahoma" w:hAnsi="Tahoma" w:cs="Tahoma"/>
        </w:rPr>
        <w:t>r um</w:t>
      </w:r>
      <w:r>
        <w:rPr>
          <w:rFonts w:ascii="Tahoma" w:hAnsi="Tahoma" w:cs="Tahoma"/>
        </w:rPr>
        <w:t>o</w:t>
      </w:r>
      <w:r w:rsidRPr="004E67AD">
        <w:rPr>
          <w:rFonts w:ascii="Tahoma" w:hAnsi="Tahoma" w:cs="Tahoma"/>
        </w:rPr>
        <w:t>w</w:t>
      </w:r>
      <w:r>
        <w:rPr>
          <w:rFonts w:ascii="Tahoma" w:hAnsi="Tahoma" w:cs="Tahoma"/>
        </w:rPr>
        <w:t>y</w:t>
      </w:r>
    </w:p>
    <w:p w14:paraId="178F528B" w14:textId="77777777" w:rsidR="00101D88" w:rsidRDefault="00101D88" w:rsidP="00101D88">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6</w:t>
      </w:r>
      <w:r w:rsidRPr="004E67AD">
        <w:rPr>
          <w:rFonts w:ascii="Tahoma" w:hAnsi="Tahoma" w:cs="Tahoma"/>
        </w:rPr>
        <w:tab/>
      </w:r>
      <w:r>
        <w:rPr>
          <w:rFonts w:ascii="Tahoma" w:hAnsi="Tahoma" w:cs="Tahoma"/>
        </w:rPr>
        <w:t xml:space="preserve">Wzór harmonogramu rzeczowo - finansowego </w:t>
      </w:r>
    </w:p>
    <w:p w14:paraId="705E6467" w14:textId="77777777" w:rsidR="00101D88" w:rsidRPr="004E67AD" w:rsidRDefault="00101D88" w:rsidP="00101D88">
      <w:pPr>
        <w:pStyle w:val="Standard"/>
        <w:tabs>
          <w:tab w:val="left" w:pos="1985"/>
          <w:tab w:val="left" w:pos="11934"/>
          <w:tab w:val="left" w:pos="13500"/>
        </w:tabs>
        <w:ind w:firstLine="284"/>
        <w:rPr>
          <w:rFonts w:ascii="Tahoma" w:hAnsi="Tahoma" w:cs="Tahoma"/>
        </w:rPr>
      </w:pPr>
    </w:p>
    <w:p w14:paraId="288A7B7A" w14:textId="49E4AACA" w:rsidR="00821146" w:rsidRPr="004E67AD" w:rsidRDefault="00821146" w:rsidP="00101D88">
      <w:pPr>
        <w:pStyle w:val="Standard"/>
        <w:suppressAutoHyphens w:val="0"/>
        <w:ind w:left="2268" w:right="57" w:hanging="2325"/>
        <w:jc w:val="both"/>
        <w:rPr>
          <w:rFonts w:ascii="Tahoma" w:hAnsi="Tahoma" w:cs="Tahoma"/>
        </w:rPr>
      </w:pPr>
    </w:p>
    <w:p w14:paraId="1F98EBE7"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89EBD82"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CD8EDB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925000A"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1B7F690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EE2DC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29600B02"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4931708"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9E76D7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E5E523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38574AE"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1DA097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54AA9E75"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08DC23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95FF43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29E6F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F8D34B1"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272B4A49"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2CDAB9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73D586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774AA34"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11B2575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CEA01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EE1791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5AF01BB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8630AB9" w14:textId="77777777" w:rsidR="00821146" w:rsidRPr="003F7D66" w:rsidRDefault="00821146" w:rsidP="00C25007">
      <w:pPr>
        <w:pStyle w:val="Standard"/>
        <w:tabs>
          <w:tab w:val="left" w:pos="1985"/>
          <w:tab w:val="left" w:pos="11934"/>
          <w:tab w:val="left" w:pos="13500"/>
        </w:tabs>
        <w:ind w:firstLine="284"/>
        <w:rPr>
          <w:rFonts w:ascii="Tahoma" w:hAnsi="Tahoma" w:cs="Tahoma"/>
        </w:rPr>
      </w:pPr>
    </w:p>
    <w:p w14:paraId="1A9F489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BB11D46"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4BD04C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26C69E8"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427C48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4ABEB7A"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2757F36"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5D91E89" w14:textId="5557EAE9" w:rsidR="00821146" w:rsidRPr="003F7D66" w:rsidRDefault="00821146" w:rsidP="00C23A50">
      <w:pPr>
        <w:pStyle w:val="Standard"/>
        <w:tabs>
          <w:tab w:val="left" w:pos="1985"/>
          <w:tab w:val="left" w:pos="11934"/>
          <w:tab w:val="left" w:pos="13500"/>
        </w:tabs>
        <w:rPr>
          <w:rFonts w:ascii="Tahoma" w:hAnsi="Tahoma" w:cs="Tahoma"/>
          <w:b/>
          <w:u w:val="single"/>
        </w:rPr>
      </w:pPr>
      <w:bookmarkStart w:id="21" w:name="_Hlk535216098"/>
      <w:r w:rsidRPr="004E67AD">
        <w:rPr>
          <w:rFonts w:ascii="Tahoma" w:hAnsi="Tahoma" w:cs="Tahoma"/>
          <w:b/>
          <w:u w:val="single"/>
        </w:rPr>
        <w:lastRenderedPageBreak/>
        <w:t>Załącznik nr</w:t>
      </w:r>
      <w:r w:rsidRPr="003F7D66">
        <w:rPr>
          <w:rFonts w:ascii="Tahoma" w:hAnsi="Tahoma" w:cs="Tahoma"/>
          <w:b/>
          <w:u w:val="single"/>
        </w:rPr>
        <w:t xml:space="preserve"> 1</w:t>
      </w:r>
    </w:p>
    <w:bookmarkEnd w:id="21"/>
    <w:p w14:paraId="0A9139CD" w14:textId="05E8D3AE" w:rsidR="006E6D07" w:rsidRPr="003F7D66" w:rsidRDefault="00C23A50" w:rsidP="006E6D07">
      <w:pPr>
        <w:pStyle w:val="Standard"/>
        <w:tabs>
          <w:tab w:val="left" w:pos="1985"/>
          <w:tab w:val="left" w:pos="11934"/>
          <w:tab w:val="left" w:pos="13500"/>
        </w:tabs>
        <w:rPr>
          <w:rFonts w:ascii="Tahoma" w:hAnsi="Tahoma" w:cs="Tahoma"/>
        </w:rPr>
      </w:pPr>
      <w:r w:rsidRPr="003F7D66">
        <w:rPr>
          <w:rFonts w:ascii="Tahoma" w:hAnsi="Tahoma" w:cs="Tahoma"/>
          <w:b/>
          <w:bCs/>
        </w:rPr>
        <w:t>PROJEKT</w:t>
      </w:r>
      <w:r w:rsidR="00CF11E4" w:rsidRPr="003F7D66">
        <w:rPr>
          <w:rFonts w:ascii="Tahoma" w:hAnsi="Tahoma" w:cs="Tahoma"/>
          <w:b/>
          <w:bCs/>
        </w:rPr>
        <w:t>Y</w:t>
      </w:r>
      <w:r w:rsidRPr="003F7D66">
        <w:rPr>
          <w:rFonts w:ascii="Tahoma" w:hAnsi="Tahoma" w:cs="Tahoma"/>
          <w:b/>
          <w:bCs/>
        </w:rPr>
        <w:t xml:space="preserve"> </w:t>
      </w:r>
      <w:r w:rsidR="00507155" w:rsidRPr="003F7D66">
        <w:rPr>
          <w:rFonts w:ascii="Tahoma" w:hAnsi="Tahoma" w:cs="Tahoma"/>
          <w:b/>
          <w:bCs/>
        </w:rPr>
        <w:t>BUDOWLAN</w:t>
      </w:r>
      <w:r w:rsidR="00CF11E4" w:rsidRPr="003F7D66">
        <w:rPr>
          <w:rFonts w:ascii="Tahoma" w:hAnsi="Tahoma" w:cs="Tahoma"/>
          <w:b/>
          <w:bCs/>
        </w:rPr>
        <w:t>E</w:t>
      </w:r>
      <w:r w:rsidR="006E6D07" w:rsidRPr="003F7D66">
        <w:rPr>
          <w:rFonts w:ascii="Tahoma" w:hAnsi="Tahoma" w:cs="Tahoma"/>
          <w:b/>
          <w:bCs/>
        </w:rPr>
        <w:t xml:space="preserve"> </w:t>
      </w:r>
      <w:bookmarkStart w:id="22" w:name="_Hlk535216140"/>
      <w:r w:rsidR="006E6D07" w:rsidRPr="003F7D66">
        <w:rPr>
          <w:rFonts w:ascii="Tahoma" w:hAnsi="Tahoma" w:cs="Tahoma"/>
        </w:rPr>
        <w:t>(załączone w plikach PDF):</w:t>
      </w:r>
      <w:bookmarkEnd w:id="22"/>
    </w:p>
    <w:p w14:paraId="4213F51F" w14:textId="41C1A9EC" w:rsidR="00CF11E4" w:rsidRPr="003F7D66" w:rsidRDefault="00CF11E4" w:rsidP="003A1EDF">
      <w:pPr>
        <w:numPr>
          <w:ilvl w:val="0"/>
          <w:numId w:val="483"/>
        </w:numPr>
        <w:ind w:left="426" w:hanging="426"/>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Projekt Budowlany – Część ogólnobudowlana</w:t>
      </w:r>
    </w:p>
    <w:p w14:paraId="12AF85CC" w14:textId="77777777" w:rsidR="00CF11E4" w:rsidRPr="003F7D66" w:rsidRDefault="00CF11E4" w:rsidP="003A1EDF">
      <w:pPr>
        <w:numPr>
          <w:ilvl w:val="0"/>
          <w:numId w:val="484"/>
        </w:num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Projekt budowlany – część opisowa</w:t>
      </w:r>
    </w:p>
    <w:p w14:paraId="72ACAD49" w14:textId="77777777" w:rsidR="00CF11E4" w:rsidRPr="003F7D66" w:rsidRDefault="00CF11E4" w:rsidP="003A1EDF">
      <w:pPr>
        <w:numPr>
          <w:ilvl w:val="0"/>
          <w:numId w:val="484"/>
        </w:num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Część rysunkowa</w:t>
      </w:r>
    </w:p>
    <w:p w14:paraId="6580C2FA" w14:textId="77777777" w:rsidR="00CF11E4" w:rsidRPr="003F7D66" w:rsidRDefault="00CF11E4" w:rsidP="00CF11E4">
      <w:pPr>
        <w:ind w:left="1134"/>
        <w:jc w:val="both"/>
        <w:rPr>
          <w:rFonts w:ascii="Tahoma" w:eastAsia="Andale Sans UI" w:hAnsi="Tahoma" w:cs="Tahoma"/>
          <w:bCs/>
          <w:sz w:val="20"/>
          <w:szCs w:val="20"/>
          <w:u w:val="single"/>
          <w:lang w:eastAsia="ja-JP" w:bidi="fa-IR"/>
        </w:rPr>
      </w:pPr>
      <w:r w:rsidRPr="003F7D66">
        <w:rPr>
          <w:rFonts w:ascii="Tahoma" w:eastAsia="Andale Sans UI" w:hAnsi="Tahoma" w:cs="Tahoma"/>
          <w:bCs/>
          <w:sz w:val="20"/>
          <w:szCs w:val="20"/>
          <w:u w:val="single"/>
          <w:lang w:eastAsia="ja-JP" w:bidi="fa-IR"/>
        </w:rPr>
        <w:t>Zagospodarowanie</w:t>
      </w:r>
    </w:p>
    <w:p w14:paraId="17C4DB99"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01_Mapa do celów projektowych</w:t>
      </w:r>
    </w:p>
    <w:p w14:paraId="762929D6"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02_Rys.S0 Projekt zagospodarowania terenu</w:t>
      </w:r>
    </w:p>
    <w:p w14:paraId="2436EBDB"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03_Rys.S1 Zagospodarowanie terenu - uzgodnienie</w:t>
      </w:r>
    </w:p>
    <w:p w14:paraId="6A0306CC"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04_Rys.S1a Sytuacja – projektowany budynek</w:t>
      </w:r>
    </w:p>
    <w:p w14:paraId="1128C2F0" w14:textId="77777777" w:rsidR="00CF11E4" w:rsidRPr="003F7D66" w:rsidRDefault="00CF11E4" w:rsidP="00CF11E4">
      <w:pPr>
        <w:ind w:left="1134"/>
        <w:jc w:val="both"/>
        <w:rPr>
          <w:rFonts w:ascii="Tahoma" w:eastAsia="Andale Sans UI" w:hAnsi="Tahoma" w:cs="Tahoma"/>
          <w:bCs/>
          <w:sz w:val="20"/>
          <w:szCs w:val="20"/>
          <w:u w:val="single"/>
          <w:lang w:eastAsia="ja-JP" w:bidi="fa-IR"/>
        </w:rPr>
      </w:pPr>
      <w:r w:rsidRPr="003F7D66">
        <w:rPr>
          <w:rFonts w:ascii="Tahoma" w:eastAsia="Andale Sans UI" w:hAnsi="Tahoma" w:cs="Tahoma"/>
          <w:bCs/>
          <w:sz w:val="20"/>
          <w:szCs w:val="20"/>
          <w:u w:val="single"/>
          <w:lang w:eastAsia="ja-JP" w:bidi="fa-IR"/>
        </w:rPr>
        <w:t>Architektura</w:t>
      </w:r>
    </w:p>
    <w:p w14:paraId="63CB2A35"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05_Rys.A1 Rzut parteru</w:t>
      </w:r>
    </w:p>
    <w:p w14:paraId="041F15DD"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06_Rys.A2 Rzut I piętro</w:t>
      </w:r>
    </w:p>
    <w:p w14:paraId="37967443"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07_Rys.A3 Rzut dachu</w:t>
      </w:r>
    </w:p>
    <w:p w14:paraId="21F6F1ED"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08_Rys.A4 Przekrój A-A i B-B</w:t>
      </w:r>
    </w:p>
    <w:p w14:paraId="19ABE4CC"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09_Rys.A5 Elewacje</w:t>
      </w:r>
    </w:p>
    <w:p w14:paraId="72751576"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10_Rys.A6 Zestawienie zewnętrznej stolarki okiennej i drzwiowej</w:t>
      </w:r>
    </w:p>
    <w:p w14:paraId="10C54848"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11_Rys.A7 Zestawienie wewnętrznej stolarki drzwiowej aluminiowej</w:t>
      </w:r>
    </w:p>
    <w:p w14:paraId="7B72A1BB"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12_Rys.A8 Zestawienie wewnętrznej stolarki drzwiowej płytowej</w:t>
      </w:r>
    </w:p>
    <w:p w14:paraId="77B3903F"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13_Rys.A9 Fasada ogrodu zimowego</w:t>
      </w:r>
    </w:p>
    <w:p w14:paraId="3EB1B0E8" w14:textId="77777777" w:rsidR="00CF11E4" w:rsidRPr="003F7D66" w:rsidRDefault="00CF11E4" w:rsidP="00CF11E4">
      <w:pPr>
        <w:ind w:left="1134"/>
        <w:jc w:val="both"/>
        <w:rPr>
          <w:rFonts w:ascii="Tahoma" w:eastAsia="Andale Sans UI" w:hAnsi="Tahoma" w:cs="Tahoma"/>
          <w:bCs/>
          <w:sz w:val="20"/>
          <w:szCs w:val="20"/>
          <w:u w:val="single"/>
          <w:lang w:eastAsia="ja-JP" w:bidi="fa-IR"/>
        </w:rPr>
      </w:pPr>
      <w:r w:rsidRPr="003F7D66">
        <w:rPr>
          <w:rFonts w:ascii="Tahoma" w:eastAsia="Andale Sans UI" w:hAnsi="Tahoma" w:cs="Tahoma"/>
          <w:bCs/>
          <w:sz w:val="20"/>
          <w:szCs w:val="20"/>
          <w:u w:val="single"/>
          <w:lang w:eastAsia="ja-JP" w:bidi="fa-IR"/>
        </w:rPr>
        <w:t xml:space="preserve">Konstrukcja </w:t>
      </w:r>
    </w:p>
    <w:p w14:paraId="41DC7D09"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14_Rys.K1 Rzut parteru – rysunek zestawczy</w:t>
      </w:r>
    </w:p>
    <w:p w14:paraId="42B5AA6C"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15_Rys.K2 Rzut I pietra – rysunek zestawczy</w:t>
      </w:r>
    </w:p>
    <w:p w14:paraId="4E57B724"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16_Rys.K3 Strop nad parterem - schemat</w:t>
      </w:r>
    </w:p>
    <w:p w14:paraId="1619CBFA"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17_Rys.K4 Strop nad piętrem - schemat</w:t>
      </w:r>
    </w:p>
    <w:p w14:paraId="76B2FEDF"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18_Rys.K5 Więźba dachowa</w:t>
      </w:r>
    </w:p>
    <w:p w14:paraId="3975F635" w14:textId="77777777" w:rsidR="00CF11E4" w:rsidRPr="003F7D66" w:rsidRDefault="00CF11E4" w:rsidP="003A1EDF">
      <w:pPr>
        <w:numPr>
          <w:ilvl w:val="0"/>
          <w:numId w:val="483"/>
        </w:numPr>
        <w:ind w:left="426" w:hanging="426"/>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Projekt Budowlany – Zewnętrzne instalacje sanitarne</w:t>
      </w:r>
    </w:p>
    <w:p w14:paraId="7D732438" w14:textId="77777777" w:rsidR="00CF11E4" w:rsidRPr="003F7D66" w:rsidRDefault="00CF11E4" w:rsidP="003A1EDF">
      <w:pPr>
        <w:numPr>
          <w:ilvl w:val="0"/>
          <w:numId w:val="485"/>
        </w:num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Zewnętrzne instalacje sanitarne - część opisowa</w:t>
      </w:r>
    </w:p>
    <w:p w14:paraId="454177CC" w14:textId="77777777" w:rsidR="00CF11E4" w:rsidRPr="003F7D66" w:rsidRDefault="00CF11E4" w:rsidP="003A1EDF">
      <w:pPr>
        <w:numPr>
          <w:ilvl w:val="0"/>
          <w:numId w:val="485"/>
        </w:num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Część rysunkowa</w:t>
      </w:r>
    </w:p>
    <w:p w14:paraId="7B9DA5E5"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01_PZT-01 Projekt zagospodarowania terenu</w:t>
      </w:r>
    </w:p>
    <w:p w14:paraId="0F513E33" w14:textId="77777777" w:rsidR="00CF11E4" w:rsidRPr="003F7D66" w:rsidRDefault="00CF11E4" w:rsidP="003A1EDF">
      <w:pPr>
        <w:numPr>
          <w:ilvl w:val="0"/>
          <w:numId w:val="483"/>
        </w:numPr>
        <w:ind w:left="426" w:hanging="426"/>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 xml:space="preserve">Projekt Budowlany – Instalacje wodno-kanalizacyjne </w:t>
      </w:r>
    </w:p>
    <w:p w14:paraId="3ACBF382" w14:textId="77777777" w:rsidR="00CF11E4" w:rsidRPr="003F7D66" w:rsidRDefault="00CF11E4" w:rsidP="003A1EDF">
      <w:pPr>
        <w:numPr>
          <w:ilvl w:val="0"/>
          <w:numId w:val="486"/>
        </w:num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 xml:space="preserve">Instalacje </w:t>
      </w:r>
      <w:proofErr w:type="spellStart"/>
      <w:r w:rsidRPr="003F7D66">
        <w:rPr>
          <w:rFonts w:ascii="Tahoma" w:eastAsia="Andale Sans UI" w:hAnsi="Tahoma" w:cs="Tahoma"/>
          <w:bCs/>
          <w:sz w:val="20"/>
          <w:szCs w:val="20"/>
          <w:lang w:eastAsia="ja-JP" w:bidi="fa-IR"/>
        </w:rPr>
        <w:t>wod-kan</w:t>
      </w:r>
      <w:proofErr w:type="spellEnd"/>
      <w:r w:rsidRPr="003F7D66">
        <w:rPr>
          <w:rFonts w:ascii="Tahoma" w:eastAsia="Andale Sans UI" w:hAnsi="Tahoma" w:cs="Tahoma"/>
          <w:bCs/>
          <w:sz w:val="20"/>
          <w:szCs w:val="20"/>
          <w:lang w:eastAsia="ja-JP" w:bidi="fa-IR"/>
        </w:rPr>
        <w:t xml:space="preserve"> - część opisowa </w:t>
      </w:r>
    </w:p>
    <w:p w14:paraId="3D4998EB" w14:textId="77777777" w:rsidR="00CF11E4" w:rsidRPr="003F7D66" w:rsidRDefault="00CF11E4" w:rsidP="003A1EDF">
      <w:pPr>
        <w:numPr>
          <w:ilvl w:val="0"/>
          <w:numId w:val="486"/>
        </w:num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Część rysunkowa</w:t>
      </w:r>
    </w:p>
    <w:p w14:paraId="4B7C4F47"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01_Rys.IWK-01 Instalacja kanalizacji – rzut parteru</w:t>
      </w:r>
    </w:p>
    <w:p w14:paraId="7AFA43CF"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02_Rys.IWK-02 Instalacja kanalizacji – rzut I piętra</w:t>
      </w:r>
    </w:p>
    <w:p w14:paraId="6E08676A"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03_Rys.IWK-03 Instalacja kanalizacji – rzut dachu</w:t>
      </w:r>
    </w:p>
    <w:p w14:paraId="53743A3A"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04_Rys.IWK-04 Instalacja wodociągowa – rzut parteru</w:t>
      </w:r>
    </w:p>
    <w:p w14:paraId="2CEAB27D"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05_Rys.IWK-05 Instalacja wodociągowa – rzut I piętra</w:t>
      </w:r>
    </w:p>
    <w:p w14:paraId="7DEFE553" w14:textId="77777777" w:rsidR="00CF11E4" w:rsidRPr="003F7D66" w:rsidRDefault="00CF11E4" w:rsidP="003A1EDF">
      <w:pPr>
        <w:numPr>
          <w:ilvl w:val="0"/>
          <w:numId w:val="483"/>
        </w:numPr>
        <w:ind w:left="426" w:hanging="426"/>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Projekt Budowlany – Instalacje wentylacji mechanicznej</w:t>
      </w:r>
    </w:p>
    <w:p w14:paraId="773D8E8B" w14:textId="77777777" w:rsidR="00CF11E4" w:rsidRPr="003F7D66" w:rsidRDefault="00CF11E4" w:rsidP="003A1EDF">
      <w:pPr>
        <w:numPr>
          <w:ilvl w:val="0"/>
          <w:numId w:val="487"/>
        </w:num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Instalacje wentylacji mechanicznej - część opisowa</w:t>
      </w:r>
    </w:p>
    <w:p w14:paraId="0F927232" w14:textId="77777777" w:rsidR="00CF11E4" w:rsidRPr="003F7D66" w:rsidRDefault="00CF11E4" w:rsidP="003A1EDF">
      <w:pPr>
        <w:numPr>
          <w:ilvl w:val="0"/>
          <w:numId w:val="487"/>
        </w:num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Część rysunkowa</w:t>
      </w:r>
    </w:p>
    <w:p w14:paraId="003399D9"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01_Rys.IWE-01 Instalacja wentylacji mechanicznej – rzut parteru</w:t>
      </w:r>
    </w:p>
    <w:p w14:paraId="56A1B75A"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02_Rys.IWE-02 Instalacja wentylacji mechanicznej – rzut I piętra</w:t>
      </w:r>
    </w:p>
    <w:p w14:paraId="1503E745"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03_Rys.IWE-03 Instalacja wentylacji mechanicznej – rzut dachu</w:t>
      </w:r>
    </w:p>
    <w:p w14:paraId="17A911E8" w14:textId="77777777" w:rsidR="00CF11E4" w:rsidRPr="003F7D66" w:rsidRDefault="00CF11E4" w:rsidP="003A1EDF">
      <w:pPr>
        <w:numPr>
          <w:ilvl w:val="0"/>
          <w:numId w:val="483"/>
        </w:numPr>
        <w:ind w:left="426" w:hanging="437"/>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Projekt Budowlany – Instalacje grzewczo-chłodzące</w:t>
      </w:r>
    </w:p>
    <w:p w14:paraId="4C20A116" w14:textId="77777777" w:rsidR="00CF11E4" w:rsidRPr="003F7D66" w:rsidRDefault="00CF11E4" w:rsidP="003A1EDF">
      <w:pPr>
        <w:numPr>
          <w:ilvl w:val="0"/>
          <w:numId w:val="488"/>
        </w:num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 xml:space="preserve">Instalacja grzewczo-chłodząca -część opisowa </w:t>
      </w:r>
    </w:p>
    <w:p w14:paraId="1AD09E7D" w14:textId="77777777" w:rsidR="00CF11E4" w:rsidRPr="003F7D66" w:rsidRDefault="00CF11E4" w:rsidP="003A1EDF">
      <w:pPr>
        <w:numPr>
          <w:ilvl w:val="0"/>
          <w:numId w:val="488"/>
        </w:num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Część rysunkowa</w:t>
      </w:r>
    </w:p>
    <w:p w14:paraId="505CDE8D"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01_Rys.ICO-01 Instalacja grzewczo chłodząca – rzut parteru</w:t>
      </w:r>
    </w:p>
    <w:p w14:paraId="15D2A975"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02_Rys.ICO-02 Instalacja grzewczo chłodząca – rzut I piętra</w:t>
      </w:r>
    </w:p>
    <w:p w14:paraId="4DBBA600"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03_Rys.ICO-03 Instalacja grzewczo chłodząca – rzut dachu</w:t>
      </w:r>
    </w:p>
    <w:p w14:paraId="42B1F79F" w14:textId="77777777" w:rsidR="00CF11E4" w:rsidRPr="003F7D66" w:rsidRDefault="00CF11E4" w:rsidP="003A1EDF">
      <w:pPr>
        <w:numPr>
          <w:ilvl w:val="0"/>
          <w:numId w:val="483"/>
        </w:numPr>
        <w:ind w:left="426" w:hanging="437"/>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Projekt Budowlany – Instalacje elektryczne</w:t>
      </w:r>
    </w:p>
    <w:p w14:paraId="40757617" w14:textId="77777777" w:rsidR="00CF11E4" w:rsidRPr="003F7D66" w:rsidRDefault="00CF11E4" w:rsidP="003A1EDF">
      <w:pPr>
        <w:numPr>
          <w:ilvl w:val="0"/>
          <w:numId w:val="489"/>
        </w:num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Instalacje elektryczne - część opisowa</w:t>
      </w:r>
    </w:p>
    <w:p w14:paraId="75401656" w14:textId="77777777" w:rsidR="00CF11E4" w:rsidRPr="003F7D66" w:rsidRDefault="00CF11E4" w:rsidP="003A1EDF">
      <w:pPr>
        <w:numPr>
          <w:ilvl w:val="0"/>
          <w:numId w:val="489"/>
        </w:num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Część rysunkowa</w:t>
      </w:r>
    </w:p>
    <w:p w14:paraId="36A5D41C"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01_Rys.E1 Rzut parteru – instalacja oświetleniowa</w:t>
      </w:r>
    </w:p>
    <w:p w14:paraId="12C6FB2F"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02_Rys.E2 Rzut piętra – instalacja oświetleniowa</w:t>
      </w:r>
    </w:p>
    <w:p w14:paraId="769EF8B6"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03_Rys.E3 Rzut parteru – instalacja gniazd</w:t>
      </w:r>
    </w:p>
    <w:p w14:paraId="4BB858A0"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04_Rys.E4 Rzut piętra – instalacja gniazd</w:t>
      </w:r>
    </w:p>
    <w:p w14:paraId="7A2CCB5D"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05_Rys.E5 Rzut dachu – instalacja odgromowa</w:t>
      </w:r>
    </w:p>
    <w:p w14:paraId="23829570"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lastRenderedPageBreak/>
        <w:t>06_Rys.E11 Schemat rozdzielnicy RG</w:t>
      </w:r>
    </w:p>
    <w:p w14:paraId="4E9E6D8B" w14:textId="77777777" w:rsidR="00CF11E4" w:rsidRPr="003F7D66" w:rsidRDefault="00CF11E4" w:rsidP="003A1EDF">
      <w:pPr>
        <w:numPr>
          <w:ilvl w:val="0"/>
          <w:numId w:val="483"/>
        </w:numPr>
        <w:ind w:left="426" w:hanging="437"/>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Projekt Budowlany – Ekspertyza techniczna</w:t>
      </w:r>
    </w:p>
    <w:p w14:paraId="2EDD4D2E" w14:textId="77777777" w:rsidR="00CF11E4" w:rsidRPr="003F7D66" w:rsidRDefault="00CF11E4" w:rsidP="003A1EDF">
      <w:pPr>
        <w:numPr>
          <w:ilvl w:val="0"/>
          <w:numId w:val="499"/>
        </w:numPr>
        <w:ind w:left="1134" w:hanging="357"/>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Ekspertyza techniczna - opis techniczny</w:t>
      </w:r>
    </w:p>
    <w:p w14:paraId="7AE6B5D3" w14:textId="77777777" w:rsidR="00CF11E4" w:rsidRPr="003F7D66" w:rsidRDefault="00CF11E4" w:rsidP="003A1EDF">
      <w:pPr>
        <w:numPr>
          <w:ilvl w:val="0"/>
          <w:numId w:val="499"/>
        </w:numPr>
        <w:ind w:left="1134" w:hanging="357"/>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Część rysunkowa</w:t>
      </w:r>
    </w:p>
    <w:p w14:paraId="7FDA50DE"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01_Rys.I1_Elewacje I</w:t>
      </w:r>
    </w:p>
    <w:p w14:paraId="755D402B"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02_Rys.I2_Elewacje II</w:t>
      </w:r>
    </w:p>
    <w:p w14:paraId="1573A4A4"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03_Rys.I3_Rzut parteru</w:t>
      </w:r>
    </w:p>
    <w:p w14:paraId="107FD42A"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04_Rys.I4_Rzut dachu</w:t>
      </w:r>
    </w:p>
    <w:p w14:paraId="12FB05A9"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05_Rys.I5_przekrój A-A</w:t>
      </w:r>
    </w:p>
    <w:p w14:paraId="4314D2ED"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06_Rys.IS1_Plan Sytuacyjny</w:t>
      </w:r>
    </w:p>
    <w:p w14:paraId="6042CDFA" w14:textId="77777777" w:rsidR="00CF11E4" w:rsidRPr="003F7D66" w:rsidRDefault="00CF11E4" w:rsidP="00CF11E4">
      <w:pPr>
        <w:pStyle w:val="Standard"/>
        <w:tabs>
          <w:tab w:val="left" w:pos="1985"/>
          <w:tab w:val="left" w:pos="11934"/>
          <w:tab w:val="left" w:pos="13500"/>
        </w:tabs>
        <w:rPr>
          <w:rFonts w:ascii="Tahoma" w:hAnsi="Tahoma" w:cs="Tahoma"/>
          <w:b/>
          <w:u w:val="single"/>
        </w:rPr>
      </w:pPr>
    </w:p>
    <w:p w14:paraId="4FA44322" w14:textId="5EC5AB20" w:rsidR="00CF11E4" w:rsidRPr="003F7D66" w:rsidRDefault="00CF11E4" w:rsidP="00CF11E4">
      <w:pPr>
        <w:pStyle w:val="Standard"/>
        <w:tabs>
          <w:tab w:val="left" w:pos="1985"/>
          <w:tab w:val="left" w:pos="11934"/>
          <w:tab w:val="left" w:pos="13500"/>
        </w:tabs>
        <w:rPr>
          <w:rFonts w:ascii="Tahoma" w:hAnsi="Tahoma" w:cs="Tahoma"/>
          <w:b/>
          <w:u w:val="single"/>
        </w:rPr>
      </w:pPr>
      <w:bookmarkStart w:id="23" w:name="_Hlk535216339"/>
      <w:r w:rsidRPr="003F7D66">
        <w:rPr>
          <w:rFonts w:ascii="Tahoma" w:hAnsi="Tahoma" w:cs="Tahoma"/>
          <w:b/>
          <w:u w:val="single"/>
        </w:rPr>
        <w:t>Załącznik nr 2</w:t>
      </w:r>
    </w:p>
    <w:bookmarkEnd w:id="23"/>
    <w:p w14:paraId="60CB612E" w14:textId="5B364416" w:rsidR="00CF11E4" w:rsidRPr="003F7D66" w:rsidRDefault="00CF11E4" w:rsidP="00CF11E4">
      <w:pPr>
        <w:jc w:val="both"/>
        <w:rPr>
          <w:rFonts w:ascii="Tahoma" w:eastAsia="Andale Sans UI" w:hAnsi="Tahoma" w:cs="Tahoma"/>
          <w:b/>
          <w:bCs/>
          <w:sz w:val="20"/>
          <w:szCs w:val="20"/>
          <w:lang w:eastAsia="ja-JP" w:bidi="fa-IR"/>
        </w:rPr>
      </w:pPr>
      <w:r w:rsidRPr="003F7D66">
        <w:rPr>
          <w:rFonts w:ascii="Tahoma" w:eastAsia="Andale Sans UI" w:hAnsi="Tahoma" w:cs="Tahoma"/>
          <w:b/>
          <w:bCs/>
          <w:sz w:val="20"/>
          <w:szCs w:val="20"/>
          <w:lang w:eastAsia="ja-JP" w:bidi="fa-IR"/>
        </w:rPr>
        <w:t xml:space="preserve">PROJEKTY WYKONAWCZE </w:t>
      </w:r>
      <w:bookmarkStart w:id="24" w:name="_Hlk535216561"/>
      <w:r w:rsidRPr="003F7D66">
        <w:rPr>
          <w:rFonts w:ascii="Tahoma" w:eastAsia="Andale Sans UI" w:hAnsi="Tahoma" w:cs="Tahoma"/>
          <w:b/>
          <w:bCs/>
          <w:sz w:val="20"/>
          <w:szCs w:val="20"/>
          <w:lang w:eastAsia="ja-JP" w:bidi="fa-IR"/>
        </w:rPr>
        <w:t>(załączone w plikach PDF):</w:t>
      </w:r>
      <w:bookmarkEnd w:id="24"/>
    </w:p>
    <w:p w14:paraId="755BFD92" w14:textId="77777777" w:rsidR="00CF11E4" w:rsidRPr="003F7D66" w:rsidRDefault="00CF11E4" w:rsidP="003A1EDF">
      <w:pPr>
        <w:numPr>
          <w:ilvl w:val="0"/>
          <w:numId w:val="498"/>
        </w:numPr>
        <w:ind w:left="426" w:hanging="426"/>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 xml:space="preserve">Projekt Wykonawczy – Część ogólnobudowlana </w:t>
      </w:r>
    </w:p>
    <w:p w14:paraId="651BBE67" w14:textId="77777777" w:rsidR="00CF11E4" w:rsidRPr="003F7D66" w:rsidRDefault="00CF11E4" w:rsidP="003A1EDF">
      <w:pPr>
        <w:numPr>
          <w:ilvl w:val="0"/>
          <w:numId w:val="490"/>
        </w:numPr>
        <w:ind w:left="1134" w:hanging="357"/>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Projekt wykonawczy ogólnobudowlany - część opisowa</w:t>
      </w:r>
    </w:p>
    <w:p w14:paraId="746452B3" w14:textId="77777777" w:rsidR="00CF11E4" w:rsidRPr="003F7D66" w:rsidRDefault="00CF11E4" w:rsidP="003A1EDF">
      <w:pPr>
        <w:numPr>
          <w:ilvl w:val="0"/>
          <w:numId w:val="490"/>
        </w:numPr>
        <w:ind w:left="1134" w:hanging="357"/>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Część rysunkowa</w:t>
      </w:r>
    </w:p>
    <w:p w14:paraId="47C5A2B3" w14:textId="77777777" w:rsidR="00CF11E4" w:rsidRPr="003F7D66" w:rsidRDefault="00CF11E4" w:rsidP="00CF11E4">
      <w:pPr>
        <w:ind w:left="851"/>
        <w:jc w:val="both"/>
        <w:rPr>
          <w:rFonts w:ascii="Tahoma" w:eastAsia="Andale Sans UI" w:hAnsi="Tahoma" w:cs="Tahoma"/>
          <w:bCs/>
          <w:sz w:val="20"/>
          <w:szCs w:val="20"/>
          <w:u w:val="single"/>
          <w:lang w:eastAsia="ja-JP" w:bidi="fa-IR"/>
        </w:rPr>
      </w:pPr>
      <w:r w:rsidRPr="003F7D66">
        <w:rPr>
          <w:rFonts w:ascii="Tahoma" w:eastAsia="Andale Sans UI" w:hAnsi="Tahoma" w:cs="Tahoma"/>
          <w:bCs/>
          <w:sz w:val="20"/>
          <w:szCs w:val="20"/>
          <w:u w:val="single"/>
          <w:lang w:eastAsia="ja-JP" w:bidi="fa-IR"/>
        </w:rPr>
        <w:t xml:space="preserve">Zagospodarowanie </w:t>
      </w:r>
    </w:p>
    <w:p w14:paraId="03FF88AB"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01_Rys.SW1 Projekt zagospodarowania terenu</w:t>
      </w:r>
    </w:p>
    <w:p w14:paraId="7D2AC137"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02_Rys.SW2 Nawierzchnie i elementy do rozbiórki</w:t>
      </w:r>
    </w:p>
    <w:p w14:paraId="6C43448D"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03_Rys.SW3 Zagospodarowanie terenu – plan wymiarowy</w:t>
      </w:r>
    </w:p>
    <w:p w14:paraId="6BA9D2E0"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04_Rys.SW4 Projektowane nawierzchnie</w:t>
      </w:r>
    </w:p>
    <w:p w14:paraId="6D0BCCBD"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05_Rys.SW5 Ogród rekreacyjny</w:t>
      </w:r>
    </w:p>
    <w:p w14:paraId="78BA681E"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06_Rys.SW6 Ścieżka edukacyjna</w:t>
      </w:r>
    </w:p>
    <w:p w14:paraId="223931AC"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07_Rys.SW7 Przekroje przez parking</w:t>
      </w:r>
    </w:p>
    <w:p w14:paraId="0733672F"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08_Rys.SW8 Przekroje przez ogród</w:t>
      </w:r>
    </w:p>
    <w:p w14:paraId="5A0A256D"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09_Rys.SW9 Schody terenowe</w:t>
      </w:r>
    </w:p>
    <w:p w14:paraId="524ABF02"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10_Rys.SW10 Altana ogrodowa</w:t>
      </w:r>
    </w:p>
    <w:p w14:paraId="188E8599"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11_Rys.SW11 Mur oporowy</w:t>
      </w:r>
    </w:p>
    <w:p w14:paraId="2EA7F834"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12_Rys.SW12 Siedzisko przy piaskownicy</w:t>
      </w:r>
    </w:p>
    <w:p w14:paraId="7CE9B083"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13_Rys.SW13 Donice żelbetowe</w:t>
      </w:r>
    </w:p>
    <w:p w14:paraId="2C2598B0" w14:textId="77777777" w:rsidR="00CF11E4" w:rsidRPr="003F7D66" w:rsidRDefault="00CF11E4" w:rsidP="00CF11E4">
      <w:pPr>
        <w:ind w:left="851"/>
        <w:jc w:val="both"/>
        <w:rPr>
          <w:rFonts w:ascii="Tahoma" w:eastAsia="Andale Sans UI" w:hAnsi="Tahoma" w:cs="Tahoma"/>
          <w:bCs/>
          <w:sz w:val="20"/>
          <w:szCs w:val="20"/>
          <w:u w:val="single"/>
          <w:lang w:eastAsia="ja-JP" w:bidi="fa-IR"/>
        </w:rPr>
      </w:pPr>
      <w:r w:rsidRPr="003F7D66">
        <w:rPr>
          <w:rFonts w:ascii="Tahoma" w:eastAsia="Andale Sans UI" w:hAnsi="Tahoma" w:cs="Tahoma"/>
          <w:bCs/>
          <w:sz w:val="20"/>
          <w:szCs w:val="20"/>
          <w:u w:val="single"/>
          <w:lang w:eastAsia="ja-JP" w:bidi="fa-IR"/>
        </w:rPr>
        <w:t>Architektura</w:t>
      </w:r>
    </w:p>
    <w:p w14:paraId="395F5E98"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14_Rys.AW1 Rzut parteru</w:t>
      </w:r>
    </w:p>
    <w:p w14:paraId="1ABCD213"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15_Rys.AW2 Rzut I piętra</w:t>
      </w:r>
    </w:p>
    <w:p w14:paraId="58D3E91C"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16_Rys.AW3 Rzut dachu</w:t>
      </w:r>
    </w:p>
    <w:p w14:paraId="54A2B894"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17_Rys.AW4 Przekrój A-A i B-B</w:t>
      </w:r>
    </w:p>
    <w:p w14:paraId="018FE4B4"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18_Rys.AW5 Przekrój C-C</w:t>
      </w:r>
    </w:p>
    <w:p w14:paraId="08458631"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19_Rys.AW6 Elewacje - kolorystyka</w:t>
      </w:r>
    </w:p>
    <w:p w14:paraId="6E39AD23"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20_Rys.AW7 Elewacje - termoizolacja</w:t>
      </w:r>
    </w:p>
    <w:p w14:paraId="35B40AEB"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21_Rys.AW8 Zestawienie zewnętrznej stolarki okiennej i drzwiowej</w:t>
      </w:r>
    </w:p>
    <w:p w14:paraId="5713AA84"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22_Rys.AW9 Zestawienie wewnętrznej stolarki drzwiowej aluminiowej</w:t>
      </w:r>
    </w:p>
    <w:p w14:paraId="28817F4B"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23_Rys.AW10 Zestawienie wewnętrznej stolarki drzwiowej płytowej</w:t>
      </w:r>
    </w:p>
    <w:p w14:paraId="0AFD24F5"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24_Rys.AW11 Fasada ogrodu zimowego</w:t>
      </w:r>
    </w:p>
    <w:p w14:paraId="2C7F9423"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25_Rys.AW12 Rzut parteru – posadzki i ściany</w:t>
      </w:r>
    </w:p>
    <w:p w14:paraId="3562C0FB"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26_Rys.AW13 Rzut piętra – posadzki i ściany</w:t>
      </w:r>
    </w:p>
    <w:p w14:paraId="289234DA"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27_Rys.AW14 Detal wycieraczki zewnętrznej</w:t>
      </w:r>
    </w:p>
    <w:p w14:paraId="0C02569B"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28_Rys.AW15 Rzut parteru – sufity</w:t>
      </w:r>
    </w:p>
    <w:p w14:paraId="50C12FC1"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29_Rys.AW16 Rzut piętra – sufity</w:t>
      </w:r>
    </w:p>
    <w:p w14:paraId="1E51E8D7"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30_Rys.AW17 Klatka schodowa – balustrada</w:t>
      </w:r>
    </w:p>
    <w:p w14:paraId="475E3EE5"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31_Rys.AW18 Łazienka A</w:t>
      </w:r>
    </w:p>
    <w:p w14:paraId="059FB947"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32_Rys.AW19 Łazienka B</w:t>
      </w:r>
    </w:p>
    <w:p w14:paraId="5B93835A"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33_Rys.AW20 Łazienka C</w:t>
      </w:r>
    </w:p>
    <w:p w14:paraId="4522F421"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34_Rys.AW21 Łazienka D</w:t>
      </w:r>
    </w:p>
    <w:p w14:paraId="68FC670F"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35_Rys.AW22 Łazienka E</w:t>
      </w:r>
    </w:p>
    <w:p w14:paraId="360A98D2"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36_Rys.AW23 Detal 1A, 1B – podstawowy układ warstw ocieplenia</w:t>
      </w:r>
    </w:p>
    <w:p w14:paraId="4F95791E"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37_Rys.AW24 Detal 2 – ocieplenie ościeży</w:t>
      </w:r>
    </w:p>
    <w:p w14:paraId="34546305"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38_Rys.AW25 Detal 3 – ocieplenie w narożach</w:t>
      </w:r>
    </w:p>
    <w:p w14:paraId="2467789B"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39_Rys.AW26 Detal 4 – ocieplenie cokołu</w:t>
      </w:r>
    </w:p>
    <w:p w14:paraId="308A9838"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40_Rys.AW27 Detal 5 – ocieplenie cokołu (elewacja frontowa)</w:t>
      </w:r>
    </w:p>
    <w:p w14:paraId="4FFE61E0"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lastRenderedPageBreak/>
        <w:t>41_Rys.AW28 Detal 6 – kołkowanie</w:t>
      </w:r>
    </w:p>
    <w:p w14:paraId="6CFDBDCA"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42_Rys.AW29 Detal 7 – detal gzymsu</w:t>
      </w:r>
    </w:p>
    <w:p w14:paraId="5D66F268"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43_Rys.AW30 Detal 8 – ocieplenie naroża wewnętrznego</w:t>
      </w:r>
    </w:p>
    <w:p w14:paraId="516E5BB8"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44_Rys.AW31 Detal 9 – ocieplenie okapu</w:t>
      </w:r>
    </w:p>
    <w:p w14:paraId="11C176D1"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45_Rys.AW32 Detal 10 – detal dachu zielonego</w:t>
      </w:r>
    </w:p>
    <w:p w14:paraId="45F7E2A7"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46_Rys.AW33 Daszek nad wejściem</w:t>
      </w:r>
    </w:p>
    <w:p w14:paraId="51BEF962"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47_Rys.AW34 Detal 11 – detal podłogi na gruncie</w:t>
      </w:r>
    </w:p>
    <w:p w14:paraId="267200D7"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48_Rys.AW35 Detal 12 – montaż fasady ogrodu zimowego</w:t>
      </w:r>
    </w:p>
    <w:p w14:paraId="7E970295"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49_Rys.AW36 Kabiny szatniowe</w:t>
      </w:r>
    </w:p>
    <w:p w14:paraId="024AFD1A" w14:textId="77777777" w:rsidR="00CF11E4" w:rsidRPr="003F7D66" w:rsidRDefault="00CF11E4" w:rsidP="00CF11E4">
      <w:pPr>
        <w:ind w:left="851"/>
        <w:jc w:val="both"/>
        <w:rPr>
          <w:rFonts w:ascii="Tahoma" w:eastAsia="Andale Sans UI" w:hAnsi="Tahoma" w:cs="Tahoma"/>
          <w:b/>
          <w:bCs/>
          <w:i/>
          <w:sz w:val="20"/>
          <w:szCs w:val="20"/>
          <w:u w:val="single"/>
          <w:lang w:eastAsia="ja-JP" w:bidi="fa-IR"/>
        </w:rPr>
      </w:pPr>
      <w:r w:rsidRPr="003F7D66">
        <w:rPr>
          <w:rFonts w:ascii="Tahoma" w:eastAsia="Andale Sans UI" w:hAnsi="Tahoma" w:cs="Tahoma"/>
          <w:b/>
          <w:bCs/>
          <w:i/>
          <w:sz w:val="20"/>
          <w:szCs w:val="20"/>
          <w:u w:val="single"/>
          <w:lang w:eastAsia="ja-JP" w:bidi="fa-IR"/>
        </w:rPr>
        <w:t>Konstrukcja</w:t>
      </w:r>
    </w:p>
    <w:p w14:paraId="11DC8260"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50_Rys.KW1 Fundamenty – rysunek zestawczy</w:t>
      </w:r>
    </w:p>
    <w:p w14:paraId="53824BA2"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51_Rys.KW2 Fundamenty - detale</w:t>
      </w:r>
    </w:p>
    <w:p w14:paraId="489C5D84"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52_Rys.KW3 Płyta fundamentowa PF1</w:t>
      </w:r>
    </w:p>
    <w:p w14:paraId="31BC7EB9"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53_Rys.KW4 Rzut parteru – rysunek zestawczy</w:t>
      </w:r>
    </w:p>
    <w:p w14:paraId="27565D05"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54_Rys.KW5 Rzut I piętra – rysunek zestawczy</w:t>
      </w:r>
    </w:p>
    <w:p w14:paraId="373B4C2E"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55_Rys.KW6 Strop nad parterem - schemat</w:t>
      </w:r>
    </w:p>
    <w:p w14:paraId="78E63F7F"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56_Rys.KW7 Strop nad piętrem - schemat</w:t>
      </w:r>
    </w:p>
    <w:p w14:paraId="341EF395"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57_Rys.KW8 Strop prefabrykowany nad parterem</w:t>
      </w:r>
    </w:p>
    <w:p w14:paraId="22736C21"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58_Rys.KW9 Strop prefabrykowany nad piętrem</w:t>
      </w:r>
    </w:p>
    <w:p w14:paraId="4107EF07"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59_Rys.KW10 Płyta stropowa PS1</w:t>
      </w:r>
    </w:p>
    <w:p w14:paraId="6869AC7E"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60_Rys.KW11 Płyta stropowa PS2, PS3</w:t>
      </w:r>
    </w:p>
    <w:p w14:paraId="390B4C85"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 xml:space="preserve">61_Rys.KW12 Płyta stropowa PS4 </w:t>
      </w:r>
    </w:p>
    <w:p w14:paraId="01834FA1"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62_Rys.KW13 Więźba dachowa</w:t>
      </w:r>
    </w:p>
    <w:p w14:paraId="259287A4"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63_Rys.KW14 Schody żelbetowe SCH1</w:t>
      </w:r>
    </w:p>
    <w:p w14:paraId="016A623E"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64_Rys.KW15 Szyb windy SW1</w:t>
      </w:r>
    </w:p>
    <w:p w14:paraId="6947A453"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65_Rys.KW16 Wieńce żelbetowe</w:t>
      </w:r>
    </w:p>
    <w:p w14:paraId="7C77E465"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66_Rys.KW17 Wieńce i rdzeń żelbetowy W1.3, R1.3</w:t>
      </w:r>
    </w:p>
    <w:p w14:paraId="1E81FB64"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67_Rys.KW18 Rdzeń żelbetowy R1.2</w:t>
      </w:r>
    </w:p>
    <w:p w14:paraId="7B95F92D"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68_Rys.KW19 Belka żelbetowa B1.1</w:t>
      </w:r>
    </w:p>
    <w:p w14:paraId="438528FC"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69_Rys.KW20 Belka żelbetowa B2.1</w:t>
      </w:r>
    </w:p>
    <w:p w14:paraId="66822C47"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70_Rys.KW21 Belka żelbetowa B3.1</w:t>
      </w:r>
    </w:p>
    <w:p w14:paraId="2AE98CBE"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71_Rys.KW22 Belka żelbetowa B4.1</w:t>
      </w:r>
    </w:p>
    <w:p w14:paraId="5CC90C8B"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72_Rys.KW23 Belka żelbetowa B5.1</w:t>
      </w:r>
    </w:p>
    <w:p w14:paraId="27F32131"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73_Rys.KW24 Belka żelbetowa B6.1</w:t>
      </w:r>
    </w:p>
    <w:p w14:paraId="354D0F78"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74_Rys.KW25 Belka żelbetowa B7.1</w:t>
      </w:r>
    </w:p>
    <w:p w14:paraId="6857510C"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75_Rys.KW26 Belka żelbetowa B8.1</w:t>
      </w:r>
    </w:p>
    <w:p w14:paraId="78CD2D1F"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76_Rys.KW27 Belka żelbetowa B9.1</w:t>
      </w:r>
    </w:p>
    <w:p w14:paraId="7248F073"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77_Rys.KW28 Belka żelbetowa B10.1</w:t>
      </w:r>
    </w:p>
    <w:p w14:paraId="733D6515"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78_Rys.KW29 Belka żelbetowa B11.1</w:t>
      </w:r>
    </w:p>
    <w:p w14:paraId="155BD9D5"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79_Rys.KW30 Belka żelbetowa B1.2</w:t>
      </w:r>
    </w:p>
    <w:p w14:paraId="7FC075F3"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80_Rys.KW31 Belka żelbetowa B2.2</w:t>
      </w:r>
    </w:p>
    <w:p w14:paraId="1579E69D"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81_Rys.KW32 Belka żelbetowa B3.2</w:t>
      </w:r>
    </w:p>
    <w:p w14:paraId="0090C7EA"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82_Rys.KW33 Belka żelbetowa B4.2</w:t>
      </w:r>
    </w:p>
    <w:p w14:paraId="4D521C4C"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83_Rys.KW34 Belka żelbetowa B5.2</w:t>
      </w:r>
    </w:p>
    <w:p w14:paraId="6214639A"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84_Rys.KW35 Belka żelbetowa B6.2</w:t>
      </w:r>
    </w:p>
    <w:p w14:paraId="433E0800"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85_Rys.KW36 Schody terenowe</w:t>
      </w:r>
    </w:p>
    <w:p w14:paraId="3DC5C7E9"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86_Rys.KW37 Zbrojenie muru oporowego</w:t>
      </w:r>
    </w:p>
    <w:p w14:paraId="6792FC4D"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87_Rys.KW38 Zbrojenie żelbetowej konstrukcji ławki</w:t>
      </w:r>
    </w:p>
    <w:p w14:paraId="0CE5FAD4"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88_Rys.KW39 Donice żelbetowe</w:t>
      </w:r>
    </w:p>
    <w:p w14:paraId="6DD45D39" w14:textId="77777777" w:rsidR="00CF11E4" w:rsidRPr="003F7D66" w:rsidRDefault="00CF11E4" w:rsidP="00CF11E4">
      <w:pPr>
        <w:ind w:left="1134"/>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89_Rys.KW40 Altana ogrodowa</w:t>
      </w:r>
    </w:p>
    <w:p w14:paraId="07477879" w14:textId="4B6935B6" w:rsidR="00CF11E4" w:rsidRPr="003F7D66" w:rsidRDefault="00CF11E4" w:rsidP="003A1EDF">
      <w:pPr>
        <w:numPr>
          <w:ilvl w:val="0"/>
          <w:numId w:val="498"/>
        </w:numPr>
        <w:ind w:left="426" w:hanging="426"/>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Projekt Wykonawczy – Zewnętrzne instalacje sanitarne</w:t>
      </w:r>
    </w:p>
    <w:p w14:paraId="5BE572C0" w14:textId="77777777" w:rsidR="00CF11E4" w:rsidRPr="003F7D66" w:rsidRDefault="00CF11E4" w:rsidP="003A1EDF">
      <w:pPr>
        <w:numPr>
          <w:ilvl w:val="0"/>
          <w:numId w:val="494"/>
        </w:num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 xml:space="preserve">Instalacje sanitarne zewnętrzne - część opisowa </w:t>
      </w:r>
    </w:p>
    <w:p w14:paraId="0C7023D1" w14:textId="77777777" w:rsidR="00CF11E4" w:rsidRPr="003F7D66" w:rsidRDefault="00CF11E4" w:rsidP="003A1EDF">
      <w:pPr>
        <w:numPr>
          <w:ilvl w:val="0"/>
          <w:numId w:val="494"/>
        </w:num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Część rysunkowa</w:t>
      </w:r>
    </w:p>
    <w:p w14:paraId="451ACA43"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01_Rys.SWK-01 – Projekt zagospodarowania terenu</w:t>
      </w:r>
    </w:p>
    <w:p w14:paraId="2FCE552A"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02_Rys.SWK-02 – Profil zewnętrznej instalacji wodociągowej</w:t>
      </w:r>
    </w:p>
    <w:p w14:paraId="19A60A85"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03_Rys.SWK-03 – Profil zewnętrznej instalacji c.w.u. i cyrkulacji</w:t>
      </w:r>
    </w:p>
    <w:p w14:paraId="11EE5720"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04_Rys.SWK-04 – Profil zewnętrznej instalacji kanalizacji sanitarnej</w:t>
      </w:r>
    </w:p>
    <w:p w14:paraId="7F91330C"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05_Rys.SWK-05 – Profil zewnętrznej instalacji kanalizacji deszczowej</w:t>
      </w:r>
    </w:p>
    <w:p w14:paraId="00605E0E"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lastRenderedPageBreak/>
        <w:t>06_Rys.SWK-06 – Schemat włączenia do istniejącego wodociągu</w:t>
      </w:r>
    </w:p>
    <w:p w14:paraId="361C4181" w14:textId="1E3E75A4" w:rsidR="00CF11E4" w:rsidRPr="003F7D66" w:rsidRDefault="00CF11E4" w:rsidP="003A1EDF">
      <w:pPr>
        <w:numPr>
          <w:ilvl w:val="0"/>
          <w:numId w:val="498"/>
        </w:numPr>
        <w:ind w:left="426" w:hanging="426"/>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 xml:space="preserve">Projekt Wykonawczy – Instalacje </w:t>
      </w:r>
      <w:proofErr w:type="spellStart"/>
      <w:r w:rsidRPr="003F7D66">
        <w:rPr>
          <w:rFonts w:ascii="Tahoma" w:eastAsia="Andale Sans UI" w:hAnsi="Tahoma" w:cs="Tahoma"/>
          <w:bCs/>
          <w:sz w:val="20"/>
          <w:szCs w:val="20"/>
          <w:lang w:eastAsia="ja-JP" w:bidi="fa-IR"/>
        </w:rPr>
        <w:t>wod-kan</w:t>
      </w:r>
      <w:proofErr w:type="spellEnd"/>
    </w:p>
    <w:p w14:paraId="7509B211" w14:textId="77777777" w:rsidR="00CF11E4" w:rsidRPr="003F7D66" w:rsidRDefault="00CF11E4" w:rsidP="003A1EDF">
      <w:pPr>
        <w:numPr>
          <w:ilvl w:val="0"/>
          <w:numId w:val="491"/>
        </w:numPr>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 xml:space="preserve">Instalacje </w:t>
      </w:r>
      <w:proofErr w:type="spellStart"/>
      <w:r w:rsidRPr="003F7D66">
        <w:rPr>
          <w:rFonts w:ascii="Tahoma" w:eastAsia="Andale Sans UI" w:hAnsi="Tahoma" w:cs="Tahoma"/>
          <w:bCs/>
          <w:sz w:val="20"/>
          <w:szCs w:val="20"/>
          <w:lang w:eastAsia="ja-JP" w:bidi="fa-IR"/>
        </w:rPr>
        <w:t>wod-kan</w:t>
      </w:r>
      <w:proofErr w:type="spellEnd"/>
      <w:r w:rsidRPr="003F7D66">
        <w:rPr>
          <w:rFonts w:ascii="Tahoma" w:eastAsia="Andale Sans UI" w:hAnsi="Tahoma" w:cs="Tahoma"/>
          <w:bCs/>
          <w:sz w:val="20"/>
          <w:szCs w:val="20"/>
          <w:lang w:eastAsia="ja-JP" w:bidi="fa-IR"/>
        </w:rPr>
        <w:t xml:space="preserve"> - część opisowa</w:t>
      </w:r>
    </w:p>
    <w:p w14:paraId="10011A49" w14:textId="77777777" w:rsidR="00CF11E4" w:rsidRPr="003F7D66" w:rsidRDefault="00CF11E4" w:rsidP="003A1EDF">
      <w:pPr>
        <w:numPr>
          <w:ilvl w:val="0"/>
          <w:numId w:val="491"/>
        </w:numPr>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Część rysunkowa</w:t>
      </w:r>
    </w:p>
    <w:p w14:paraId="155A0969"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01_Rys.IWK-01 Instalacja kanalizacji – rzut parteru</w:t>
      </w:r>
    </w:p>
    <w:p w14:paraId="3A27BF09"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02_Rys.IWK-02 Instalacja kanalizacji – rzut I piętra</w:t>
      </w:r>
    </w:p>
    <w:p w14:paraId="21D89776"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03_Rys.IWK-03 Instalacja kanalizacji – rzut dachu</w:t>
      </w:r>
    </w:p>
    <w:p w14:paraId="0D373F85"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04_Rys.IWK-04 Instalacja wodociągowa – rzut parteru</w:t>
      </w:r>
    </w:p>
    <w:p w14:paraId="1B8C86E5"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05_Rys.IWK-05 Instalacja wodociągowa – rzut I piętra</w:t>
      </w:r>
    </w:p>
    <w:p w14:paraId="791FADCB"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06_Rys.IWK-06 Schemat instalacji kanalizacji</w:t>
      </w:r>
    </w:p>
    <w:p w14:paraId="4F5B4433"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07_Rys.IWK-07 Schemat instalacji wodociągowej</w:t>
      </w:r>
    </w:p>
    <w:p w14:paraId="67F4D3A1" w14:textId="77777777" w:rsidR="00CF11E4" w:rsidRPr="003F7D66" w:rsidRDefault="00CF11E4" w:rsidP="003A1EDF">
      <w:pPr>
        <w:numPr>
          <w:ilvl w:val="0"/>
          <w:numId w:val="498"/>
        </w:numPr>
        <w:ind w:left="426" w:hanging="426"/>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Projekt Wykonawczy – Instalacje wentylacji mechanicznej</w:t>
      </w:r>
    </w:p>
    <w:p w14:paraId="3667B436" w14:textId="77777777" w:rsidR="00CF11E4" w:rsidRPr="003F7D66" w:rsidRDefault="00CF11E4" w:rsidP="003A1EDF">
      <w:pPr>
        <w:numPr>
          <w:ilvl w:val="0"/>
          <w:numId w:val="480"/>
        </w:numPr>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Instalacje wentylacji mechanicznej - część opisowa</w:t>
      </w:r>
    </w:p>
    <w:p w14:paraId="43794499" w14:textId="77777777" w:rsidR="00CF11E4" w:rsidRPr="003F7D66" w:rsidRDefault="00CF11E4" w:rsidP="003A1EDF">
      <w:pPr>
        <w:numPr>
          <w:ilvl w:val="0"/>
          <w:numId w:val="480"/>
        </w:numPr>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Część rysunkowa</w:t>
      </w:r>
    </w:p>
    <w:p w14:paraId="1E497847"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01_Rys.IWE-01 Instalacja wentylacji mechanicznej – rzut parteru</w:t>
      </w:r>
    </w:p>
    <w:p w14:paraId="0397F558"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02_Rys.IWE-02 Instalacja wentylacji mechanicznej – rzut I piętra</w:t>
      </w:r>
    </w:p>
    <w:p w14:paraId="77ABD143"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03_Rys.IWE-03 Instalacja wentylacji mechanicznej – rzut dachu</w:t>
      </w:r>
    </w:p>
    <w:p w14:paraId="1587DC32"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04_Rys.IWE-04 Instalacja wentylacji mechanicznej – przekroje</w:t>
      </w:r>
    </w:p>
    <w:p w14:paraId="4CAD4DA9" w14:textId="77777777" w:rsidR="00CF11E4" w:rsidRPr="003F7D66" w:rsidRDefault="00CF11E4" w:rsidP="003A1EDF">
      <w:pPr>
        <w:numPr>
          <w:ilvl w:val="0"/>
          <w:numId w:val="498"/>
        </w:numPr>
        <w:ind w:left="426" w:hanging="426"/>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Projekt Wykonawczy – Instalacje grzewczo-chłodzące</w:t>
      </w:r>
    </w:p>
    <w:p w14:paraId="2F892317" w14:textId="77777777" w:rsidR="00CF11E4" w:rsidRPr="003F7D66" w:rsidRDefault="00CF11E4" w:rsidP="003A1EDF">
      <w:pPr>
        <w:numPr>
          <w:ilvl w:val="0"/>
          <w:numId w:val="492"/>
        </w:numPr>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 xml:space="preserve">Instalacje grzewczo-chłodzące - część opisowa </w:t>
      </w:r>
    </w:p>
    <w:p w14:paraId="3B13E2E7" w14:textId="77777777" w:rsidR="00CF11E4" w:rsidRPr="003F7D66" w:rsidRDefault="00CF11E4" w:rsidP="003A1EDF">
      <w:pPr>
        <w:numPr>
          <w:ilvl w:val="0"/>
          <w:numId w:val="492"/>
        </w:numPr>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Część rysunkowa</w:t>
      </w:r>
    </w:p>
    <w:p w14:paraId="04F47E94"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01_Rys.ICO-01 Instalacja grzewczo chłodząca – rzut parteru</w:t>
      </w:r>
    </w:p>
    <w:p w14:paraId="32A8B242"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02_Rys.ICO-02 Instalacja grzewczo chłodząca – rzut I piętra</w:t>
      </w:r>
    </w:p>
    <w:p w14:paraId="0CCB5430"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03_Rys.ICO-03 Schemat – instalacja c.o.</w:t>
      </w:r>
    </w:p>
    <w:p w14:paraId="6F69707A"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04_Rys.ICO-04 Schemat – instalacja c.t.</w:t>
      </w:r>
    </w:p>
    <w:p w14:paraId="3B0CFD9E"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05_Rys.ICO-05 Schemat – instalacja wody lodowej</w:t>
      </w:r>
    </w:p>
    <w:p w14:paraId="1B2F9C86" w14:textId="77777777" w:rsidR="00CF11E4" w:rsidRPr="003F7D66" w:rsidRDefault="00CF11E4" w:rsidP="003A1EDF">
      <w:pPr>
        <w:numPr>
          <w:ilvl w:val="0"/>
          <w:numId w:val="498"/>
        </w:numPr>
        <w:ind w:left="426" w:hanging="426"/>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Projekt Wykonawczy – Instalacje elektryczne_1</w:t>
      </w:r>
    </w:p>
    <w:p w14:paraId="0C947E0D" w14:textId="77777777" w:rsidR="00CF11E4" w:rsidRPr="003F7D66" w:rsidRDefault="00CF11E4" w:rsidP="003A1EDF">
      <w:pPr>
        <w:numPr>
          <w:ilvl w:val="0"/>
          <w:numId w:val="493"/>
        </w:num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 xml:space="preserve">Instalacje elektryczne – część opisowa </w:t>
      </w:r>
    </w:p>
    <w:p w14:paraId="37B46322" w14:textId="77777777" w:rsidR="00CF11E4" w:rsidRPr="003F7D66" w:rsidRDefault="00CF11E4" w:rsidP="003A1EDF">
      <w:pPr>
        <w:numPr>
          <w:ilvl w:val="0"/>
          <w:numId w:val="493"/>
        </w:num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Część rysunkowa</w:t>
      </w:r>
    </w:p>
    <w:p w14:paraId="1E4BE1DA"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01_Rys.E1 Projekt zagospodarowania terenu</w:t>
      </w:r>
    </w:p>
    <w:p w14:paraId="60241B25"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02_Rys.E2 Rzut parteru – instalacja oświetleniowa</w:t>
      </w:r>
    </w:p>
    <w:p w14:paraId="6432480F"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03_Rys.E3 Rzut piętra – instalacja oświetleniowa</w:t>
      </w:r>
    </w:p>
    <w:p w14:paraId="78035DAF"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04_Rys.E4 Rzut parteru – instalacja gniazd</w:t>
      </w:r>
    </w:p>
    <w:p w14:paraId="342DF48B"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05_Rys.E5 Rzut piętra – instalacja gniazd</w:t>
      </w:r>
    </w:p>
    <w:p w14:paraId="620B369C"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06_Rys.E6 Rzut dachu – instalacja odgromowa</w:t>
      </w:r>
    </w:p>
    <w:p w14:paraId="633AEEC3"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07_Rys.E10.1 Schemat rozdzielnicy RG</w:t>
      </w:r>
    </w:p>
    <w:p w14:paraId="66E6A4DA"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08_Rys.E10.2 Schemat rozdzielnicy RG</w:t>
      </w:r>
    </w:p>
    <w:p w14:paraId="2AFBDA62" w14:textId="7377C7D0"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09_Rys.E10.3 Schemat rozdzielnicy RG</w:t>
      </w:r>
    </w:p>
    <w:p w14:paraId="1AF5A33E" w14:textId="38A80C36" w:rsidR="00CF11E4" w:rsidRPr="003F7D66" w:rsidRDefault="00CF11E4" w:rsidP="003A1EDF">
      <w:pPr>
        <w:pStyle w:val="Akapitzlist"/>
        <w:numPr>
          <w:ilvl w:val="0"/>
          <w:numId w:val="498"/>
        </w:numPr>
        <w:spacing w:after="0" w:line="240" w:lineRule="auto"/>
        <w:ind w:left="426" w:hanging="426"/>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Projekt Wykonawczy – Instalacje elektryczne_2 – przebudowa kabli</w:t>
      </w:r>
    </w:p>
    <w:p w14:paraId="5C84397E" w14:textId="77777777" w:rsidR="00CF11E4" w:rsidRPr="003F7D66" w:rsidRDefault="00CF11E4" w:rsidP="003A1EDF">
      <w:pPr>
        <w:numPr>
          <w:ilvl w:val="0"/>
          <w:numId w:val="495"/>
        </w:numPr>
        <w:ind w:left="1701" w:hanging="357"/>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Instalacje elektryczne zewnętrzne - część opisowa - zmiana</w:t>
      </w:r>
    </w:p>
    <w:p w14:paraId="579E8AE9" w14:textId="77777777" w:rsidR="00CF11E4" w:rsidRPr="003F7D66" w:rsidRDefault="00CF11E4" w:rsidP="003A1EDF">
      <w:pPr>
        <w:numPr>
          <w:ilvl w:val="0"/>
          <w:numId w:val="495"/>
        </w:numPr>
        <w:ind w:left="1701" w:hanging="357"/>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Część rysunkowa</w:t>
      </w:r>
    </w:p>
    <w:p w14:paraId="7843FB4F" w14:textId="77777777" w:rsidR="00CF11E4" w:rsidRPr="003F7D66" w:rsidRDefault="00CF11E4" w:rsidP="00CF11E4">
      <w:pPr>
        <w:ind w:left="1701"/>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01_Rys. E1 – Projekt zagospodarowania terenu - zmiana</w:t>
      </w:r>
    </w:p>
    <w:p w14:paraId="07490DD7" w14:textId="77777777" w:rsidR="00CF11E4" w:rsidRPr="003F7D66" w:rsidRDefault="00CF11E4" w:rsidP="003A1EDF">
      <w:pPr>
        <w:numPr>
          <w:ilvl w:val="0"/>
          <w:numId w:val="498"/>
        </w:numPr>
        <w:ind w:left="426" w:hanging="426"/>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Katalog cech równoważnych WENT_KLIMA_CO</w:t>
      </w:r>
    </w:p>
    <w:p w14:paraId="01A93E84" w14:textId="77777777" w:rsidR="00CF11E4" w:rsidRPr="003F7D66" w:rsidRDefault="00CF11E4" w:rsidP="003A1EDF">
      <w:pPr>
        <w:numPr>
          <w:ilvl w:val="0"/>
          <w:numId w:val="498"/>
        </w:numPr>
        <w:ind w:left="426" w:hanging="426"/>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Zestawienie obciążeń na fundamenty</w:t>
      </w:r>
    </w:p>
    <w:p w14:paraId="7AF78005" w14:textId="77777777" w:rsidR="00CF11E4" w:rsidRPr="003F7D66" w:rsidRDefault="00CF11E4" w:rsidP="00CF11E4">
      <w:pPr>
        <w:pStyle w:val="Standard"/>
        <w:tabs>
          <w:tab w:val="left" w:pos="1985"/>
          <w:tab w:val="left" w:pos="11934"/>
          <w:tab w:val="left" w:pos="13500"/>
        </w:tabs>
        <w:rPr>
          <w:rFonts w:ascii="Tahoma" w:hAnsi="Tahoma" w:cs="Tahoma"/>
          <w:b/>
          <w:u w:val="single"/>
        </w:rPr>
      </w:pPr>
    </w:p>
    <w:p w14:paraId="7F9A74BC" w14:textId="45F936E2" w:rsidR="00CF11E4" w:rsidRPr="003F7D66" w:rsidRDefault="00CF11E4" w:rsidP="00CF11E4">
      <w:pPr>
        <w:pStyle w:val="Standard"/>
        <w:tabs>
          <w:tab w:val="left" w:pos="1985"/>
          <w:tab w:val="left" w:pos="11934"/>
          <w:tab w:val="left" w:pos="13500"/>
        </w:tabs>
        <w:rPr>
          <w:rFonts w:ascii="Tahoma" w:hAnsi="Tahoma" w:cs="Tahoma"/>
          <w:b/>
          <w:u w:val="single"/>
        </w:rPr>
      </w:pPr>
      <w:r w:rsidRPr="003F7D66">
        <w:rPr>
          <w:rFonts w:ascii="Tahoma" w:hAnsi="Tahoma" w:cs="Tahoma"/>
          <w:b/>
          <w:u w:val="single"/>
        </w:rPr>
        <w:t xml:space="preserve">Załącznik nr </w:t>
      </w:r>
      <w:r w:rsidR="002D06B7">
        <w:rPr>
          <w:rFonts w:ascii="Tahoma" w:hAnsi="Tahoma" w:cs="Tahoma"/>
          <w:b/>
          <w:u w:val="single"/>
        </w:rPr>
        <w:t>3</w:t>
      </w:r>
    </w:p>
    <w:p w14:paraId="25F5FCE1" w14:textId="62D1A18D" w:rsidR="00CF11E4" w:rsidRPr="003F7D66" w:rsidRDefault="00CF11E4" w:rsidP="00CF11E4">
      <w:pPr>
        <w:jc w:val="both"/>
        <w:rPr>
          <w:rFonts w:ascii="Tahoma" w:eastAsia="Andale Sans UI" w:hAnsi="Tahoma" w:cs="Tahoma"/>
          <w:b/>
          <w:bCs/>
          <w:sz w:val="20"/>
          <w:szCs w:val="20"/>
          <w:lang w:eastAsia="ja-JP" w:bidi="fa-IR"/>
        </w:rPr>
      </w:pPr>
      <w:proofErr w:type="spellStart"/>
      <w:r w:rsidRPr="003F7D66">
        <w:rPr>
          <w:rFonts w:ascii="Tahoma" w:eastAsia="Andale Sans UI" w:hAnsi="Tahoma" w:cs="Tahoma"/>
          <w:b/>
          <w:bCs/>
          <w:sz w:val="20"/>
          <w:szCs w:val="20"/>
          <w:lang w:eastAsia="ja-JP" w:bidi="fa-IR"/>
        </w:rPr>
        <w:t>STWiORB</w:t>
      </w:r>
      <w:proofErr w:type="spellEnd"/>
      <w:r w:rsidRPr="003F7D66">
        <w:rPr>
          <w:rFonts w:ascii="Tahoma" w:eastAsia="Andale Sans UI" w:hAnsi="Tahoma" w:cs="Tahoma"/>
          <w:b/>
          <w:bCs/>
          <w:sz w:val="20"/>
          <w:szCs w:val="20"/>
          <w:lang w:eastAsia="ja-JP" w:bidi="fa-IR"/>
        </w:rPr>
        <w:t xml:space="preserve"> </w:t>
      </w:r>
      <w:r w:rsidR="003F7D66" w:rsidRPr="003F7D66">
        <w:rPr>
          <w:rFonts w:ascii="Tahoma" w:eastAsia="Andale Sans UI" w:hAnsi="Tahoma" w:cs="Tahoma"/>
          <w:b/>
          <w:bCs/>
          <w:sz w:val="20"/>
          <w:szCs w:val="20"/>
          <w:lang w:eastAsia="ja-JP" w:bidi="fa-IR"/>
        </w:rPr>
        <w:t>(załączone w plikach PDF):</w:t>
      </w:r>
    </w:p>
    <w:p w14:paraId="68F2F830" w14:textId="77777777" w:rsidR="00CF11E4" w:rsidRPr="003F7D66" w:rsidRDefault="00CF11E4" w:rsidP="003A1EDF">
      <w:pPr>
        <w:numPr>
          <w:ilvl w:val="0"/>
          <w:numId w:val="497"/>
        </w:numPr>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ST-0 Część ogólna</w:t>
      </w:r>
    </w:p>
    <w:p w14:paraId="4C2828F8" w14:textId="77777777" w:rsidR="00CF11E4" w:rsidRPr="003F7D66" w:rsidRDefault="00CF11E4" w:rsidP="003A1EDF">
      <w:pPr>
        <w:numPr>
          <w:ilvl w:val="0"/>
          <w:numId w:val="497"/>
        </w:numPr>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SST-1A – Roboty związane z zagospodarowaniem terenu</w:t>
      </w:r>
    </w:p>
    <w:p w14:paraId="3BB8A2A3" w14:textId="77777777" w:rsidR="00CF11E4" w:rsidRPr="003F7D66" w:rsidRDefault="00CF11E4" w:rsidP="003A1EDF">
      <w:pPr>
        <w:numPr>
          <w:ilvl w:val="0"/>
          <w:numId w:val="497"/>
        </w:numPr>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SST-1B – Roboty ogólnobudowlane</w:t>
      </w:r>
    </w:p>
    <w:p w14:paraId="35441A50" w14:textId="77777777" w:rsidR="00CF11E4" w:rsidRPr="003F7D66" w:rsidRDefault="00CF11E4" w:rsidP="003A1EDF">
      <w:pPr>
        <w:numPr>
          <w:ilvl w:val="0"/>
          <w:numId w:val="497"/>
        </w:numPr>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SST-2 – Zewnętrzne instalacje sanitarne</w:t>
      </w:r>
    </w:p>
    <w:p w14:paraId="10B23366" w14:textId="77777777" w:rsidR="00CF11E4" w:rsidRPr="003F7D66" w:rsidRDefault="00CF11E4" w:rsidP="003A1EDF">
      <w:pPr>
        <w:numPr>
          <w:ilvl w:val="0"/>
          <w:numId w:val="497"/>
        </w:numPr>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SST-3 – Wewnętrzne instalacje sanitarne</w:t>
      </w:r>
    </w:p>
    <w:p w14:paraId="1F6A9CB5" w14:textId="77777777" w:rsidR="00CF11E4" w:rsidRPr="003F7D66" w:rsidRDefault="00CF11E4" w:rsidP="003A1EDF">
      <w:pPr>
        <w:numPr>
          <w:ilvl w:val="0"/>
          <w:numId w:val="497"/>
        </w:numPr>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SST-4 – Instalacje elektryczne</w:t>
      </w:r>
    </w:p>
    <w:p w14:paraId="580A9EA0" w14:textId="77777777" w:rsidR="00CF11E4" w:rsidRPr="003F7D66" w:rsidRDefault="00CF11E4" w:rsidP="003A1EDF">
      <w:pPr>
        <w:numPr>
          <w:ilvl w:val="0"/>
          <w:numId w:val="497"/>
        </w:numPr>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SST-5 – Instalacje elektryczne – przebudowa kabli - zmiana</w:t>
      </w:r>
    </w:p>
    <w:p w14:paraId="22398583" w14:textId="77777777" w:rsidR="002D06B7" w:rsidRDefault="002D06B7" w:rsidP="002D06B7">
      <w:pPr>
        <w:pStyle w:val="Standard"/>
        <w:tabs>
          <w:tab w:val="left" w:pos="1985"/>
          <w:tab w:val="left" w:pos="11934"/>
          <w:tab w:val="left" w:pos="13500"/>
        </w:tabs>
        <w:rPr>
          <w:rFonts w:ascii="Tahoma" w:hAnsi="Tahoma" w:cs="Tahoma"/>
          <w:b/>
          <w:u w:val="single"/>
        </w:rPr>
      </w:pPr>
    </w:p>
    <w:p w14:paraId="6143B066" w14:textId="23C39BB7" w:rsidR="002D06B7" w:rsidRPr="003F7D66" w:rsidRDefault="002D06B7" w:rsidP="002D06B7">
      <w:pPr>
        <w:pStyle w:val="Standard"/>
        <w:tabs>
          <w:tab w:val="left" w:pos="1985"/>
          <w:tab w:val="left" w:pos="11934"/>
          <w:tab w:val="left" w:pos="13500"/>
        </w:tabs>
        <w:rPr>
          <w:rFonts w:ascii="Tahoma" w:hAnsi="Tahoma" w:cs="Tahoma"/>
          <w:b/>
          <w:u w:val="single"/>
        </w:rPr>
      </w:pPr>
      <w:r w:rsidRPr="003F7D66">
        <w:rPr>
          <w:rFonts w:ascii="Tahoma" w:hAnsi="Tahoma" w:cs="Tahoma"/>
          <w:b/>
          <w:u w:val="single"/>
        </w:rPr>
        <w:t xml:space="preserve">Załącznik nr </w:t>
      </w:r>
      <w:r>
        <w:rPr>
          <w:rFonts w:ascii="Tahoma" w:hAnsi="Tahoma" w:cs="Tahoma"/>
          <w:b/>
          <w:u w:val="single"/>
        </w:rPr>
        <w:t>4</w:t>
      </w:r>
    </w:p>
    <w:p w14:paraId="7CD330C9" w14:textId="77777777" w:rsidR="002D06B7" w:rsidRPr="003F7D66" w:rsidRDefault="002D06B7" w:rsidP="002D06B7">
      <w:pPr>
        <w:jc w:val="both"/>
        <w:rPr>
          <w:rFonts w:ascii="Tahoma" w:eastAsia="Andale Sans UI" w:hAnsi="Tahoma" w:cs="Tahoma"/>
          <w:b/>
          <w:bCs/>
          <w:sz w:val="20"/>
          <w:szCs w:val="20"/>
          <w:lang w:eastAsia="ja-JP" w:bidi="fa-IR"/>
        </w:rPr>
      </w:pPr>
      <w:r w:rsidRPr="003F7D66">
        <w:rPr>
          <w:rFonts w:ascii="Tahoma" w:eastAsia="Andale Sans UI" w:hAnsi="Tahoma" w:cs="Tahoma"/>
          <w:b/>
          <w:bCs/>
          <w:sz w:val="20"/>
          <w:szCs w:val="20"/>
          <w:lang w:eastAsia="ja-JP" w:bidi="fa-IR"/>
        </w:rPr>
        <w:t>Przedmiary robót (załączone w plikach PDF):</w:t>
      </w:r>
    </w:p>
    <w:p w14:paraId="4D039943" w14:textId="77777777" w:rsidR="002D06B7" w:rsidRPr="003F7D66" w:rsidRDefault="002D06B7" w:rsidP="002D06B7">
      <w:pPr>
        <w:numPr>
          <w:ilvl w:val="0"/>
          <w:numId w:val="496"/>
        </w:numPr>
        <w:ind w:left="709" w:hanging="357"/>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Przedmiar robót – A. Roboty budowlane w zakresie budynku</w:t>
      </w:r>
    </w:p>
    <w:p w14:paraId="1E1B7E20" w14:textId="77777777" w:rsidR="002D06B7" w:rsidRPr="003F7D66" w:rsidRDefault="002D06B7" w:rsidP="002D06B7">
      <w:pPr>
        <w:numPr>
          <w:ilvl w:val="0"/>
          <w:numId w:val="496"/>
        </w:numPr>
        <w:ind w:left="709" w:hanging="357"/>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lastRenderedPageBreak/>
        <w:t>Przedmiar robót - B. roboty budowlane - zagospodarowanie terenu - zmiana</w:t>
      </w:r>
    </w:p>
    <w:p w14:paraId="1FC262D9" w14:textId="77777777" w:rsidR="002D06B7" w:rsidRPr="003F7D66" w:rsidRDefault="002D06B7" w:rsidP="002D06B7">
      <w:pPr>
        <w:numPr>
          <w:ilvl w:val="0"/>
          <w:numId w:val="496"/>
        </w:numPr>
        <w:ind w:left="709"/>
        <w:jc w:val="both"/>
        <w:rPr>
          <w:rFonts w:ascii="Tahoma" w:eastAsia="Andale Sans UI" w:hAnsi="Tahoma" w:cs="Tahoma"/>
          <w:bCs/>
          <w:sz w:val="20"/>
          <w:szCs w:val="20"/>
          <w:lang w:eastAsia="ja-JP" w:bidi="fa-IR"/>
        </w:rPr>
      </w:pPr>
      <w:r w:rsidRPr="003F7D66">
        <w:rPr>
          <w:rFonts w:ascii="Tahoma" w:eastAsia="Andale Sans UI" w:hAnsi="Tahoma" w:cs="Tahoma"/>
          <w:bCs/>
          <w:sz w:val="20"/>
          <w:szCs w:val="20"/>
          <w:lang w:eastAsia="ja-JP" w:bidi="fa-IR"/>
        </w:rPr>
        <w:t>Przedmiar robót – C. Roboty budowlane – zagospodarowanie terenu (parking, wymiana nawierzchni)</w:t>
      </w:r>
    </w:p>
    <w:p w14:paraId="7F997858" w14:textId="77777777" w:rsidR="003F7D66" w:rsidRPr="003F7D66" w:rsidRDefault="003F7D66" w:rsidP="003F7D66">
      <w:pPr>
        <w:pStyle w:val="Standard"/>
        <w:tabs>
          <w:tab w:val="left" w:pos="426"/>
        </w:tabs>
        <w:rPr>
          <w:rFonts w:ascii="Tahoma" w:hAnsi="Tahoma" w:cs="Tahoma"/>
          <w:b/>
          <w:color w:val="FF0000"/>
          <w:u w:val="single"/>
        </w:rPr>
      </w:pPr>
    </w:p>
    <w:p w14:paraId="3DAAB85D" w14:textId="77777777" w:rsidR="003F7D66" w:rsidRPr="003F7D66" w:rsidRDefault="003F7D66" w:rsidP="003F7D66">
      <w:pPr>
        <w:pStyle w:val="Standard"/>
        <w:tabs>
          <w:tab w:val="left" w:pos="426"/>
        </w:tabs>
        <w:rPr>
          <w:rFonts w:ascii="Tahoma" w:hAnsi="Tahoma" w:cs="Tahoma"/>
        </w:rPr>
      </w:pPr>
      <w:r w:rsidRPr="003F7D66">
        <w:rPr>
          <w:rFonts w:ascii="Tahoma" w:hAnsi="Tahoma" w:cs="Tahoma"/>
          <w:b/>
          <w:u w:val="single"/>
        </w:rPr>
        <w:t>Załącznik nr 5</w:t>
      </w:r>
    </w:p>
    <w:p w14:paraId="596F8CF1" w14:textId="77777777" w:rsidR="003F7D66" w:rsidRPr="003F7D66" w:rsidRDefault="003F7D66" w:rsidP="003F7D66">
      <w:pPr>
        <w:pStyle w:val="Standard"/>
        <w:rPr>
          <w:rFonts w:ascii="Tahoma" w:hAnsi="Tahoma" w:cs="Tahoma"/>
        </w:rPr>
      </w:pPr>
      <w:r w:rsidRPr="003F7D66">
        <w:rPr>
          <w:rFonts w:ascii="Tahoma" w:hAnsi="Tahoma" w:cs="Tahoma"/>
        </w:rPr>
        <w:t>Wzór umowy</w:t>
      </w:r>
    </w:p>
    <w:p w14:paraId="4B4369AD" w14:textId="77777777" w:rsidR="003F7D66" w:rsidRPr="003F7D66" w:rsidRDefault="003F7D66" w:rsidP="003F7D66">
      <w:pPr>
        <w:pStyle w:val="Standard"/>
        <w:tabs>
          <w:tab w:val="left" w:pos="426"/>
        </w:tabs>
        <w:rPr>
          <w:rFonts w:ascii="Tahoma" w:hAnsi="Tahoma" w:cs="Tahoma"/>
          <w:b/>
          <w:u w:val="single"/>
        </w:rPr>
      </w:pPr>
    </w:p>
    <w:p w14:paraId="7439EBC2" w14:textId="77777777" w:rsidR="003F7D66" w:rsidRPr="003F7D66" w:rsidRDefault="003F7D66" w:rsidP="003F7D66">
      <w:pPr>
        <w:pStyle w:val="Standard"/>
        <w:tabs>
          <w:tab w:val="left" w:pos="426"/>
        </w:tabs>
        <w:rPr>
          <w:rFonts w:ascii="Tahoma" w:hAnsi="Tahoma" w:cs="Tahoma"/>
        </w:rPr>
      </w:pPr>
      <w:r w:rsidRPr="003F7D66">
        <w:rPr>
          <w:rFonts w:ascii="Tahoma" w:hAnsi="Tahoma" w:cs="Tahoma"/>
          <w:b/>
          <w:u w:val="single"/>
        </w:rPr>
        <w:t>Załącznik nr 6</w:t>
      </w:r>
    </w:p>
    <w:p w14:paraId="6D16707A" w14:textId="566D0D53" w:rsidR="003F7D66" w:rsidRPr="003F7D66" w:rsidRDefault="003F7D66" w:rsidP="003F7D66">
      <w:pPr>
        <w:pStyle w:val="Standard"/>
        <w:rPr>
          <w:rFonts w:ascii="Tahoma" w:hAnsi="Tahoma" w:cs="Tahoma"/>
        </w:rPr>
      </w:pPr>
      <w:r w:rsidRPr="003F7D66">
        <w:rPr>
          <w:rFonts w:ascii="Tahoma" w:hAnsi="Tahoma" w:cs="Tahoma"/>
        </w:rPr>
        <w:t xml:space="preserve">Wzór harmonogramu rzeczowo – finansowego </w:t>
      </w:r>
    </w:p>
    <w:p w14:paraId="60CF862F" w14:textId="77777777" w:rsidR="003F7D66" w:rsidRPr="00410975" w:rsidRDefault="003F7D66" w:rsidP="003F7D66">
      <w:pPr>
        <w:pStyle w:val="Standard"/>
        <w:rPr>
          <w:rFonts w:ascii="Tahoma" w:hAnsi="Tahoma" w:cs="Tahoma"/>
          <w:color w:val="FF0000"/>
        </w:rPr>
      </w:pPr>
    </w:p>
    <w:p w14:paraId="2C5F5035" w14:textId="4A146611" w:rsidR="001F5B2C" w:rsidRPr="003F7D66" w:rsidRDefault="001F5B2C" w:rsidP="00C25007">
      <w:pPr>
        <w:pStyle w:val="Standard"/>
        <w:tabs>
          <w:tab w:val="left" w:pos="1985"/>
          <w:tab w:val="left" w:pos="11934"/>
          <w:tab w:val="left" w:pos="13500"/>
        </w:tabs>
        <w:ind w:firstLine="284"/>
        <w:rPr>
          <w:rFonts w:ascii="Tahoma" w:hAnsi="Tahoma" w:cs="Tahoma"/>
          <w:color w:val="FF0000"/>
        </w:rPr>
      </w:pPr>
    </w:p>
    <w:p w14:paraId="3875B808" w14:textId="219C6AA7" w:rsidR="00DB33D1" w:rsidRPr="00410975" w:rsidRDefault="003C09F4" w:rsidP="00410975">
      <w:pPr>
        <w:pStyle w:val="Standard"/>
        <w:pageBreakBefore/>
        <w:jc w:val="right"/>
        <w:rPr>
          <w:rFonts w:ascii="Tahoma" w:hAnsi="Tahoma" w:cs="Tahoma"/>
        </w:rPr>
      </w:pPr>
      <w:r w:rsidRPr="00410975">
        <w:rPr>
          <w:rFonts w:ascii="Tahoma" w:hAnsi="Tahoma" w:cs="Tahoma"/>
          <w:b/>
          <w:i/>
        </w:rPr>
        <w:lastRenderedPageBreak/>
        <w:t>Z</w:t>
      </w:r>
      <w:r w:rsidR="00DB33D1" w:rsidRPr="00410975">
        <w:rPr>
          <w:rFonts w:ascii="Tahoma" w:hAnsi="Tahoma" w:cs="Tahoma"/>
          <w:b/>
          <w:i/>
        </w:rPr>
        <w:t xml:space="preserve">ałącznik nr </w:t>
      </w:r>
      <w:r w:rsidR="00CA4405" w:rsidRPr="00410975">
        <w:rPr>
          <w:rFonts w:ascii="Tahoma" w:hAnsi="Tahoma" w:cs="Tahoma"/>
          <w:b/>
          <w:i/>
        </w:rPr>
        <w:t>5</w:t>
      </w:r>
      <w:r w:rsidR="00361B0D" w:rsidRPr="00410975">
        <w:rPr>
          <w:rFonts w:ascii="Tahoma" w:hAnsi="Tahoma" w:cs="Tahoma"/>
          <w:b/>
          <w:i/>
        </w:rPr>
        <w:t xml:space="preserve"> </w:t>
      </w:r>
      <w:r w:rsidR="00DB33D1" w:rsidRPr="00410975">
        <w:rPr>
          <w:rFonts w:ascii="Tahoma" w:hAnsi="Tahoma" w:cs="Tahoma"/>
          <w:b/>
          <w:i/>
        </w:rPr>
        <w:t>do</w:t>
      </w:r>
    </w:p>
    <w:p w14:paraId="1721EA11" w14:textId="77777777" w:rsidR="00DB33D1" w:rsidRPr="00410975" w:rsidRDefault="00DB33D1" w:rsidP="00410975">
      <w:pPr>
        <w:pStyle w:val="Standard"/>
        <w:jc w:val="right"/>
        <w:rPr>
          <w:rFonts w:ascii="Tahoma" w:hAnsi="Tahoma" w:cs="Tahoma"/>
        </w:rPr>
      </w:pPr>
      <w:r w:rsidRPr="00410975">
        <w:rPr>
          <w:rFonts w:ascii="Tahoma" w:hAnsi="Tahoma" w:cs="Tahoma"/>
          <w:b/>
          <w:i/>
        </w:rPr>
        <w:t>Opisu przedmiotu zamówienia</w:t>
      </w:r>
    </w:p>
    <w:p w14:paraId="796F3994" w14:textId="77777777" w:rsidR="00092E5E" w:rsidRPr="00410975" w:rsidRDefault="00092E5E" w:rsidP="00410975">
      <w:pPr>
        <w:jc w:val="center"/>
        <w:rPr>
          <w:rFonts w:ascii="Tahoma" w:hAnsi="Tahoma" w:cs="Tahoma"/>
          <w:sz w:val="20"/>
          <w:szCs w:val="20"/>
        </w:rPr>
      </w:pPr>
    </w:p>
    <w:p w14:paraId="772A39EE" w14:textId="77777777" w:rsidR="006059E6" w:rsidRPr="006059E6" w:rsidRDefault="006059E6" w:rsidP="006059E6">
      <w:pPr>
        <w:spacing w:before="360"/>
        <w:jc w:val="center"/>
        <w:rPr>
          <w:rFonts w:ascii="Tahoma" w:hAnsi="Tahoma" w:cs="Tahoma"/>
          <w:sz w:val="20"/>
          <w:szCs w:val="20"/>
        </w:rPr>
      </w:pPr>
      <w:r w:rsidRPr="006059E6">
        <w:rPr>
          <w:rFonts w:ascii="Tahoma" w:hAnsi="Tahoma" w:cs="Tahoma"/>
          <w:sz w:val="20"/>
          <w:szCs w:val="20"/>
        </w:rPr>
        <w:t>- WZÓR UMOWY -</w:t>
      </w:r>
    </w:p>
    <w:p w14:paraId="29FD4CA2" w14:textId="77777777" w:rsidR="006059E6" w:rsidRPr="006059E6" w:rsidRDefault="006059E6" w:rsidP="006059E6">
      <w:pPr>
        <w:jc w:val="center"/>
        <w:rPr>
          <w:rFonts w:ascii="Tahoma" w:hAnsi="Tahoma" w:cs="Tahoma"/>
          <w:sz w:val="20"/>
          <w:szCs w:val="20"/>
        </w:rPr>
      </w:pPr>
    </w:p>
    <w:p w14:paraId="7571AF5A" w14:textId="77777777" w:rsidR="006059E6" w:rsidRPr="006059E6" w:rsidRDefault="006059E6" w:rsidP="006059E6">
      <w:pPr>
        <w:jc w:val="center"/>
        <w:rPr>
          <w:rFonts w:ascii="Tahoma" w:hAnsi="Tahoma" w:cs="Tahoma"/>
          <w:sz w:val="20"/>
          <w:szCs w:val="20"/>
        </w:rPr>
      </w:pPr>
      <w:r w:rsidRPr="006059E6">
        <w:rPr>
          <w:rFonts w:ascii="Tahoma" w:hAnsi="Tahoma" w:cs="Tahoma"/>
          <w:b/>
          <w:bCs/>
          <w:sz w:val="20"/>
          <w:szCs w:val="20"/>
        </w:rPr>
        <w:t>UMOWA NR …………………………………</w:t>
      </w:r>
    </w:p>
    <w:p w14:paraId="2560FAFF" w14:textId="77777777" w:rsidR="006059E6" w:rsidRPr="006059E6" w:rsidRDefault="006059E6" w:rsidP="006059E6">
      <w:pPr>
        <w:jc w:val="center"/>
        <w:rPr>
          <w:rFonts w:ascii="Tahoma" w:hAnsi="Tahoma" w:cs="Tahoma"/>
          <w:sz w:val="20"/>
          <w:szCs w:val="20"/>
        </w:rPr>
      </w:pPr>
    </w:p>
    <w:p w14:paraId="1489C050" w14:textId="77777777" w:rsidR="006059E6" w:rsidRPr="006059E6" w:rsidRDefault="006059E6" w:rsidP="006059E6">
      <w:pPr>
        <w:rPr>
          <w:rFonts w:ascii="Tahoma" w:hAnsi="Tahoma" w:cs="Tahoma"/>
          <w:sz w:val="20"/>
          <w:szCs w:val="20"/>
        </w:rPr>
      </w:pPr>
      <w:r w:rsidRPr="006059E6">
        <w:rPr>
          <w:rFonts w:ascii="Tahoma" w:hAnsi="Tahoma" w:cs="Tahoma"/>
          <w:sz w:val="20"/>
          <w:szCs w:val="20"/>
        </w:rPr>
        <w:t>zawarta w dniu …………………… 2019 r. w Wodzisławiu Śląskim pomiędzy:</w:t>
      </w:r>
    </w:p>
    <w:p w14:paraId="03A36EF8" w14:textId="77777777" w:rsidR="006059E6" w:rsidRPr="006059E6" w:rsidRDefault="006059E6" w:rsidP="006059E6">
      <w:pPr>
        <w:jc w:val="both"/>
        <w:rPr>
          <w:rFonts w:ascii="Tahoma" w:hAnsi="Tahoma" w:cs="Tahoma"/>
          <w:sz w:val="20"/>
          <w:szCs w:val="20"/>
        </w:rPr>
      </w:pPr>
      <w:r w:rsidRPr="006059E6">
        <w:rPr>
          <w:rFonts w:ascii="Tahoma" w:hAnsi="Tahoma" w:cs="Tahoma"/>
          <w:b/>
          <w:bCs/>
          <w:sz w:val="20"/>
          <w:szCs w:val="20"/>
        </w:rPr>
        <w:t>Powiatem Wodzisławskim, ul. Bogumińska 2, 44-300 Wodzisław Śląski, NIP 647-21-75-218, Powiatowym Centrum Pomocy Rodzinie ul. Wałowa 30, 44-300 Wodzisław Śląski,</w:t>
      </w:r>
      <w:r w:rsidRPr="006059E6">
        <w:rPr>
          <w:rFonts w:ascii="Tahoma" w:hAnsi="Tahoma" w:cs="Tahoma"/>
          <w:bCs/>
          <w:sz w:val="20"/>
          <w:szCs w:val="20"/>
        </w:rPr>
        <w:t xml:space="preserve"> reprezentowanym przez:</w:t>
      </w:r>
    </w:p>
    <w:p w14:paraId="2FE4D286" w14:textId="77777777" w:rsidR="006059E6" w:rsidRPr="006059E6" w:rsidRDefault="006059E6" w:rsidP="006059E6">
      <w:pPr>
        <w:rPr>
          <w:rFonts w:ascii="Tahoma" w:hAnsi="Tahoma" w:cs="Tahoma"/>
          <w:sz w:val="20"/>
          <w:szCs w:val="20"/>
        </w:rPr>
      </w:pPr>
      <w:r w:rsidRPr="006059E6">
        <w:rPr>
          <w:rFonts w:ascii="Tahoma" w:hAnsi="Tahoma" w:cs="Tahoma"/>
          <w:sz w:val="20"/>
          <w:szCs w:val="20"/>
        </w:rPr>
        <w:t>1. ........................................</w:t>
      </w:r>
      <w:r w:rsidRPr="006059E6">
        <w:rPr>
          <w:rFonts w:ascii="Tahoma" w:hAnsi="Tahoma" w:cs="Tahoma"/>
          <w:sz w:val="20"/>
          <w:szCs w:val="20"/>
        </w:rPr>
        <w:tab/>
        <w:t>–</w:t>
      </w:r>
      <w:r w:rsidRPr="006059E6">
        <w:rPr>
          <w:rFonts w:ascii="Tahoma" w:hAnsi="Tahoma" w:cs="Tahoma"/>
          <w:sz w:val="20"/>
          <w:szCs w:val="20"/>
        </w:rPr>
        <w:tab/>
        <w:t>........................................</w:t>
      </w:r>
    </w:p>
    <w:p w14:paraId="786D1B85" w14:textId="77777777" w:rsidR="006059E6" w:rsidRPr="006059E6" w:rsidRDefault="006059E6" w:rsidP="006059E6">
      <w:pPr>
        <w:rPr>
          <w:rFonts w:ascii="Tahoma" w:hAnsi="Tahoma" w:cs="Tahoma"/>
          <w:sz w:val="20"/>
          <w:szCs w:val="20"/>
        </w:rPr>
      </w:pPr>
      <w:r w:rsidRPr="006059E6">
        <w:rPr>
          <w:rFonts w:ascii="Tahoma" w:hAnsi="Tahoma" w:cs="Tahoma"/>
          <w:sz w:val="20"/>
          <w:szCs w:val="20"/>
        </w:rPr>
        <w:t>2. ........................................</w:t>
      </w:r>
      <w:r w:rsidRPr="006059E6">
        <w:rPr>
          <w:rFonts w:ascii="Tahoma" w:hAnsi="Tahoma" w:cs="Tahoma"/>
          <w:sz w:val="20"/>
          <w:szCs w:val="20"/>
        </w:rPr>
        <w:tab/>
        <w:t>–</w:t>
      </w:r>
      <w:r w:rsidRPr="006059E6">
        <w:rPr>
          <w:rFonts w:ascii="Tahoma" w:hAnsi="Tahoma" w:cs="Tahoma"/>
          <w:sz w:val="20"/>
          <w:szCs w:val="20"/>
        </w:rPr>
        <w:tab/>
        <w:t>........................................</w:t>
      </w:r>
    </w:p>
    <w:p w14:paraId="0CC5AA0A" w14:textId="77777777" w:rsidR="006059E6" w:rsidRPr="006059E6" w:rsidRDefault="006059E6" w:rsidP="006059E6">
      <w:pPr>
        <w:rPr>
          <w:rFonts w:ascii="Tahoma" w:hAnsi="Tahoma" w:cs="Tahoma"/>
          <w:sz w:val="20"/>
          <w:szCs w:val="20"/>
        </w:rPr>
      </w:pPr>
      <w:r w:rsidRPr="006059E6">
        <w:rPr>
          <w:rFonts w:ascii="Tahoma" w:hAnsi="Tahoma" w:cs="Tahoma"/>
          <w:sz w:val="20"/>
          <w:szCs w:val="20"/>
        </w:rPr>
        <w:t xml:space="preserve">zwanym dalej </w:t>
      </w:r>
      <w:r w:rsidRPr="006059E6">
        <w:rPr>
          <w:rFonts w:ascii="Tahoma" w:hAnsi="Tahoma" w:cs="Tahoma"/>
          <w:b/>
          <w:bCs/>
          <w:sz w:val="20"/>
          <w:szCs w:val="20"/>
        </w:rPr>
        <w:t>Zamawiającym</w:t>
      </w:r>
      <w:r w:rsidRPr="006059E6">
        <w:rPr>
          <w:rFonts w:ascii="Tahoma" w:hAnsi="Tahoma" w:cs="Tahoma"/>
          <w:sz w:val="20"/>
          <w:szCs w:val="20"/>
        </w:rPr>
        <w:t>,</w:t>
      </w:r>
    </w:p>
    <w:p w14:paraId="16190AB1" w14:textId="77777777" w:rsidR="006059E6" w:rsidRPr="006059E6" w:rsidRDefault="006059E6" w:rsidP="006059E6">
      <w:pPr>
        <w:rPr>
          <w:rFonts w:ascii="Tahoma" w:hAnsi="Tahoma" w:cs="Tahoma"/>
          <w:b/>
          <w:bCs/>
          <w:sz w:val="20"/>
          <w:szCs w:val="20"/>
        </w:rPr>
      </w:pPr>
      <w:r w:rsidRPr="006059E6">
        <w:rPr>
          <w:rFonts w:ascii="Tahoma" w:hAnsi="Tahoma" w:cs="Tahoma"/>
          <w:b/>
          <w:bCs/>
          <w:sz w:val="20"/>
          <w:szCs w:val="20"/>
        </w:rPr>
        <w:t>a</w:t>
      </w:r>
    </w:p>
    <w:p w14:paraId="59BBDF99" w14:textId="77777777" w:rsidR="006059E6" w:rsidRPr="006059E6" w:rsidRDefault="006059E6" w:rsidP="006059E6">
      <w:pPr>
        <w:rPr>
          <w:rFonts w:ascii="Tahoma" w:hAnsi="Tahoma" w:cs="Tahoma"/>
          <w:bCs/>
          <w:sz w:val="20"/>
          <w:szCs w:val="20"/>
        </w:rPr>
      </w:pPr>
      <w:r w:rsidRPr="006059E6">
        <w:rPr>
          <w:rFonts w:ascii="Tahoma" w:hAnsi="Tahoma" w:cs="Tahoma"/>
          <w:bCs/>
          <w:sz w:val="20"/>
          <w:szCs w:val="20"/>
        </w:rPr>
        <w:t>.........................................................................................................................................................</w:t>
      </w:r>
    </w:p>
    <w:p w14:paraId="177DCC5F" w14:textId="77777777" w:rsidR="006059E6" w:rsidRPr="006059E6" w:rsidRDefault="006059E6" w:rsidP="006059E6">
      <w:pPr>
        <w:rPr>
          <w:rFonts w:ascii="Tahoma" w:hAnsi="Tahoma" w:cs="Tahoma"/>
          <w:bCs/>
          <w:sz w:val="20"/>
          <w:szCs w:val="20"/>
        </w:rPr>
      </w:pPr>
      <w:r w:rsidRPr="006059E6">
        <w:rPr>
          <w:rFonts w:ascii="Tahoma" w:hAnsi="Tahoma" w:cs="Tahoma"/>
          <w:bCs/>
          <w:sz w:val="20"/>
          <w:szCs w:val="20"/>
        </w:rPr>
        <w:t xml:space="preserve">zwanym dalej </w:t>
      </w:r>
      <w:r w:rsidRPr="006059E6">
        <w:rPr>
          <w:rFonts w:ascii="Tahoma" w:hAnsi="Tahoma" w:cs="Tahoma"/>
          <w:b/>
          <w:bCs/>
          <w:sz w:val="20"/>
          <w:szCs w:val="20"/>
        </w:rPr>
        <w:t>Wykonawcą</w:t>
      </w:r>
      <w:r w:rsidRPr="006059E6">
        <w:rPr>
          <w:rFonts w:ascii="Tahoma" w:hAnsi="Tahoma" w:cs="Tahoma"/>
          <w:bCs/>
          <w:sz w:val="20"/>
          <w:szCs w:val="20"/>
        </w:rPr>
        <w:t>.</w:t>
      </w:r>
    </w:p>
    <w:p w14:paraId="50161F8B" w14:textId="77777777" w:rsidR="006059E6" w:rsidRPr="006059E6" w:rsidRDefault="006059E6" w:rsidP="006059E6">
      <w:pPr>
        <w:rPr>
          <w:rFonts w:ascii="Tahoma" w:hAnsi="Tahoma" w:cs="Tahoma"/>
          <w:sz w:val="20"/>
          <w:szCs w:val="20"/>
        </w:rPr>
      </w:pPr>
    </w:p>
    <w:p w14:paraId="7BC4F8D3" w14:textId="77777777" w:rsidR="006059E6" w:rsidRPr="006059E6" w:rsidRDefault="006059E6" w:rsidP="006059E6">
      <w:pPr>
        <w:jc w:val="both"/>
        <w:rPr>
          <w:rFonts w:ascii="Tahoma" w:hAnsi="Tahoma" w:cs="Tahoma"/>
          <w:sz w:val="20"/>
          <w:szCs w:val="20"/>
        </w:rPr>
      </w:pPr>
      <w:r w:rsidRPr="006059E6">
        <w:rPr>
          <w:rFonts w:ascii="Tahoma" w:hAnsi="Tahoma" w:cs="Tahoma"/>
          <w:sz w:val="20"/>
          <w:szCs w:val="20"/>
        </w:rPr>
        <w:t>Po przeprowadzeniu postępowania o udzielenie zamówienia publicznego w trybie art. 10 ust. 1 w związku z art. 39 (przetarg nieograniczony) ustawy z dnia 29 stycznia 2004 r. Prawo zamówień publicznych (tekst jednolity Dz.U. z 2018 r. poz. 1986 ze zm.) zawarto umowę o następującej treści:</w:t>
      </w:r>
    </w:p>
    <w:p w14:paraId="4E8AB4FB" w14:textId="77777777" w:rsidR="006059E6" w:rsidRPr="006059E6" w:rsidRDefault="006059E6" w:rsidP="006059E6">
      <w:pPr>
        <w:jc w:val="center"/>
        <w:rPr>
          <w:rFonts w:ascii="Tahoma" w:hAnsi="Tahoma" w:cs="Tahoma"/>
          <w:b/>
          <w:sz w:val="20"/>
          <w:szCs w:val="20"/>
        </w:rPr>
      </w:pPr>
    </w:p>
    <w:p w14:paraId="3A4DE49D" w14:textId="77777777" w:rsidR="006059E6" w:rsidRPr="006059E6" w:rsidRDefault="006059E6" w:rsidP="006059E6">
      <w:pPr>
        <w:jc w:val="center"/>
        <w:rPr>
          <w:rFonts w:ascii="Tahoma" w:hAnsi="Tahoma" w:cs="Tahoma"/>
          <w:b/>
          <w:sz w:val="20"/>
          <w:szCs w:val="20"/>
        </w:rPr>
      </w:pPr>
      <w:r w:rsidRPr="006059E6">
        <w:rPr>
          <w:rFonts w:ascii="Tahoma" w:hAnsi="Tahoma" w:cs="Tahoma"/>
          <w:b/>
          <w:sz w:val="20"/>
          <w:szCs w:val="20"/>
        </w:rPr>
        <w:t>§ 1.</w:t>
      </w:r>
    </w:p>
    <w:p w14:paraId="5948364C" w14:textId="77777777" w:rsidR="006059E6" w:rsidRPr="006059E6" w:rsidRDefault="006059E6" w:rsidP="006059E6">
      <w:pPr>
        <w:jc w:val="center"/>
        <w:rPr>
          <w:rFonts w:ascii="Tahoma" w:hAnsi="Tahoma" w:cs="Tahoma"/>
          <w:b/>
          <w:sz w:val="20"/>
          <w:szCs w:val="20"/>
        </w:rPr>
      </w:pPr>
      <w:r w:rsidRPr="006059E6">
        <w:rPr>
          <w:rFonts w:ascii="Tahoma" w:hAnsi="Tahoma" w:cs="Tahoma"/>
          <w:b/>
          <w:sz w:val="20"/>
          <w:szCs w:val="20"/>
        </w:rPr>
        <w:t>Przedmiot umowy</w:t>
      </w:r>
    </w:p>
    <w:p w14:paraId="4257E497" w14:textId="77777777" w:rsidR="006059E6" w:rsidRPr="006059E6" w:rsidRDefault="006059E6" w:rsidP="006059E6">
      <w:pPr>
        <w:widowControl/>
        <w:numPr>
          <w:ilvl w:val="0"/>
          <w:numId w:val="429"/>
        </w:numPr>
        <w:tabs>
          <w:tab w:val="clear" w:pos="1380"/>
        </w:tabs>
        <w:autoSpaceDN/>
        <w:ind w:left="301" w:hanging="301"/>
        <w:jc w:val="both"/>
        <w:textAlignment w:val="auto"/>
        <w:rPr>
          <w:rFonts w:ascii="Tahoma" w:hAnsi="Tahoma" w:cs="Tahoma"/>
          <w:sz w:val="20"/>
          <w:szCs w:val="20"/>
        </w:rPr>
      </w:pPr>
      <w:r w:rsidRPr="006059E6">
        <w:rPr>
          <w:rFonts w:ascii="Tahoma" w:hAnsi="Tahoma" w:cs="Tahoma"/>
          <w:sz w:val="20"/>
          <w:szCs w:val="20"/>
        </w:rPr>
        <w:t>Zamawiający zleca, a Wykonawca przyjmuje do wykonania roboty budowlane pn.: „</w:t>
      </w:r>
      <w:r w:rsidRPr="006059E6">
        <w:rPr>
          <w:rFonts w:ascii="Tahoma" w:hAnsi="Tahoma" w:cs="Tahoma"/>
          <w:b/>
          <w:bCs/>
          <w:sz w:val="20"/>
          <w:szCs w:val="20"/>
        </w:rPr>
        <w:t xml:space="preserve">Rozbudowa budynku oraz przystosowanie terenu przy ul. Wałowej 30 w Wodzisławiu Śląskim na potrzeby realizacji projektu pn.: Oaza aktywności”, </w:t>
      </w:r>
      <w:r w:rsidRPr="006059E6">
        <w:rPr>
          <w:rFonts w:ascii="Tahoma" w:hAnsi="Tahoma" w:cs="Tahoma"/>
          <w:sz w:val="20"/>
          <w:szCs w:val="20"/>
        </w:rPr>
        <w:t xml:space="preserve">na podstawie dokumentacji projektowej opracowanej przez: „ARCHITEKT” Studio Projektowe Paweł Kuczyński z Rybnika, decyzji o pozwoleniu na budowę nr 0733/17 z dnia 26.07.2017 r. oraz pozwolenia nr 1527/2017 z dnia 19.07.2017 r. na prace budowlane na obszarze wpisanego do rejestru zabytków historycznego układu urbanistycznego. </w:t>
      </w:r>
    </w:p>
    <w:p w14:paraId="40E94CAC" w14:textId="77777777" w:rsidR="006059E6" w:rsidRPr="006059E6" w:rsidRDefault="006059E6" w:rsidP="006059E6">
      <w:pPr>
        <w:widowControl/>
        <w:numPr>
          <w:ilvl w:val="0"/>
          <w:numId w:val="429"/>
        </w:numPr>
        <w:tabs>
          <w:tab w:val="clear" w:pos="1380"/>
        </w:tabs>
        <w:autoSpaceDN/>
        <w:ind w:left="301" w:hanging="301"/>
        <w:jc w:val="both"/>
        <w:textAlignment w:val="auto"/>
        <w:rPr>
          <w:rFonts w:ascii="Tahoma" w:hAnsi="Tahoma" w:cs="Tahoma"/>
          <w:sz w:val="20"/>
          <w:szCs w:val="20"/>
        </w:rPr>
      </w:pPr>
      <w:r w:rsidRPr="006059E6">
        <w:rPr>
          <w:rFonts w:ascii="Tahoma" w:hAnsi="Tahoma" w:cs="Tahoma"/>
          <w:sz w:val="20"/>
          <w:szCs w:val="20"/>
        </w:rPr>
        <w:t>Projekt współfinansowany przez Unię Europejską z Europejskiego Funduszu Rozwoju Regionalnego w ramach Regionalnego Programu Operacyjnego Województwa Śląskiego na lata 2014-2020, na podstawie umowy o dofinansowanie nr …………………………….. z dnia ……………….., zawartej pomiędzy Województwem Śląskim, zwanym dalej „Instytucją Zarządzającą”, a Powiatem Wodzisławskim.</w:t>
      </w:r>
    </w:p>
    <w:p w14:paraId="512F37D4" w14:textId="77777777" w:rsidR="006059E6" w:rsidRPr="006059E6" w:rsidRDefault="006059E6" w:rsidP="006059E6">
      <w:pPr>
        <w:widowControl/>
        <w:numPr>
          <w:ilvl w:val="0"/>
          <w:numId w:val="429"/>
        </w:numPr>
        <w:tabs>
          <w:tab w:val="clear" w:pos="1380"/>
        </w:tabs>
        <w:autoSpaceDN/>
        <w:ind w:left="301" w:hanging="301"/>
        <w:jc w:val="both"/>
        <w:textAlignment w:val="auto"/>
        <w:rPr>
          <w:rFonts w:ascii="Tahoma" w:hAnsi="Tahoma" w:cs="Tahoma"/>
          <w:sz w:val="20"/>
          <w:szCs w:val="20"/>
        </w:rPr>
      </w:pPr>
      <w:r w:rsidRPr="006059E6">
        <w:rPr>
          <w:rFonts w:ascii="Tahoma" w:hAnsi="Tahoma" w:cs="Tahoma"/>
          <w:sz w:val="20"/>
          <w:szCs w:val="20"/>
        </w:rPr>
        <w:t>Zakres świadczenia Wykonawcy wynikający z niniejszej umowy jest tożsamy z jego zobowiązaniem zawartym w ofercie oraz specyfikacji istotnych warunków zamówienia wraz z załącznikami. Dokumenty te stanowią integralną część umowy.</w:t>
      </w:r>
    </w:p>
    <w:p w14:paraId="1B7D9596" w14:textId="77777777" w:rsidR="006059E6" w:rsidRPr="006059E6" w:rsidRDefault="006059E6" w:rsidP="006059E6">
      <w:pPr>
        <w:widowControl/>
        <w:numPr>
          <w:ilvl w:val="0"/>
          <w:numId w:val="429"/>
        </w:numPr>
        <w:tabs>
          <w:tab w:val="clear" w:pos="1380"/>
        </w:tabs>
        <w:autoSpaceDN/>
        <w:ind w:left="301" w:hanging="301"/>
        <w:jc w:val="both"/>
        <w:textAlignment w:val="auto"/>
        <w:rPr>
          <w:rFonts w:ascii="Tahoma" w:hAnsi="Tahoma" w:cs="Tahoma"/>
          <w:sz w:val="20"/>
          <w:szCs w:val="20"/>
        </w:rPr>
      </w:pPr>
      <w:r w:rsidRPr="006059E6">
        <w:rPr>
          <w:rFonts w:ascii="Tahoma" w:hAnsi="Tahoma" w:cs="Tahoma"/>
          <w:sz w:val="20"/>
          <w:szCs w:val="20"/>
        </w:rPr>
        <w:t>Wykonawca przekazał Zamawiającemu następujące dokumenty:</w:t>
      </w:r>
    </w:p>
    <w:p w14:paraId="3BE05F9A" w14:textId="77777777" w:rsidR="006059E6" w:rsidRPr="006059E6" w:rsidRDefault="006059E6" w:rsidP="006059E6">
      <w:pPr>
        <w:widowControl/>
        <w:numPr>
          <w:ilvl w:val="0"/>
          <w:numId w:val="428"/>
        </w:numPr>
        <w:tabs>
          <w:tab w:val="clear" w:pos="1440"/>
        </w:tabs>
        <w:autoSpaceDN/>
        <w:ind w:left="714" w:hanging="357"/>
        <w:jc w:val="both"/>
        <w:textAlignment w:val="auto"/>
        <w:rPr>
          <w:rFonts w:ascii="Tahoma" w:hAnsi="Tahoma" w:cs="Tahoma"/>
          <w:kern w:val="22"/>
          <w:sz w:val="20"/>
          <w:szCs w:val="20"/>
        </w:rPr>
      </w:pPr>
      <w:bookmarkStart w:id="25" w:name="OLE_LINK1"/>
      <w:bookmarkStart w:id="26" w:name="OLE_LINK2"/>
      <w:r w:rsidRPr="006059E6">
        <w:rPr>
          <w:rFonts w:ascii="Tahoma" w:hAnsi="Tahoma" w:cs="Tahoma"/>
          <w:kern w:val="22"/>
          <w:sz w:val="20"/>
          <w:szCs w:val="20"/>
        </w:rPr>
        <w:t>plan bezpieczeństwa i ochrony zdrowia (BIOZ) do zatwierdzenia przez Kierownika budowy,</w:t>
      </w:r>
      <w:bookmarkEnd w:id="25"/>
      <w:bookmarkEnd w:id="26"/>
    </w:p>
    <w:p w14:paraId="29C0750F" w14:textId="77777777" w:rsidR="006059E6" w:rsidRPr="006059E6" w:rsidRDefault="006059E6" w:rsidP="006059E6">
      <w:pPr>
        <w:widowControl/>
        <w:numPr>
          <w:ilvl w:val="0"/>
          <w:numId w:val="428"/>
        </w:numPr>
        <w:tabs>
          <w:tab w:val="clear" w:pos="1440"/>
        </w:tabs>
        <w:autoSpaceDN/>
        <w:ind w:left="714" w:hanging="357"/>
        <w:jc w:val="both"/>
        <w:textAlignment w:val="auto"/>
        <w:rPr>
          <w:rFonts w:ascii="Tahoma" w:hAnsi="Tahoma" w:cs="Tahoma"/>
          <w:kern w:val="22"/>
          <w:sz w:val="20"/>
          <w:szCs w:val="20"/>
        </w:rPr>
      </w:pPr>
      <w:r w:rsidRPr="006059E6">
        <w:rPr>
          <w:rFonts w:ascii="Tahoma" w:hAnsi="Tahoma" w:cs="Tahoma"/>
          <w:kern w:val="22"/>
          <w:sz w:val="20"/>
          <w:szCs w:val="20"/>
        </w:rPr>
        <w:t>harmonogram rzeczowo-finansowy robót (rozliczenie ryczałtowe) według wzoru stanowiącego załącznik do SIWZ (opracowany w oparciu o kosztorysy ofertowe),</w:t>
      </w:r>
    </w:p>
    <w:p w14:paraId="57577952" w14:textId="77777777" w:rsidR="006059E6" w:rsidRPr="006059E6" w:rsidRDefault="006059E6" w:rsidP="006059E6">
      <w:pPr>
        <w:widowControl/>
        <w:numPr>
          <w:ilvl w:val="0"/>
          <w:numId w:val="428"/>
        </w:numPr>
        <w:tabs>
          <w:tab w:val="clear" w:pos="1440"/>
        </w:tabs>
        <w:autoSpaceDN/>
        <w:ind w:left="720"/>
        <w:jc w:val="both"/>
        <w:textAlignment w:val="auto"/>
        <w:rPr>
          <w:rFonts w:ascii="Tahoma" w:hAnsi="Tahoma" w:cs="Tahoma"/>
          <w:bCs/>
          <w:sz w:val="20"/>
          <w:szCs w:val="20"/>
        </w:rPr>
      </w:pPr>
      <w:r w:rsidRPr="006059E6">
        <w:rPr>
          <w:rFonts w:ascii="Tahoma" w:hAnsi="Tahoma" w:cs="Tahoma"/>
          <w:bCs/>
          <w:sz w:val="20"/>
          <w:szCs w:val="20"/>
        </w:rPr>
        <w:t>oświadczenie kierownika budowy stwierdzające przejęcie obowiązku kierowania budową wraz z uprawnieniami budowlanymi i aktualnym zaświadczeniem właściwej Okręgowej Izby Inżynierów Budownictwa (OIIB) (jeśli jest wymagane),</w:t>
      </w:r>
    </w:p>
    <w:p w14:paraId="51D61375" w14:textId="77777777" w:rsidR="006059E6" w:rsidRPr="006059E6" w:rsidRDefault="006059E6" w:rsidP="006059E6">
      <w:pPr>
        <w:widowControl/>
        <w:numPr>
          <w:ilvl w:val="0"/>
          <w:numId w:val="428"/>
        </w:numPr>
        <w:tabs>
          <w:tab w:val="clear" w:pos="1440"/>
        </w:tabs>
        <w:autoSpaceDN/>
        <w:ind w:left="720"/>
        <w:jc w:val="both"/>
        <w:textAlignment w:val="auto"/>
        <w:rPr>
          <w:rFonts w:ascii="Tahoma" w:hAnsi="Tahoma" w:cs="Tahoma"/>
          <w:bCs/>
          <w:sz w:val="20"/>
          <w:szCs w:val="20"/>
        </w:rPr>
      </w:pPr>
      <w:r w:rsidRPr="006059E6">
        <w:rPr>
          <w:rFonts w:ascii="Tahoma" w:hAnsi="Tahoma" w:cs="Tahoma"/>
          <w:bCs/>
          <w:sz w:val="20"/>
          <w:szCs w:val="20"/>
        </w:rPr>
        <w:t>oświadczenia kierowników robót stwierdzające przyjęcie obowiązku kierowania robotami wraz z uprawnieniami budowlanymi i aktualnym zaświadczeniem właściwej OIIB (jeśli jest wymagane),</w:t>
      </w:r>
    </w:p>
    <w:p w14:paraId="1CB55316" w14:textId="77777777" w:rsidR="006059E6" w:rsidRPr="006059E6" w:rsidRDefault="006059E6" w:rsidP="006059E6">
      <w:pPr>
        <w:widowControl/>
        <w:numPr>
          <w:ilvl w:val="0"/>
          <w:numId w:val="428"/>
        </w:numPr>
        <w:tabs>
          <w:tab w:val="clear" w:pos="1440"/>
        </w:tabs>
        <w:autoSpaceDN/>
        <w:ind w:left="720"/>
        <w:jc w:val="both"/>
        <w:textAlignment w:val="auto"/>
        <w:rPr>
          <w:rFonts w:ascii="Tahoma" w:hAnsi="Tahoma" w:cs="Tahoma"/>
          <w:b/>
          <w:bCs/>
          <w:sz w:val="20"/>
          <w:szCs w:val="20"/>
        </w:rPr>
      </w:pPr>
      <w:r w:rsidRPr="006059E6">
        <w:rPr>
          <w:rFonts w:ascii="Tahoma" w:hAnsi="Tahoma" w:cs="Tahoma"/>
          <w:sz w:val="20"/>
          <w:szCs w:val="20"/>
        </w:rPr>
        <w:t>umowę regulującą współpracę Wykonawców, którzy zobowiązali się do wspólnego wykonania niniejszej umowy,</w:t>
      </w:r>
      <w:r w:rsidRPr="006059E6">
        <w:rPr>
          <w:rFonts w:ascii="Tahoma" w:hAnsi="Tahoma" w:cs="Tahoma"/>
          <w:sz w:val="20"/>
          <w:szCs w:val="20"/>
          <w:vertAlign w:val="superscript"/>
        </w:rPr>
        <w:t>1)</w:t>
      </w:r>
    </w:p>
    <w:p w14:paraId="734135D3" w14:textId="77777777" w:rsidR="006059E6" w:rsidRPr="006059E6" w:rsidRDefault="006059E6" w:rsidP="006059E6">
      <w:pPr>
        <w:widowControl/>
        <w:numPr>
          <w:ilvl w:val="0"/>
          <w:numId w:val="428"/>
        </w:numPr>
        <w:tabs>
          <w:tab w:val="clear" w:pos="1440"/>
        </w:tabs>
        <w:autoSpaceDN/>
        <w:ind w:left="720"/>
        <w:jc w:val="both"/>
        <w:textAlignment w:val="auto"/>
        <w:rPr>
          <w:rFonts w:ascii="Tahoma" w:hAnsi="Tahoma" w:cs="Tahoma"/>
          <w:bCs/>
          <w:sz w:val="20"/>
          <w:szCs w:val="20"/>
        </w:rPr>
      </w:pPr>
      <w:r w:rsidRPr="006059E6">
        <w:rPr>
          <w:rFonts w:ascii="Tahoma" w:hAnsi="Tahoma" w:cs="Tahoma"/>
          <w:bCs/>
          <w:sz w:val="20"/>
          <w:szCs w:val="20"/>
        </w:rPr>
        <w:t>polisę lub inny dokument potwierdzający, że Wykonawca jest ubezpieczony od odpowiedzialności cywilnej w zakresie prowadzonej działalności związanej z przedmiotem zamówienia na sumę ubezpieczenia co najmniej 3 000 000,00 zł,</w:t>
      </w:r>
    </w:p>
    <w:p w14:paraId="27BAE0C1" w14:textId="77777777" w:rsidR="006059E6" w:rsidRPr="006059E6" w:rsidRDefault="006059E6" w:rsidP="006059E6">
      <w:pPr>
        <w:ind w:left="357"/>
        <w:jc w:val="both"/>
        <w:rPr>
          <w:rFonts w:ascii="Tahoma" w:hAnsi="Tahoma" w:cs="Tahoma"/>
          <w:bCs/>
          <w:sz w:val="20"/>
          <w:szCs w:val="20"/>
        </w:rPr>
      </w:pPr>
      <w:r w:rsidRPr="006059E6">
        <w:rPr>
          <w:rFonts w:ascii="Tahoma" w:hAnsi="Tahoma" w:cs="Tahoma"/>
          <w:sz w:val="20"/>
          <w:szCs w:val="20"/>
        </w:rPr>
        <w:t>które stanowią integralną część umowy.</w:t>
      </w:r>
    </w:p>
    <w:p w14:paraId="474D24C1" w14:textId="77777777" w:rsidR="006059E6" w:rsidRPr="006059E6" w:rsidRDefault="006059E6" w:rsidP="006059E6">
      <w:pPr>
        <w:widowControl/>
        <w:numPr>
          <w:ilvl w:val="0"/>
          <w:numId w:val="427"/>
        </w:numPr>
        <w:tabs>
          <w:tab w:val="clear" w:pos="720"/>
        </w:tabs>
        <w:autoSpaceDN/>
        <w:ind w:left="301" w:hanging="301"/>
        <w:jc w:val="both"/>
        <w:textAlignment w:val="auto"/>
        <w:rPr>
          <w:rFonts w:ascii="Tahoma" w:hAnsi="Tahoma" w:cs="Tahoma"/>
          <w:sz w:val="20"/>
          <w:szCs w:val="20"/>
        </w:rPr>
      </w:pPr>
      <w:r w:rsidRPr="006059E6">
        <w:rPr>
          <w:rFonts w:ascii="Tahoma" w:hAnsi="Tahoma" w:cs="Tahoma"/>
          <w:sz w:val="20"/>
          <w:szCs w:val="20"/>
        </w:rPr>
        <w:t>Harmonogram, o którym mowa w ust. 4 pkt 2 podlega zatwierdzeniu przez Zamawiającego. Harmonogram będzie służył do:</w:t>
      </w:r>
    </w:p>
    <w:p w14:paraId="7587D561" w14:textId="77777777" w:rsidR="006059E6" w:rsidRPr="006059E6" w:rsidRDefault="006059E6" w:rsidP="006059E6">
      <w:pPr>
        <w:ind w:left="324"/>
        <w:jc w:val="both"/>
        <w:rPr>
          <w:rFonts w:ascii="Tahoma" w:hAnsi="Tahoma" w:cs="Tahoma"/>
          <w:sz w:val="20"/>
          <w:szCs w:val="20"/>
        </w:rPr>
      </w:pPr>
      <w:r w:rsidRPr="006059E6">
        <w:rPr>
          <w:rFonts w:ascii="Tahoma" w:hAnsi="Tahoma" w:cs="Tahoma"/>
          <w:sz w:val="20"/>
          <w:szCs w:val="20"/>
        </w:rPr>
        <w:t>1)</w:t>
      </w:r>
      <w:r w:rsidRPr="006059E6">
        <w:rPr>
          <w:rFonts w:ascii="Tahoma" w:hAnsi="Tahoma" w:cs="Tahoma"/>
          <w:sz w:val="20"/>
          <w:szCs w:val="20"/>
        </w:rPr>
        <w:tab/>
        <w:t>monitorowania przez zamawiającego postępu robót pod względem rzeczowym i finansowym,</w:t>
      </w:r>
    </w:p>
    <w:p w14:paraId="7711DF33" w14:textId="77777777" w:rsidR="006059E6" w:rsidRPr="006059E6" w:rsidRDefault="006059E6" w:rsidP="006059E6">
      <w:pPr>
        <w:ind w:left="699" w:hanging="375"/>
        <w:jc w:val="both"/>
        <w:rPr>
          <w:rFonts w:ascii="Tahoma" w:hAnsi="Tahoma" w:cs="Tahoma"/>
          <w:sz w:val="20"/>
          <w:szCs w:val="20"/>
        </w:rPr>
      </w:pPr>
      <w:r w:rsidRPr="006059E6">
        <w:rPr>
          <w:rFonts w:ascii="Tahoma" w:hAnsi="Tahoma" w:cs="Tahoma"/>
          <w:sz w:val="20"/>
          <w:szCs w:val="20"/>
        </w:rPr>
        <w:t>2)</w:t>
      </w:r>
      <w:r w:rsidRPr="006059E6">
        <w:rPr>
          <w:rFonts w:ascii="Tahoma" w:hAnsi="Tahoma" w:cs="Tahoma"/>
          <w:sz w:val="20"/>
          <w:szCs w:val="20"/>
        </w:rPr>
        <w:tab/>
        <w:t xml:space="preserve">jako podstawa do sporządzenia przez Zamawiającego harmonogramu rzeczowo-finansowego realizacji projektu, który będzie stanowił załącznik do aneksu do umowy o dofinansowanie projektu z Instytucją </w:t>
      </w:r>
      <w:r w:rsidRPr="006059E6">
        <w:rPr>
          <w:rFonts w:ascii="Tahoma" w:hAnsi="Tahoma" w:cs="Tahoma"/>
          <w:sz w:val="20"/>
          <w:szCs w:val="20"/>
        </w:rPr>
        <w:lastRenderedPageBreak/>
        <w:t>Zarządzającą,</w:t>
      </w:r>
    </w:p>
    <w:p w14:paraId="03AC9633" w14:textId="77777777" w:rsidR="006059E6" w:rsidRPr="006059E6" w:rsidRDefault="006059E6" w:rsidP="006059E6">
      <w:pPr>
        <w:ind w:left="324"/>
        <w:jc w:val="both"/>
        <w:rPr>
          <w:rFonts w:ascii="Tahoma" w:hAnsi="Tahoma" w:cs="Tahoma"/>
          <w:sz w:val="20"/>
          <w:szCs w:val="20"/>
        </w:rPr>
      </w:pPr>
      <w:r w:rsidRPr="006059E6">
        <w:rPr>
          <w:rFonts w:ascii="Tahoma" w:hAnsi="Tahoma" w:cs="Tahoma"/>
          <w:sz w:val="20"/>
          <w:szCs w:val="20"/>
        </w:rPr>
        <w:t>3)</w:t>
      </w:r>
      <w:r w:rsidRPr="006059E6">
        <w:rPr>
          <w:rFonts w:ascii="Tahoma" w:hAnsi="Tahoma" w:cs="Tahoma"/>
          <w:sz w:val="20"/>
          <w:szCs w:val="20"/>
        </w:rPr>
        <w:tab/>
        <w:t>rozliczania etapów robót.</w:t>
      </w:r>
    </w:p>
    <w:p w14:paraId="0F0AE0F2" w14:textId="77777777" w:rsidR="006059E6" w:rsidRPr="006059E6" w:rsidRDefault="006059E6" w:rsidP="006059E6">
      <w:pPr>
        <w:widowControl/>
        <w:numPr>
          <w:ilvl w:val="0"/>
          <w:numId w:val="427"/>
        </w:numPr>
        <w:tabs>
          <w:tab w:val="clear" w:pos="720"/>
        </w:tabs>
        <w:autoSpaceDN/>
        <w:ind w:left="301" w:hanging="301"/>
        <w:jc w:val="both"/>
        <w:textAlignment w:val="auto"/>
        <w:rPr>
          <w:rFonts w:ascii="Tahoma" w:hAnsi="Tahoma" w:cs="Tahoma"/>
          <w:sz w:val="20"/>
          <w:szCs w:val="20"/>
        </w:rPr>
      </w:pPr>
      <w:r w:rsidRPr="006059E6">
        <w:rPr>
          <w:rFonts w:ascii="Tahoma" w:hAnsi="Tahoma" w:cs="Tahoma"/>
          <w:sz w:val="20"/>
          <w:szCs w:val="20"/>
        </w:rPr>
        <w:t>Wykonawców występujących wspólnie wiąże umowa zawarta w dniu …………., która reguluje ich współpracę.</w:t>
      </w:r>
      <w:r w:rsidRPr="006059E6">
        <w:rPr>
          <w:rFonts w:ascii="Tahoma" w:hAnsi="Tahoma" w:cs="Tahoma"/>
          <w:sz w:val="20"/>
          <w:szCs w:val="20"/>
          <w:vertAlign w:val="superscript"/>
        </w:rPr>
        <w:t>1)</w:t>
      </w:r>
    </w:p>
    <w:p w14:paraId="2F646328" w14:textId="77777777" w:rsidR="006059E6" w:rsidRPr="006059E6" w:rsidRDefault="006059E6" w:rsidP="006059E6">
      <w:pPr>
        <w:widowControl/>
        <w:numPr>
          <w:ilvl w:val="0"/>
          <w:numId w:val="427"/>
        </w:numPr>
        <w:tabs>
          <w:tab w:val="clear" w:pos="720"/>
        </w:tabs>
        <w:autoSpaceDN/>
        <w:ind w:left="301" w:hanging="301"/>
        <w:jc w:val="both"/>
        <w:textAlignment w:val="auto"/>
        <w:rPr>
          <w:rFonts w:ascii="Tahoma" w:hAnsi="Tahoma" w:cs="Tahoma"/>
          <w:sz w:val="20"/>
          <w:szCs w:val="20"/>
        </w:rPr>
      </w:pPr>
      <w:r w:rsidRPr="006059E6">
        <w:rPr>
          <w:rFonts w:ascii="Tahoma" w:hAnsi="Tahoma" w:cs="Tahoma"/>
          <w:sz w:val="20"/>
          <w:szCs w:val="20"/>
        </w:rPr>
        <w:t>Pełnomocnikiem do zawarcia umowy w sprawie zamówienia publicznego, Wykonawcy ustanowili ……………………………………………………………………………………….…</w:t>
      </w:r>
      <w:r w:rsidRPr="006059E6">
        <w:rPr>
          <w:rFonts w:ascii="Tahoma" w:hAnsi="Tahoma" w:cs="Tahoma"/>
          <w:sz w:val="20"/>
          <w:szCs w:val="20"/>
          <w:vertAlign w:val="superscript"/>
        </w:rPr>
        <w:t>1)</w:t>
      </w:r>
    </w:p>
    <w:p w14:paraId="393CB4B2" w14:textId="77777777" w:rsidR="006059E6" w:rsidRPr="006059E6" w:rsidRDefault="006059E6" w:rsidP="006059E6">
      <w:pPr>
        <w:widowControl/>
        <w:numPr>
          <w:ilvl w:val="0"/>
          <w:numId w:val="427"/>
        </w:numPr>
        <w:tabs>
          <w:tab w:val="clear" w:pos="720"/>
        </w:tabs>
        <w:autoSpaceDN/>
        <w:ind w:left="301" w:hanging="301"/>
        <w:jc w:val="both"/>
        <w:textAlignment w:val="auto"/>
        <w:rPr>
          <w:rFonts w:ascii="Tahoma" w:hAnsi="Tahoma" w:cs="Tahoma"/>
          <w:sz w:val="20"/>
          <w:szCs w:val="20"/>
        </w:rPr>
      </w:pPr>
      <w:r w:rsidRPr="006059E6">
        <w:rPr>
          <w:rFonts w:ascii="Tahoma" w:hAnsi="Tahoma" w:cs="Tahoma"/>
          <w:sz w:val="20"/>
          <w:szCs w:val="20"/>
        </w:rPr>
        <w:t>Wykonawcy ponoszą solidarną odpowiedzialność za wykonanie niniejszej umowy zgodnie z jej postanowieniami.</w:t>
      </w:r>
      <w:r w:rsidRPr="006059E6">
        <w:rPr>
          <w:rFonts w:ascii="Tahoma" w:hAnsi="Tahoma" w:cs="Tahoma"/>
          <w:sz w:val="20"/>
          <w:szCs w:val="20"/>
          <w:vertAlign w:val="superscript"/>
        </w:rPr>
        <w:t>1)</w:t>
      </w:r>
    </w:p>
    <w:p w14:paraId="68ECEF39" w14:textId="77777777" w:rsidR="006059E6" w:rsidRPr="006059E6" w:rsidRDefault="006059E6" w:rsidP="006059E6">
      <w:pPr>
        <w:widowControl/>
        <w:numPr>
          <w:ilvl w:val="0"/>
          <w:numId w:val="427"/>
        </w:numPr>
        <w:tabs>
          <w:tab w:val="clear" w:pos="720"/>
        </w:tabs>
        <w:autoSpaceDN/>
        <w:ind w:left="301" w:hanging="301"/>
        <w:jc w:val="both"/>
        <w:textAlignment w:val="auto"/>
        <w:rPr>
          <w:rFonts w:ascii="Tahoma" w:hAnsi="Tahoma" w:cs="Tahoma"/>
          <w:sz w:val="20"/>
          <w:szCs w:val="20"/>
        </w:rPr>
      </w:pPr>
      <w:r w:rsidRPr="006059E6">
        <w:rPr>
          <w:rFonts w:ascii="Tahoma" w:hAnsi="Tahoma" w:cs="Tahoma"/>
          <w:sz w:val="20"/>
          <w:szCs w:val="20"/>
        </w:rPr>
        <w:t>Zamawiający może w ramach odpowiedzialności solidarnej żądać wykonania niniejszej umowy w całości lub w części od wszystkich wykonawców występujących wspólnie, od kilku z nich lub od każdego z osobna.</w:t>
      </w:r>
      <w:r w:rsidRPr="006059E6">
        <w:rPr>
          <w:rFonts w:ascii="Tahoma" w:hAnsi="Tahoma" w:cs="Tahoma"/>
          <w:sz w:val="20"/>
          <w:szCs w:val="20"/>
          <w:vertAlign w:val="superscript"/>
        </w:rPr>
        <w:t>1)</w:t>
      </w:r>
    </w:p>
    <w:p w14:paraId="64A24063" w14:textId="77777777" w:rsidR="006059E6" w:rsidRPr="006059E6" w:rsidRDefault="006059E6" w:rsidP="006059E6">
      <w:pPr>
        <w:widowControl/>
        <w:numPr>
          <w:ilvl w:val="0"/>
          <w:numId w:val="427"/>
        </w:numPr>
        <w:tabs>
          <w:tab w:val="clear" w:pos="720"/>
        </w:tabs>
        <w:autoSpaceDN/>
        <w:ind w:left="301" w:hanging="301"/>
        <w:jc w:val="both"/>
        <w:textAlignment w:val="auto"/>
        <w:rPr>
          <w:rFonts w:ascii="Tahoma" w:hAnsi="Tahoma" w:cs="Tahoma"/>
          <w:sz w:val="20"/>
          <w:szCs w:val="20"/>
        </w:rPr>
      </w:pPr>
      <w:r w:rsidRPr="006059E6">
        <w:rPr>
          <w:rFonts w:ascii="Tahoma" w:hAnsi="Tahoma" w:cs="Tahoma"/>
          <w:sz w:val="20"/>
          <w:szCs w:val="20"/>
        </w:rPr>
        <w:t>Wynagrodzenie Zamawiający wypłaci Wykonawcom w proporcjach przez nich uzgodnionych w formie pisemnej, w przypadku braku uzgodnienia – w proporcjach równych.</w:t>
      </w:r>
      <w:r w:rsidRPr="006059E6">
        <w:rPr>
          <w:rFonts w:ascii="Tahoma" w:hAnsi="Tahoma" w:cs="Tahoma"/>
          <w:sz w:val="20"/>
          <w:szCs w:val="20"/>
          <w:vertAlign w:val="superscript"/>
        </w:rPr>
        <w:t>1)</w:t>
      </w:r>
    </w:p>
    <w:p w14:paraId="3F8CF845" w14:textId="77777777" w:rsidR="006059E6" w:rsidRPr="006059E6" w:rsidRDefault="006059E6" w:rsidP="006059E6">
      <w:pPr>
        <w:jc w:val="center"/>
        <w:rPr>
          <w:rFonts w:ascii="Tahoma" w:hAnsi="Tahoma" w:cs="Tahoma"/>
          <w:b/>
          <w:sz w:val="20"/>
          <w:szCs w:val="20"/>
        </w:rPr>
      </w:pPr>
    </w:p>
    <w:p w14:paraId="1E1D54E5" w14:textId="77777777" w:rsidR="006059E6" w:rsidRPr="006059E6" w:rsidRDefault="006059E6" w:rsidP="006059E6">
      <w:pPr>
        <w:jc w:val="center"/>
        <w:rPr>
          <w:rFonts w:ascii="Tahoma" w:hAnsi="Tahoma" w:cs="Tahoma"/>
          <w:b/>
          <w:sz w:val="20"/>
          <w:szCs w:val="20"/>
        </w:rPr>
      </w:pPr>
      <w:r w:rsidRPr="006059E6">
        <w:rPr>
          <w:rFonts w:ascii="Tahoma" w:hAnsi="Tahoma" w:cs="Tahoma"/>
          <w:b/>
          <w:sz w:val="20"/>
          <w:szCs w:val="20"/>
        </w:rPr>
        <w:t>§ 2.</w:t>
      </w:r>
    </w:p>
    <w:p w14:paraId="664EA942" w14:textId="77777777" w:rsidR="006059E6" w:rsidRPr="006059E6" w:rsidRDefault="006059E6" w:rsidP="006059E6">
      <w:pPr>
        <w:autoSpaceDE w:val="0"/>
        <w:jc w:val="center"/>
        <w:rPr>
          <w:rFonts w:ascii="Tahoma" w:hAnsi="Tahoma" w:cs="Tahoma"/>
          <w:b/>
          <w:bCs/>
          <w:sz w:val="20"/>
          <w:szCs w:val="20"/>
        </w:rPr>
      </w:pPr>
      <w:r w:rsidRPr="006059E6">
        <w:rPr>
          <w:rFonts w:ascii="Tahoma" w:hAnsi="Tahoma" w:cs="Tahoma"/>
          <w:b/>
          <w:bCs/>
          <w:sz w:val="20"/>
          <w:szCs w:val="20"/>
        </w:rPr>
        <w:t>Podwykonawcy</w:t>
      </w:r>
    </w:p>
    <w:p w14:paraId="72C04189"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rPr>
      </w:pPr>
      <w:r w:rsidRPr="006059E6">
        <w:rPr>
          <w:rFonts w:ascii="Tahoma" w:hAnsi="Tahoma" w:cs="Tahoma"/>
          <w:sz w:val="20"/>
          <w:szCs w:val="20"/>
        </w:rPr>
        <w:t>Wykonawca do wykonania przedmiotu umowy zaangażuje Podwykonawców w zakresie robót budowlanych:</w:t>
      </w:r>
    </w:p>
    <w:p w14:paraId="549F0893" w14:textId="77777777" w:rsidR="006059E6" w:rsidRPr="006059E6" w:rsidRDefault="006059E6" w:rsidP="006059E6">
      <w:pPr>
        <w:autoSpaceDE w:val="0"/>
        <w:jc w:val="center"/>
        <w:rPr>
          <w:rFonts w:ascii="Tahoma" w:hAnsi="Tahoma" w:cs="Tahoma"/>
          <w:sz w:val="20"/>
          <w:szCs w:val="20"/>
        </w:rPr>
      </w:pPr>
      <w:r w:rsidRPr="006059E6">
        <w:rPr>
          <w:rFonts w:ascii="Tahoma" w:hAnsi="Tahoma" w:cs="Tahoma"/>
          <w:sz w:val="20"/>
          <w:szCs w:val="20"/>
        </w:rPr>
        <w:t>………………………………………………………………………………………………………</w:t>
      </w:r>
    </w:p>
    <w:p w14:paraId="7418C724" w14:textId="77777777" w:rsidR="006059E6" w:rsidRPr="0054424C" w:rsidRDefault="006059E6" w:rsidP="006059E6">
      <w:pPr>
        <w:autoSpaceDE w:val="0"/>
        <w:spacing w:after="120"/>
        <w:jc w:val="center"/>
        <w:rPr>
          <w:rFonts w:ascii="Tahoma" w:hAnsi="Tahoma" w:cs="Tahoma"/>
          <w:i/>
          <w:sz w:val="16"/>
          <w:szCs w:val="16"/>
        </w:rPr>
      </w:pPr>
      <w:r w:rsidRPr="0054424C">
        <w:rPr>
          <w:rFonts w:ascii="Tahoma" w:hAnsi="Tahoma" w:cs="Tahoma"/>
          <w:i/>
          <w:sz w:val="16"/>
          <w:szCs w:val="16"/>
        </w:rPr>
        <w:t>(*wpisać zakres robót budowlanych albo „wszystkie roboty budowlane zostaną wykonane własnymi siłami Wykonawcy”)</w:t>
      </w:r>
    </w:p>
    <w:p w14:paraId="759CA4D0"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rPr>
      </w:pPr>
      <w:r w:rsidRPr="006059E6">
        <w:rPr>
          <w:rFonts w:ascii="Tahoma" w:hAnsi="Tahoma" w:cs="Tahoma"/>
          <w:sz w:val="20"/>
          <w:szCs w:val="20"/>
        </w:rPr>
        <w:t>Wykonawca następujące części zamówienia (dostawy i usługi) powierzy Podwykonawcom:</w:t>
      </w:r>
    </w:p>
    <w:p w14:paraId="156BBFC5" w14:textId="77777777" w:rsidR="006059E6" w:rsidRPr="006059E6" w:rsidRDefault="006059E6" w:rsidP="006059E6">
      <w:pPr>
        <w:autoSpaceDE w:val="0"/>
        <w:jc w:val="center"/>
        <w:rPr>
          <w:rFonts w:ascii="Tahoma" w:hAnsi="Tahoma" w:cs="Tahoma"/>
          <w:sz w:val="20"/>
          <w:szCs w:val="20"/>
        </w:rPr>
      </w:pPr>
      <w:r w:rsidRPr="006059E6">
        <w:rPr>
          <w:rFonts w:ascii="Tahoma" w:hAnsi="Tahoma" w:cs="Tahoma"/>
          <w:sz w:val="20"/>
          <w:szCs w:val="20"/>
        </w:rPr>
        <w:t>………………………………………………………………………………………………………</w:t>
      </w:r>
    </w:p>
    <w:p w14:paraId="61A893F3"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rPr>
      </w:pPr>
      <w:r w:rsidRPr="006059E6">
        <w:rPr>
          <w:rFonts w:ascii="Tahoma" w:hAnsi="Tahoma" w:cs="Tahoma"/>
          <w:bCs/>
          <w:sz w:val="20"/>
          <w:szCs w:val="20"/>
        </w:rPr>
        <w:t xml:space="preserve">Jeżeli zmiana albo rezygnacja z Podwykonawcy dotyczy podmiotu, na którego zasoby Wykonawca powoływał się, na zasadach określonych w art. 22a ust. 1 ustawy </w:t>
      </w:r>
      <w:proofErr w:type="spellStart"/>
      <w:r w:rsidRPr="006059E6">
        <w:rPr>
          <w:rFonts w:ascii="Tahoma" w:hAnsi="Tahoma" w:cs="Tahoma"/>
          <w:bCs/>
          <w:sz w:val="20"/>
          <w:szCs w:val="20"/>
        </w:rPr>
        <w:t>Pzp</w:t>
      </w:r>
      <w:proofErr w:type="spellEnd"/>
      <w:r w:rsidRPr="006059E6">
        <w:rPr>
          <w:rFonts w:ascii="Tahoma" w:hAnsi="Tahoma" w:cs="Tahoma"/>
          <w:bCs/>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6059E6">
        <w:rPr>
          <w:rFonts w:ascii="Tahoma" w:hAnsi="Tahoma" w:cs="Tahoma"/>
          <w:sz w:val="20"/>
          <w:szCs w:val="20"/>
        </w:rPr>
        <w:t>.</w:t>
      </w:r>
    </w:p>
    <w:p w14:paraId="1B40B1A3"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rPr>
      </w:pPr>
      <w:r w:rsidRPr="006059E6">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BEB8452"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rPr>
      </w:pPr>
      <w:r w:rsidRPr="006059E6">
        <w:rPr>
          <w:rFonts w:ascii="Tahoma" w:hAnsi="Tahoma" w:cs="Tahoma"/>
          <w:sz w:val="20"/>
          <w:szCs w:val="20"/>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354009EB"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rPr>
      </w:pPr>
      <w:r w:rsidRPr="006059E6">
        <w:rPr>
          <w:rFonts w:ascii="Tahoma" w:hAnsi="Tahoma" w:cs="Tahoma"/>
          <w:sz w:val="20"/>
          <w:szCs w:val="20"/>
        </w:rPr>
        <w:t>Zamawiający, w terminie 14 dni od otrzymania projektu umowy o podwykonawstwo, której przedmiotem są roboty budowlane, zgłasza w formie pisemnej zastrzeżenie do projektu umowy o podwykonawstwo:</w:t>
      </w:r>
    </w:p>
    <w:p w14:paraId="74C944D3" w14:textId="77777777" w:rsidR="006059E6" w:rsidRPr="006059E6" w:rsidRDefault="006059E6" w:rsidP="006059E6">
      <w:pPr>
        <w:autoSpaceDE w:val="0"/>
        <w:ind w:firstLine="360"/>
        <w:jc w:val="both"/>
        <w:rPr>
          <w:rFonts w:ascii="Tahoma" w:hAnsi="Tahoma" w:cs="Tahoma"/>
          <w:sz w:val="20"/>
          <w:szCs w:val="20"/>
        </w:rPr>
      </w:pPr>
      <w:r w:rsidRPr="006059E6">
        <w:rPr>
          <w:rFonts w:ascii="Tahoma" w:hAnsi="Tahoma" w:cs="Tahoma"/>
          <w:sz w:val="20"/>
          <w:szCs w:val="20"/>
        </w:rPr>
        <w:t>1)</w:t>
      </w:r>
      <w:r w:rsidRPr="006059E6">
        <w:rPr>
          <w:rFonts w:ascii="Tahoma" w:hAnsi="Tahoma" w:cs="Tahoma"/>
          <w:sz w:val="20"/>
          <w:szCs w:val="20"/>
        </w:rPr>
        <w:tab/>
        <w:t>niespełniającej wymagań określonych w specyfikacji istotnych warunków zamówienia;</w:t>
      </w:r>
    </w:p>
    <w:p w14:paraId="6862454A" w14:textId="77777777" w:rsidR="006059E6" w:rsidRPr="006059E6" w:rsidRDefault="006059E6" w:rsidP="006059E6">
      <w:pPr>
        <w:autoSpaceDE w:val="0"/>
        <w:ind w:left="360"/>
        <w:jc w:val="both"/>
        <w:rPr>
          <w:rFonts w:ascii="Tahoma" w:hAnsi="Tahoma" w:cs="Tahoma"/>
          <w:sz w:val="20"/>
          <w:szCs w:val="20"/>
        </w:rPr>
      </w:pPr>
      <w:r w:rsidRPr="006059E6">
        <w:rPr>
          <w:rFonts w:ascii="Tahoma" w:hAnsi="Tahoma" w:cs="Tahoma"/>
          <w:sz w:val="20"/>
          <w:szCs w:val="20"/>
        </w:rPr>
        <w:t>2)</w:t>
      </w:r>
      <w:r w:rsidRPr="006059E6">
        <w:rPr>
          <w:rFonts w:ascii="Tahoma" w:hAnsi="Tahoma" w:cs="Tahoma"/>
          <w:sz w:val="20"/>
          <w:szCs w:val="20"/>
        </w:rPr>
        <w:tab/>
        <w:t>gdy przewiduje termin zapłaty wynagrodzenia dłuższy niż określony w ust. 5.</w:t>
      </w:r>
    </w:p>
    <w:p w14:paraId="1D0924CA"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rPr>
      </w:pPr>
      <w:r w:rsidRPr="006059E6">
        <w:rPr>
          <w:rFonts w:ascii="Tahoma" w:hAnsi="Tahoma" w:cs="Tahoma"/>
          <w:sz w:val="20"/>
          <w:szCs w:val="20"/>
        </w:rPr>
        <w:t>Niezgłoszenie w formie pisemnej zastrzeżeń do przedłożonego projektu umowy o podwykonawstwo, której przedmiotem są roboty budowlane, w terminie 14 dni uważa się za akceptację projektu umowy przez Zamawiającego.</w:t>
      </w:r>
    </w:p>
    <w:p w14:paraId="02D52B5C"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rPr>
      </w:pPr>
      <w:r w:rsidRPr="006059E6">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6ED10F5"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rPr>
      </w:pPr>
      <w:r w:rsidRPr="006059E6">
        <w:rPr>
          <w:rFonts w:ascii="Tahoma" w:hAnsi="Tahoma" w:cs="Tahoma"/>
          <w:sz w:val="20"/>
          <w:szCs w:val="20"/>
        </w:rPr>
        <w:t>Zamawiający w terminie 14 dni od dnia otrzymania umowy, o której mowa w ust. 8 zgłasza w formie pisemnej sprzeciw do umowy o podwykonawstwo, której przedmiotem są roboty budowlane, w przypadkach, o których mowa w ust. 6.</w:t>
      </w:r>
    </w:p>
    <w:p w14:paraId="0FB06B1D"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u w:val="single"/>
        </w:rPr>
      </w:pPr>
      <w:r w:rsidRPr="006059E6">
        <w:rPr>
          <w:rFonts w:ascii="Tahoma" w:hAnsi="Tahoma" w:cs="Tahoma"/>
          <w:sz w:val="20"/>
          <w:szCs w:val="20"/>
        </w:rPr>
        <w:t>Niezgłoszenie w formie pisemnej sprzeciwu do przedłożonej umowy o podwykonawstwo, której przedmiotem są roboty budowlane w terminie 14 dni od jej otrzymania, uważa się za akceptację umowy przez Zamawiającego.</w:t>
      </w:r>
    </w:p>
    <w:p w14:paraId="7E09F56C"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rPr>
      </w:pPr>
      <w:r w:rsidRPr="006059E6">
        <w:rPr>
          <w:rFonts w:ascii="Tahoma" w:hAnsi="Tahoma" w:cs="Tahoma"/>
          <w:sz w:val="20"/>
          <w:szCs w:val="20"/>
        </w:rPr>
        <w:t>Wykonawca ponosi pełną odpowiedzialność za pracowników Podwykonawców i dalszych Podwykonawców.</w:t>
      </w:r>
    </w:p>
    <w:p w14:paraId="5F1931C9"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rPr>
      </w:pPr>
      <w:r w:rsidRPr="006059E6">
        <w:rPr>
          <w:rFonts w:ascii="Tahoma" w:hAnsi="Tahoma" w:cs="Tahoma"/>
          <w:sz w:val="20"/>
          <w:szCs w:val="20"/>
        </w:rPr>
        <w:t>Wykonawca odpowiada przed Zamawiającym za wszelkie działania i zaniechania swoich Podwykonawców i dalszych Podwykonawców jak za własne.</w:t>
      </w:r>
    </w:p>
    <w:p w14:paraId="6497C81B"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rPr>
      </w:pPr>
      <w:r w:rsidRPr="006059E6">
        <w:rPr>
          <w:rFonts w:ascii="Tahoma" w:hAnsi="Tahoma" w:cs="Tahoma"/>
          <w:sz w:val="20"/>
          <w:szCs w:val="20"/>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2DE496B7"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rPr>
      </w:pPr>
      <w:r w:rsidRPr="006059E6">
        <w:rPr>
          <w:rFonts w:ascii="Tahoma" w:hAnsi="Tahoma" w:cs="Tahoma"/>
          <w:sz w:val="20"/>
          <w:szCs w:val="20"/>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określonej w § 7 ust. 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3576BB54"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rPr>
      </w:pPr>
      <w:r w:rsidRPr="006059E6">
        <w:rPr>
          <w:rFonts w:ascii="Tahoma" w:hAnsi="Tahoma" w:cs="Tahoma"/>
          <w:sz w:val="20"/>
          <w:szCs w:val="20"/>
        </w:rPr>
        <w:t>W przypadku, o którym mowa w ust. 14, jeżeli termin zapłaty wynagrodzenia jest dłuższy niż określony w ust. 5, Zamawiający informuje o tym Wykonawcę i wzywa go do doprowadzenia do zmiany tej umowy pod rygorem wystąpienia o zapłatę kary umownej.</w:t>
      </w:r>
    </w:p>
    <w:p w14:paraId="26FD5EFB"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rPr>
      </w:pPr>
      <w:r w:rsidRPr="006059E6">
        <w:rPr>
          <w:rFonts w:ascii="Tahoma" w:hAnsi="Tahoma" w:cs="Tahoma"/>
          <w:sz w:val="20"/>
          <w:szCs w:val="20"/>
        </w:rPr>
        <w:t>Przepisy ust. 4 do 10 oraz 14 i 15 stosuje się odpowiednio do zmian umowy o podwykonawstwo.</w:t>
      </w:r>
    </w:p>
    <w:p w14:paraId="61319860"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rPr>
      </w:pPr>
      <w:r w:rsidRPr="006059E6">
        <w:rPr>
          <w:rFonts w:ascii="Tahoma" w:hAnsi="Tahoma" w:cs="Tahoma"/>
          <w:sz w:val="20"/>
          <w:szCs w:val="20"/>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46AF88DF" w14:textId="77777777" w:rsidR="006059E6" w:rsidRPr="006059E6" w:rsidRDefault="006059E6" w:rsidP="006059E6">
      <w:pPr>
        <w:widowControl/>
        <w:numPr>
          <w:ilvl w:val="0"/>
          <w:numId w:val="430"/>
        </w:numPr>
        <w:tabs>
          <w:tab w:val="clear" w:pos="360"/>
        </w:tabs>
        <w:autoSpaceDN/>
        <w:ind w:left="301" w:hanging="301"/>
        <w:jc w:val="both"/>
        <w:textAlignment w:val="auto"/>
        <w:rPr>
          <w:rFonts w:ascii="Tahoma" w:hAnsi="Tahoma" w:cs="Tahoma"/>
          <w:sz w:val="20"/>
          <w:szCs w:val="20"/>
        </w:rPr>
      </w:pPr>
      <w:r w:rsidRPr="006059E6">
        <w:rPr>
          <w:rFonts w:ascii="Tahoma" w:hAnsi="Tahoma" w:cs="Tahoma"/>
          <w:sz w:val="20"/>
          <w:szCs w:val="20"/>
        </w:rPr>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 szczególności:</w:t>
      </w:r>
    </w:p>
    <w:p w14:paraId="57229F5D" w14:textId="77777777" w:rsidR="006059E6" w:rsidRPr="006059E6" w:rsidRDefault="006059E6" w:rsidP="006059E6">
      <w:pPr>
        <w:widowControl/>
        <w:numPr>
          <w:ilvl w:val="1"/>
          <w:numId w:val="431"/>
        </w:numPr>
        <w:suppressAutoHyphens w:val="0"/>
        <w:autoSpaceDN/>
        <w:ind w:left="680" w:hanging="340"/>
        <w:jc w:val="both"/>
        <w:textAlignment w:val="auto"/>
        <w:rPr>
          <w:rFonts w:ascii="Tahoma" w:hAnsi="Tahoma" w:cs="Tahoma"/>
          <w:sz w:val="20"/>
          <w:szCs w:val="20"/>
        </w:rPr>
      </w:pPr>
      <w:r w:rsidRPr="006059E6">
        <w:rPr>
          <w:rFonts w:ascii="Tahoma" w:hAnsi="Tahoma" w:cs="Tahoma"/>
          <w:sz w:val="20"/>
          <w:szCs w:val="20"/>
        </w:rPr>
        <w:t>zakres robót przewidziany do wykonania - przedmiot umowy z Podwykonawcą  musi być tożsamy z zakresem umowy zawartej pomiędzy Zamawiającym i Wykonawcą,</w:t>
      </w:r>
    </w:p>
    <w:p w14:paraId="66489025" w14:textId="77777777" w:rsidR="006059E6" w:rsidRPr="006059E6" w:rsidRDefault="006059E6" w:rsidP="006059E6">
      <w:pPr>
        <w:widowControl/>
        <w:numPr>
          <w:ilvl w:val="1"/>
          <w:numId w:val="431"/>
        </w:numPr>
        <w:suppressAutoHyphens w:val="0"/>
        <w:autoSpaceDN/>
        <w:ind w:left="680" w:hanging="340"/>
        <w:jc w:val="both"/>
        <w:textAlignment w:val="auto"/>
        <w:rPr>
          <w:rFonts w:ascii="Tahoma" w:hAnsi="Tahoma" w:cs="Tahoma"/>
          <w:sz w:val="20"/>
          <w:szCs w:val="20"/>
        </w:rPr>
      </w:pPr>
      <w:r w:rsidRPr="006059E6">
        <w:rPr>
          <w:rFonts w:ascii="Tahoma" w:hAnsi="Tahoma" w:cs="Tahoma"/>
          <w:sz w:val="20"/>
          <w:szCs w:val="20"/>
        </w:rPr>
        <w:t>termin(y) realizacji - termin wykonania robót przez Podwykonawcę winien być zgodny z terminem wykonania przedmiotu Umowy zawartej pomiędzy Zamawiającym a Wykonawcą, harmonogramem rzeczowo-finansowym stanowiącym załącznik do Umowy zawartej pomiędzy Zamawiającym a Wykonawcą,</w:t>
      </w:r>
    </w:p>
    <w:p w14:paraId="08CEC1B9" w14:textId="77777777" w:rsidR="006059E6" w:rsidRPr="006059E6" w:rsidRDefault="006059E6" w:rsidP="006059E6">
      <w:pPr>
        <w:widowControl/>
        <w:numPr>
          <w:ilvl w:val="1"/>
          <w:numId w:val="431"/>
        </w:numPr>
        <w:suppressAutoHyphens w:val="0"/>
        <w:autoSpaceDN/>
        <w:ind w:left="680" w:hanging="340"/>
        <w:jc w:val="both"/>
        <w:textAlignment w:val="auto"/>
        <w:rPr>
          <w:rFonts w:ascii="Tahoma" w:hAnsi="Tahoma" w:cs="Tahoma"/>
          <w:sz w:val="20"/>
          <w:szCs w:val="20"/>
        </w:rPr>
      </w:pPr>
      <w:r w:rsidRPr="006059E6">
        <w:rPr>
          <w:rFonts w:ascii="Tahoma" w:hAnsi="Tahoma" w:cs="Tahoma"/>
          <w:sz w:val="20"/>
          <w:szCs w:val="20"/>
        </w:rPr>
        <w:t>spełnienie przez Podwykonawcę względem Zamawiającego zobowiązań związanych z rękojmią za wady i 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7EEA875B" w14:textId="77777777" w:rsidR="006059E6" w:rsidRPr="006059E6" w:rsidRDefault="006059E6" w:rsidP="006059E6">
      <w:pPr>
        <w:widowControl/>
        <w:numPr>
          <w:ilvl w:val="1"/>
          <w:numId w:val="431"/>
        </w:numPr>
        <w:suppressAutoHyphens w:val="0"/>
        <w:autoSpaceDN/>
        <w:ind w:left="680" w:hanging="340"/>
        <w:jc w:val="both"/>
        <w:textAlignment w:val="auto"/>
        <w:rPr>
          <w:rFonts w:ascii="Tahoma" w:hAnsi="Tahoma" w:cs="Tahoma"/>
          <w:sz w:val="20"/>
          <w:szCs w:val="20"/>
        </w:rPr>
      </w:pPr>
      <w:r w:rsidRPr="006059E6">
        <w:rPr>
          <w:rFonts w:ascii="Tahoma" w:hAnsi="Tahoma" w:cs="Tahoma"/>
          <w:sz w:val="20"/>
          <w:szCs w:val="20"/>
        </w:rPr>
        <w:t>postanowienia dotyczące materiałów do realizacji zadania - parametry techniczne, jakościowe materiałów oraz urządzeń nie mogą być gorsze niż przyjęte w dokumentacji technicznej,</w:t>
      </w:r>
    </w:p>
    <w:p w14:paraId="0657B442" w14:textId="77777777" w:rsidR="006059E6" w:rsidRPr="006059E6" w:rsidRDefault="006059E6" w:rsidP="006059E6">
      <w:pPr>
        <w:widowControl/>
        <w:numPr>
          <w:ilvl w:val="1"/>
          <w:numId w:val="431"/>
        </w:numPr>
        <w:suppressAutoHyphens w:val="0"/>
        <w:autoSpaceDN/>
        <w:ind w:left="680" w:hanging="340"/>
        <w:jc w:val="both"/>
        <w:textAlignment w:val="auto"/>
        <w:rPr>
          <w:rFonts w:ascii="Tahoma" w:hAnsi="Tahoma" w:cs="Tahoma"/>
          <w:sz w:val="20"/>
          <w:szCs w:val="20"/>
        </w:rPr>
      </w:pPr>
      <w:r w:rsidRPr="006059E6">
        <w:rPr>
          <w:rFonts w:ascii="Tahoma" w:hAnsi="Tahoma" w:cs="Tahoma"/>
          <w:sz w:val="20"/>
          <w:szCs w:val="20"/>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6DAB07BD" w14:textId="77777777" w:rsidR="006059E6" w:rsidRPr="006059E6" w:rsidRDefault="006059E6" w:rsidP="006059E6">
      <w:pPr>
        <w:widowControl/>
        <w:numPr>
          <w:ilvl w:val="1"/>
          <w:numId w:val="431"/>
        </w:numPr>
        <w:suppressAutoHyphens w:val="0"/>
        <w:autoSpaceDN/>
        <w:ind w:left="680" w:hanging="340"/>
        <w:jc w:val="both"/>
        <w:textAlignment w:val="auto"/>
        <w:rPr>
          <w:rFonts w:ascii="Tahoma" w:hAnsi="Tahoma" w:cs="Tahoma"/>
          <w:sz w:val="20"/>
          <w:szCs w:val="20"/>
        </w:rPr>
      </w:pPr>
      <w:r w:rsidRPr="006059E6">
        <w:rPr>
          <w:rFonts w:ascii="Tahoma" w:hAnsi="Tahoma" w:cs="Tahoma"/>
          <w:sz w:val="20"/>
          <w:szCs w:val="20"/>
        </w:rPr>
        <w:t>postanowienie o obowiązku uzyskania zgody Zamawiającego i Wykonawcy na zawarcie umowy przez Podwykonawcę z dalszymi Podwykonawcami,</w:t>
      </w:r>
    </w:p>
    <w:p w14:paraId="5554CD9A" w14:textId="77777777" w:rsidR="006059E6" w:rsidRPr="006059E6" w:rsidRDefault="006059E6" w:rsidP="006059E6">
      <w:pPr>
        <w:widowControl/>
        <w:numPr>
          <w:ilvl w:val="1"/>
          <w:numId w:val="431"/>
        </w:numPr>
        <w:suppressAutoHyphens w:val="0"/>
        <w:autoSpaceDN/>
        <w:ind w:left="680" w:hanging="340"/>
        <w:jc w:val="both"/>
        <w:textAlignment w:val="auto"/>
        <w:rPr>
          <w:rFonts w:ascii="Tahoma" w:hAnsi="Tahoma" w:cs="Tahoma"/>
          <w:sz w:val="20"/>
          <w:szCs w:val="20"/>
        </w:rPr>
      </w:pPr>
      <w:r w:rsidRPr="006059E6">
        <w:rPr>
          <w:rFonts w:ascii="Tahoma" w:hAnsi="Tahoma" w:cs="Tahoma"/>
          <w:sz w:val="20"/>
          <w:szCs w:val="20"/>
        </w:rPr>
        <w:t>postanowienia w zakresie rozwiązania umowy z Podwykonawcą w przypadku rozwiązania podstawowej umowy,</w:t>
      </w:r>
    </w:p>
    <w:p w14:paraId="3160752C" w14:textId="77777777" w:rsidR="006059E6" w:rsidRPr="006059E6" w:rsidRDefault="006059E6" w:rsidP="006059E6">
      <w:pPr>
        <w:widowControl/>
        <w:numPr>
          <w:ilvl w:val="1"/>
          <w:numId w:val="431"/>
        </w:numPr>
        <w:suppressAutoHyphens w:val="0"/>
        <w:autoSpaceDN/>
        <w:ind w:left="680" w:hanging="340"/>
        <w:jc w:val="both"/>
        <w:textAlignment w:val="auto"/>
        <w:rPr>
          <w:rFonts w:ascii="Tahoma" w:hAnsi="Tahoma" w:cs="Tahoma"/>
          <w:sz w:val="20"/>
          <w:szCs w:val="20"/>
        </w:rPr>
      </w:pPr>
      <w:r w:rsidRPr="006059E6">
        <w:rPr>
          <w:rFonts w:ascii="Tahoma" w:hAnsi="Tahoma" w:cs="Tahoma"/>
          <w:sz w:val="20"/>
          <w:szCs w:val="20"/>
        </w:rPr>
        <w:t>postanowienia w zakresie obowiązku potwierdzenia / dokumentowania uzyskanych należności za zrealizowaną część lub całość przedmiotu umowy,</w:t>
      </w:r>
    </w:p>
    <w:p w14:paraId="5C7BE5DC" w14:textId="77777777" w:rsidR="006059E6" w:rsidRPr="006059E6" w:rsidRDefault="006059E6" w:rsidP="006059E6">
      <w:pPr>
        <w:widowControl/>
        <w:numPr>
          <w:ilvl w:val="1"/>
          <w:numId w:val="431"/>
        </w:numPr>
        <w:suppressAutoHyphens w:val="0"/>
        <w:autoSpaceDN/>
        <w:ind w:left="680" w:hanging="340"/>
        <w:jc w:val="both"/>
        <w:textAlignment w:val="auto"/>
        <w:rPr>
          <w:rFonts w:ascii="Tahoma" w:hAnsi="Tahoma" w:cs="Tahoma"/>
          <w:sz w:val="20"/>
          <w:szCs w:val="20"/>
        </w:rPr>
      </w:pPr>
      <w:r w:rsidRPr="006059E6">
        <w:rPr>
          <w:rFonts w:ascii="Tahoma" w:hAnsi="Tahoma" w:cs="Tahoma"/>
          <w:sz w:val="20"/>
          <w:szCs w:val="20"/>
        </w:rPr>
        <w:t>informacje o zasadach płatności związanej z odbiorem części zamówienia wskazanego w harmonogramie rzeczowo-finansowym.</w:t>
      </w:r>
    </w:p>
    <w:p w14:paraId="182E10B3" w14:textId="77777777" w:rsidR="006059E6" w:rsidRPr="006059E6" w:rsidRDefault="006059E6" w:rsidP="006059E6">
      <w:pPr>
        <w:autoSpaceDE w:val="0"/>
        <w:jc w:val="center"/>
        <w:rPr>
          <w:rFonts w:ascii="Tahoma" w:hAnsi="Tahoma" w:cs="Tahoma"/>
          <w:sz w:val="20"/>
          <w:szCs w:val="20"/>
        </w:rPr>
      </w:pPr>
    </w:p>
    <w:p w14:paraId="3A436C75" w14:textId="77777777" w:rsidR="006059E6" w:rsidRPr="006059E6" w:rsidRDefault="006059E6" w:rsidP="006059E6">
      <w:pPr>
        <w:autoSpaceDE w:val="0"/>
        <w:adjustRightInd w:val="0"/>
        <w:jc w:val="center"/>
        <w:rPr>
          <w:rFonts w:ascii="Tahoma" w:hAnsi="Tahoma" w:cs="Tahoma"/>
          <w:b/>
          <w:bCs/>
          <w:sz w:val="20"/>
          <w:szCs w:val="20"/>
        </w:rPr>
      </w:pPr>
      <w:r w:rsidRPr="006059E6">
        <w:rPr>
          <w:rFonts w:ascii="Tahoma" w:hAnsi="Tahoma" w:cs="Tahoma"/>
          <w:b/>
          <w:bCs/>
          <w:sz w:val="20"/>
          <w:szCs w:val="20"/>
        </w:rPr>
        <w:t>§ 3.</w:t>
      </w:r>
    </w:p>
    <w:p w14:paraId="47A49EA4" w14:textId="77777777" w:rsidR="006059E6" w:rsidRPr="006059E6" w:rsidRDefault="006059E6" w:rsidP="006059E6">
      <w:pPr>
        <w:autoSpaceDE w:val="0"/>
        <w:adjustRightInd w:val="0"/>
        <w:jc w:val="center"/>
        <w:rPr>
          <w:rFonts w:ascii="Tahoma" w:hAnsi="Tahoma" w:cs="Tahoma"/>
          <w:b/>
          <w:bCs/>
          <w:sz w:val="20"/>
          <w:szCs w:val="20"/>
        </w:rPr>
      </w:pPr>
      <w:r w:rsidRPr="006059E6">
        <w:rPr>
          <w:rFonts w:ascii="Tahoma" w:hAnsi="Tahoma" w:cs="Tahoma"/>
          <w:b/>
          <w:bCs/>
          <w:sz w:val="20"/>
          <w:szCs w:val="20"/>
        </w:rPr>
        <w:t>Termin wykonania</w:t>
      </w:r>
    </w:p>
    <w:p w14:paraId="1166E720" w14:textId="77777777" w:rsidR="006059E6" w:rsidRPr="006059E6" w:rsidRDefault="006059E6" w:rsidP="006059E6">
      <w:pPr>
        <w:widowControl/>
        <w:numPr>
          <w:ilvl w:val="0"/>
          <w:numId w:val="398"/>
        </w:numPr>
        <w:tabs>
          <w:tab w:val="clear" w:pos="360"/>
          <w:tab w:val="num" w:pos="284"/>
        </w:tabs>
        <w:autoSpaceDN/>
        <w:ind w:left="301" w:hanging="301"/>
        <w:jc w:val="both"/>
        <w:textAlignment w:val="auto"/>
        <w:rPr>
          <w:rFonts w:ascii="Tahoma" w:hAnsi="Tahoma" w:cs="Tahoma"/>
          <w:sz w:val="20"/>
          <w:szCs w:val="20"/>
        </w:rPr>
      </w:pPr>
      <w:r w:rsidRPr="006059E6">
        <w:rPr>
          <w:rFonts w:ascii="Tahoma" w:hAnsi="Tahoma" w:cs="Tahoma"/>
          <w:sz w:val="20"/>
          <w:szCs w:val="20"/>
        </w:rPr>
        <w:t xml:space="preserve">Termin realizacji przedmiotu umowy wraz z jego odbiorem końcowym: </w:t>
      </w:r>
      <w:r w:rsidRPr="006059E6">
        <w:rPr>
          <w:rFonts w:ascii="Tahoma" w:hAnsi="Tahoma" w:cs="Tahoma"/>
          <w:b/>
          <w:bCs/>
          <w:sz w:val="20"/>
          <w:szCs w:val="20"/>
        </w:rPr>
        <w:t>do dnia ………………… r.</w:t>
      </w:r>
    </w:p>
    <w:p w14:paraId="33BD7F88" w14:textId="77777777" w:rsidR="006059E6" w:rsidRPr="006059E6" w:rsidRDefault="006059E6" w:rsidP="006059E6">
      <w:pPr>
        <w:widowControl/>
        <w:numPr>
          <w:ilvl w:val="0"/>
          <w:numId w:val="398"/>
        </w:numPr>
        <w:tabs>
          <w:tab w:val="clear" w:pos="360"/>
          <w:tab w:val="num" w:pos="284"/>
        </w:tabs>
        <w:autoSpaceDN/>
        <w:ind w:left="301" w:hanging="301"/>
        <w:jc w:val="both"/>
        <w:textAlignment w:val="auto"/>
        <w:rPr>
          <w:rFonts w:ascii="Tahoma" w:hAnsi="Tahoma" w:cs="Tahoma"/>
          <w:sz w:val="20"/>
          <w:szCs w:val="20"/>
        </w:rPr>
      </w:pPr>
      <w:r w:rsidRPr="006059E6">
        <w:rPr>
          <w:rFonts w:ascii="Tahoma" w:hAnsi="Tahoma" w:cs="Tahoma"/>
          <w:bCs/>
          <w:sz w:val="20"/>
          <w:szCs w:val="20"/>
        </w:rPr>
        <w:t>Terminy realizacji poszczególnych elementów według zatwierdzonego harmonogramu rzeczowo-finansowego.</w:t>
      </w:r>
    </w:p>
    <w:p w14:paraId="07D25422" w14:textId="77777777" w:rsidR="006059E6" w:rsidRPr="006059E6" w:rsidRDefault="006059E6" w:rsidP="006059E6">
      <w:pPr>
        <w:widowControl/>
        <w:numPr>
          <w:ilvl w:val="0"/>
          <w:numId w:val="398"/>
        </w:numPr>
        <w:tabs>
          <w:tab w:val="clear" w:pos="360"/>
          <w:tab w:val="num" w:pos="284"/>
        </w:tabs>
        <w:autoSpaceDN/>
        <w:ind w:left="301" w:hanging="301"/>
        <w:jc w:val="both"/>
        <w:textAlignment w:val="auto"/>
        <w:rPr>
          <w:rFonts w:ascii="Tahoma" w:hAnsi="Tahoma" w:cs="Tahoma"/>
          <w:sz w:val="20"/>
          <w:szCs w:val="20"/>
        </w:rPr>
      </w:pPr>
      <w:r w:rsidRPr="006059E6">
        <w:rPr>
          <w:rFonts w:ascii="Tahoma" w:hAnsi="Tahoma" w:cs="Tahoma"/>
          <w:sz w:val="20"/>
          <w:szCs w:val="20"/>
        </w:rPr>
        <w:t xml:space="preserve">Rozpoczęcie realizacji robót nastąpi w terminie do </w:t>
      </w:r>
      <w:r w:rsidRPr="006059E6">
        <w:rPr>
          <w:rFonts w:ascii="Tahoma" w:hAnsi="Tahoma" w:cs="Tahoma"/>
          <w:b/>
          <w:sz w:val="20"/>
          <w:szCs w:val="20"/>
        </w:rPr>
        <w:t>7 dni</w:t>
      </w:r>
      <w:r w:rsidRPr="006059E6">
        <w:rPr>
          <w:rFonts w:ascii="Tahoma" w:hAnsi="Tahoma" w:cs="Tahoma"/>
          <w:sz w:val="20"/>
          <w:szCs w:val="20"/>
        </w:rPr>
        <w:t xml:space="preserve"> od dnia przekazania Wykonawcy terenu budowy.</w:t>
      </w:r>
    </w:p>
    <w:p w14:paraId="2AF25A05" w14:textId="77777777" w:rsidR="006059E6" w:rsidRPr="006059E6" w:rsidRDefault="006059E6" w:rsidP="006059E6">
      <w:pPr>
        <w:autoSpaceDE w:val="0"/>
        <w:adjustRightInd w:val="0"/>
        <w:jc w:val="center"/>
        <w:rPr>
          <w:rFonts w:ascii="Tahoma" w:hAnsi="Tahoma" w:cs="Tahoma"/>
          <w:bCs/>
          <w:sz w:val="20"/>
          <w:szCs w:val="20"/>
        </w:rPr>
      </w:pPr>
    </w:p>
    <w:p w14:paraId="2E74381A" w14:textId="77777777" w:rsidR="006059E6" w:rsidRPr="006059E6" w:rsidRDefault="006059E6" w:rsidP="006059E6">
      <w:pPr>
        <w:autoSpaceDE w:val="0"/>
        <w:adjustRightInd w:val="0"/>
        <w:jc w:val="center"/>
        <w:rPr>
          <w:rFonts w:ascii="Tahoma" w:hAnsi="Tahoma" w:cs="Tahoma"/>
          <w:sz w:val="20"/>
          <w:szCs w:val="20"/>
        </w:rPr>
      </w:pPr>
      <w:r w:rsidRPr="006059E6">
        <w:rPr>
          <w:rFonts w:ascii="Tahoma" w:hAnsi="Tahoma" w:cs="Tahoma"/>
          <w:b/>
          <w:bCs/>
          <w:sz w:val="20"/>
          <w:szCs w:val="20"/>
        </w:rPr>
        <w:t>§ 4.</w:t>
      </w:r>
    </w:p>
    <w:p w14:paraId="3B98FF75" w14:textId="77777777" w:rsidR="006059E6" w:rsidRPr="006059E6" w:rsidRDefault="006059E6" w:rsidP="006059E6">
      <w:pPr>
        <w:jc w:val="center"/>
        <w:rPr>
          <w:rFonts w:ascii="Tahoma" w:hAnsi="Tahoma" w:cs="Tahoma"/>
          <w:b/>
          <w:sz w:val="20"/>
          <w:szCs w:val="20"/>
        </w:rPr>
      </w:pPr>
      <w:r w:rsidRPr="006059E6">
        <w:rPr>
          <w:rFonts w:ascii="Tahoma" w:hAnsi="Tahoma" w:cs="Tahoma"/>
          <w:b/>
          <w:sz w:val="20"/>
          <w:szCs w:val="20"/>
        </w:rPr>
        <w:t>Obowiązki stron</w:t>
      </w:r>
    </w:p>
    <w:p w14:paraId="778D0650" w14:textId="77777777" w:rsidR="006059E6" w:rsidRPr="006059E6" w:rsidRDefault="006059E6" w:rsidP="006059E6">
      <w:pPr>
        <w:widowControl/>
        <w:numPr>
          <w:ilvl w:val="0"/>
          <w:numId w:val="433"/>
        </w:numPr>
        <w:autoSpaceDN/>
        <w:ind w:left="301" w:hanging="301"/>
        <w:jc w:val="both"/>
        <w:textAlignment w:val="auto"/>
        <w:rPr>
          <w:rFonts w:ascii="Tahoma" w:hAnsi="Tahoma" w:cs="Tahoma"/>
          <w:sz w:val="20"/>
          <w:szCs w:val="20"/>
        </w:rPr>
      </w:pPr>
      <w:r w:rsidRPr="006059E6">
        <w:rPr>
          <w:rFonts w:ascii="Tahoma" w:hAnsi="Tahoma" w:cs="Tahoma"/>
          <w:sz w:val="20"/>
          <w:szCs w:val="20"/>
        </w:rPr>
        <w:t>Do obowiązków Zamawiającego należy:</w:t>
      </w:r>
    </w:p>
    <w:p w14:paraId="783830F5" w14:textId="77777777" w:rsidR="006059E6" w:rsidRPr="006059E6" w:rsidRDefault="006059E6" w:rsidP="006059E6">
      <w:pPr>
        <w:widowControl/>
        <w:numPr>
          <w:ilvl w:val="0"/>
          <w:numId w:val="432"/>
        </w:numPr>
        <w:autoSpaceDN/>
        <w:ind w:left="692" w:hanging="352"/>
        <w:jc w:val="both"/>
        <w:textAlignment w:val="auto"/>
        <w:rPr>
          <w:rFonts w:ascii="Tahoma" w:hAnsi="Tahoma" w:cs="Tahoma"/>
          <w:sz w:val="20"/>
          <w:szCs w:val="20"/>
        </w:rPr>
      </w:pPr>
      <w:r w:rsidRPr="006059E6">
        <w:rPr>
          <w:rFonts w:ascii="Tahoma" w:hAnsi="Tahoma" w:cs="Tahoma"/>
          <w:sz w:val="20"/>
          <w:szCs w:val="20"/>
        </w:rPr>
        <w:t>przekazanie Wykonawcy dokumentacji projektowej i specyfikacji technicznej wykonania i odbioru robót budowlanych najpóźniej w dniu zawarcia umowy,</w:t>
      </w:r>
    </w:p>
    <w:p w14:paraId="1EBB17A0" w14:textId="77777777" w:rsidR="006059E6" w:rsidRPr="006059E6" w:rsidRDefault="006059E6" w:rsidP="006059E6">
      <w:pPr>
        <w:widowControl/>
        <w:numPr>
          <w:ilvl w:val="0"/>
          <w:numId w:val="432"/>
        </w:numPr>
        <w:autoSpaceDN/>
        <w:ind w:left="692" w:hanging="352"/>
        <w:jc w:val="both"/>
        <w:textAlignment w:val="auto"/>
        <w:rPr>
          <w:rFonts w:ascii="Tahoma" w:hAnsi="Tahoma" w:cs="Tahoma"/>
          <w:sz w:val="20"/>
          <w:szCs w:val="20"/>
        </w:rPr>
      </w:pPr>
      <w:r w:rsidRPr="006059E6">
        <w:rPr>
          <w:rFonts w:ascii="Tahoma" w:hAnsi="Tahoma" w:cs="Tahoma"/>
          <w:sz w:val="20"/>
          <w:szCs w:val="20"/>
        </w:rPr>
        <w:lastRenderedPageBreak/>
        <w:t xml:space="preserve">wprowadzenie i pisemne przekazanie terenu budowy </w:t>
      </w:r>
      <w:r w:rsidRPr="006059E6">
        <w:rPr>
          <w:rFonts w:ascii="Tahoma" w:hAnsi="Tahoma" w:cs="Tahoma"/>
          <w:kern w:val="22"/>
          <w:sz w:val="20"/>
          <w:szCs w:val="20"/>
        </w:rPr>
        <w:t>nastąpi w dniu ……………………………</w:t>
      </w:r>
      <w:r w:rsidRPr="006059E6">
        <w:rPr>
          <w:rFonts w:ascii="Tahoma" w:hAnsi="Tahoma" w:cs="Tahoma"/>
          <w:sz w:val="20"/>
          <w:szCs w:val="20"/>
        </w:rPr>
        <w:t>, pod warunkiem posiadania przez Wykonawcę zatwierdzonego przez Zamawiającego projektu organizacji placu budowy,</w:t>
      </w:r>
    </w:p>
    <w:p w14:paraId="0A8608E7" w14:textId="77777777" w:rsidR="006059E6" w:rsidRPr="006059E6" w:rsidRDefault="006059E6" w:rsidP="006059E6">
      <w:pPr>
        <w:widowControl/>
        <w:numPr>
          <w:ilvl w:val="0"/>
          <w:numId w:val="432"/>
        </w:numPr>
        <w:autoSpaceDN/>
        <w:ind w:left="692" w:hanging="352"/>
        <w:jc w:val="both"/>
        <w:textAlignment w:val="auto"/>
        <w:rPr>
          <w:rFonts w:ascii="Tahoma" w:hAnsi="Tahoma" w:cs="Tahoma"/>
          <w:sz w:val="20"/>
          <w:szCs w:val="20"/>
        </w:rPr>
      </w:pPr>
      <w:r w:rsidRPr="006059E6">
        <w:rPr>
          <w:rFonts w:ascii="Tahoma" w:hAnsi="Tahoma" w:cs="Tahoma"/>
          <w:sz w:val="20"/>
          <w:szCs w:val="20"/>
        </w:rPr>
        <w:t>zapewnienie na swój koszt nadzoru inwestorskiego,</w:t>
      </w:r>
    </w:p>
    <w:p w14:paraId="53104D19" w14:textId="77777777" w:rsidR="006059E6" w:rsidRPr="006059E6" w:rsidRDefault="006059E6" w:rsidP="006059E6">
      <w:pPr>
        <w:widowControl/>
        <w:numPr>
          <w:ilvl w:val="0"/>
          <w:numId w:val="432"/>
        </w:numPr>
        <w:autoSpaceDN/>
        <w:ind w:left="692" w:hanging="352"/>
        <w:jc w:val="both"/>
        <w:textAlignment w:val="auto"/>
        <w:rPr>
          <w:rFonts w:ascii="Tahoma" w:hAnsi="Tahoma" w:cs="Tahoma"/>
          <w:sz w:val="20"/>
          <w:szCs w:val="20"/>
        </w:rPr>
      </w:pPr>
      <w:r w:rsidRPr="006059E6">
        <w:rPr>
          <w:rFonts w:ascii="Tahoma" w:hAnsi="Tahoma" w:cs="Tahoma"/>
          <w:sz w:val="20"/>
          <w:szCs w:val="20"/>
        </w:rPr>
        <w:t>odebranie przedmiotu umowy po sprawdzeniu prawidłowości jego wykonania na zasadach określonych w niniejszej umowie,</w:t>
      </w:r>
    </w:p>
    <w:p w14:paraId="336AA75A" w14:textId="77777777" w:rsidR="006059E6" w:rsidRPr="006059E6" w:rsidRDefault="006059E6" w:rsidP="006059E6">
      <w:pPr>
        <w:widowControl/>
        <w:numPr>
          <w:ilvl w:val="0"/>
          <w:numId w:val="432"/>
        </w:numPr>
        <w:autoSpaceDN/>
        <w:ind w:left="692" w:hanging="352"/>
        <w:jc w:val="both"/>
        <w:textAlignment w:val="auto"/>
        <w:rPr>
          <w:rFonts w:ascii="Tahoma" w:hAnsi="Tahoma" w:cs="Tahoma"/>
          <w:sz w:val="20"/>
          <w:szCs w:val="20"/>
        </w:rPr>
      </w:pPr>
      <w:r w:rsidRPr="006059E6">
        <w:rPr>
          <w:rFonts w:ascii="Tahoma" w:hAnsi="Tahoma" w:cs="Tahoma"/>
          <w:sz w:val="20"/>
          <w:szCs w:val="20"/>
        </w:rPr>
        <w:t>terminowa zapłata wynagrodzenia za wykonane i odebrane roboty przy zachowaniu ustalonych w umowie warunków.</w:t>
      </w:r>
    </w:p>
    <w:p w14:paraId="1DA2F76C" w14:textId="77777777" w:rsidR="006059E6" w:rsidRPr="006059E6" w:rsidRDefault="006059E6" w:rsidP="006059E6">
      <w:pPr>
        <w:widowControl/>
        <w:numPr>
          <w:ilvl w:val="2"/>
          <w:numId w:val="435"/>
        </w:numPr>
        <w:tabs>
          <w:tab w:val="clear" w:pos="737"/>
        </w:tabs>
        <w:autoSpaceDN/>
        <w:ind w:left="301" w:hanging="301"/>
        <w:jc w:val="both"/>
        <w:textAlignment w:val="auto"/>
        <w:rPr>
          <w:rFonts w:ascii="Tahoma" w:hAnsi="Tahoma" w:cs="Tahoma"/>
          <w:sz w:val="20"/>
          <w:szCs w:val="20"/>
        </w:rPr>
      </w:pPr>
      <w:r w:rsidRPr="006059E6">
        <w:rPr>
          <w:rFonts w:ascii="Tahoma" w:hAnsi="Tahoma" w:cs="Tahoma"/>
          <w:sz w:val="20"/>
          <w:szCs w:val="20"/>
        </w:rPr>
        <w:t>Do obowiązków Wykonawcy należy:</w:t>
      </w:r>
    </w:p>
    <w:p w14:paraId="0FFAA7E7"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wykonanie ustalonego w umowie przedmiotu zamówienia zgodnie z dokumentacją projektową, zasadami sztuki budowlanej i wiedzy technicznej, przepisami prawa, zaleceniami archeologa i konserwatora zabytków oraz specyfikacją techniczną wykonania i odbioru robót, i oddania go Zamawiającemu w terminie i na zasadach ustalonych w umowie,</w:t>
      </w:r>
    </w:p>
    <w:p w14:paraId="1E080F34" w14:textId="77777777" w:rsidR="006059E6" w:rsidRPr="006059E6" w:rsidRDefault="006059E6" w:rsidP="006059E6">
      <w:pPr>
        <w:widowControl/>
        <w:numPr>
          <w:ilvl w:val="0"/>
          <w:numId w:val="434"/>
        </w:numPr>
        <w:tabs>
          <w:tab w:val="clear" w:pos="785"/>
        </w:tabs>
        <w:autoSpaceDN/>
        <w:ind w:left="720"/>
        <w:jc w:val="both"/>
        <w:textAlignment w:val="auto"/>
        <w:rPr>
          <w:rFonts w:ascii="Tahoma" w:hAnsi="Tahoma" w:cs="Tahoma"/>
          <w:sz w:val="20"/>
          <w:szCs w:val="20"/>
        </w:rPr>
      </w:pPr>
      <w:r w:rsidRPr="006059E6">
        <w:rPr>
          <w:rFonts w:ascii="Tahoma" w:hAnsi="Tahoma" w:cs="Tahoma"/>
          <w:sz w:val="20"/>
          <w:szCs w:val="20"/>
        </w:rPr>
        <w:t>opracowanie planu bezpieczeństwa i ochrony zdrowia (BIOZ) zatwierdzonego przez Kierownika budowy,</w:t>
      </w:r>
    </w:p>
    <w:p w14:paraId="363BFFE7" w14:textId="77777777" w:rsidR="006059E6" w:rsidRPr="006059E6" w:rsidRDefault="006059E6" w:rsidP="006059E6">
      <w:pPr>
        <w:widowControl/>
        <w:numPr>
          <w:ilvl w:val="0"/>
          <w:numId w:val="434"/>
        </w:numPr>
        <w:tabs>
          <w:tab w:val="clear" w:pos="785"/>
        </w:tabs>
        <w:autoSpaceDN/>
        <w:ind w:left="720"/>
        <w:jc w:val="both"/>
        <w:textAlignment w:val="auto"/>
        <w:rPr>
          <w:rFonts w:ascii="Tahoma" w:hAnsi="Tahoma" w:cs="Tahoma"/>
          <w:sz w:val="20"/>
          <w:szCs w:val="20"/>
        </w:rPr>
      </w:pPr>
      <w:r w:rsidRPr="006059E6">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3 000 000,00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36D51BBB"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przygotowanie, w porozumieniu z Zamawiającym, projektu organizacji placu budowy,</w:t>
      </w:r>
    </w:p>
    <w:p w14:paraId="2895B478"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przejęcie terenu budowy w wyznaczonym przez Zamawiającego terminie,</w:t>
      </w:r>
    </w:p>
    <w:p w14:paraId="123929C7"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prowadzenie dokumentacji budowy, w tym dziennika budowy przez cały okres realizacji robót,</w:t>
      </w:r>
    </w:p>
    <w:p w14:paraId="36046407"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617E24E0" w14:textId="77777777" w:rsidR="006059E6" w:rsidRPr="006059E6" w:rsidRDefault="006059E6" w:rsidP="006059E6">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6059E6">
        <w:rPr>
          <w:rFonts w:ascii="Tahoma" w:hAnsi="Tahoma" w:cs="Tahoma"/>
          <w:sz w:val="20"/>
          <w:szCs w:val="20"/>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3F599864" w14:textId="77777777" w:rsidR="006059E6" w:rsidRPr="006059E6" w:rsidRDefault="006059E6" w:rsidP="006059E6">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6059E6">
        <w:rPr>
          <w:rFonts w:ascii="Tahoma" w:hAnsi="Tahoma" w:cs="Tahoma"/>
          <w:sz w:val="20"/>
          <w:szCs w:val="20"/>
        </w:rPr>
        <w:t>powierzone roboty wykonywać fachowo i sumiennie, zgodnie z zasadami wiedzy technicznej i obowiązującymi przepisami, w szczególności techniczno-budowlanymi oraz warunkami BHP i ppoż.,</w:t>
      </w:r>
    </w:p>
    <w:p w14:paraId="6B380732" w14:textId="77777777" w:rsidR="006059E6" w:rsidRPr="006059E6" w:rsidRDefault="006059E6" w:rsidP="006059E6">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6059E6">
        <w:rPr>
          <w:rFonts w:ascii="Tahoma" w:hAnsi="Tahoma" w:cs="Tahoma"/>
          <w:sz w:val="20"/>
          <w:szCs w:val="20"/>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5F790552" w14:textId="77777777" w:rsidR="006059E6" w:rsidRPr="006059E6" w:rsidRDefault="006059E6" w:rsidP="006059E6">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6059E6">
        <w:rPr>
          <w:rFonts w:ascii="Tahoma" w:hAnsi="Tahoma" w:cs="Tahoma"/>
          <w:sz w:val="20"/>
          <w:szCs w:val="20"/>
        </w:rPr>
        <w:t>zorganizowanie robót w systemie wielozmianowym, jeżeli będzie to niezbędne dla zachowania uzgodnionych w harmonogramie rzeczowo-finansowym terminów wykonania poszczególnych etapów robót i całego przedmiotu umowy</w:t>
      </w:r>
      <w:r w:rsidRPr="006059E6">
        <w:rPr>
          <w:rFonts w:ascii="Tahoma" w:hAnsi="Tahoma" w:cs="Tahoma"/>
          <w:bCs/>
          <w:sz w:val="20"/>
          <w:szCs w:val="20"/>
        </w:rPr>
        <w:t>,</w:t>
      </w:r>
    </w:p>
    <w:p w14:paraId="40CDF3E1" w14:textId="77777777" w:rsidR="006059E6" w:rsidRPr="006059E6" w:rsidRDefault="006059E6" w:rsidP="006059E6">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6059E6">
        <w:rPr>
          <w:rFonts w:ascii="Tahoma" w:hAnsi="Tahoma" w:cs="Tahoma"/>
          <w:bCs/>
          <w:sz w:val="20"/>
          <w:szCs w:val="20"/>
        </w:rPr>
        <w:t>zorganizowanie robót w taki sposób, żeby nie utrudniać dojścia i pracy w budynkach, roboty prowadzone będą przy czynnych obiektach,</w:t>
      </w:r>
    </w:p>
    <w:p w14:paraId="3811D774" w14:textId="77777777" w:rsidR="006059E6" w:rsidRPr="006059E6" w:rsidRDefault="006059E6" w:rsidP="006059E6">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6059E6">
        <w:rPr>
          <w:rFonts w:ascii="Tahoma" w:hAnsi="Tahoma" w:cs="Tahoma"/>
          <w:bCs/>
          <w:sz w:val="20"/>
          <w:szCs w:val="20"/>
        </w:rPr>
        <w:t>na wniosek Zamawiającego prowadzić roboty w godzinach popołudniowych,</w:t>
      </w:r>
    </w:p>
    <w:p w14:paraId="1F835961"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wywóz odpadów i śmieci będących efektem prowadzonej budowy na wysypisko z poniesieniem opłat za ich składowanie, przy przestrzeganiu przepisów prawa,</w:t>
      </w:r>
    </w:p>
    <w:p w14:paraId="0D08A8B8"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stosowanie przy wykonywaniu robót wyłącznie nowych materiałów budowlanych najwyższej jakości (np. nie gorszych niż I gatunku), dopuszczonych do obrotu na podstawie ustawy z dnia 16 kwietnia 2004 r. o wyrobach budowlanych (tekst jednolity Dz. U. z 2016 r. poz. 1570 ze zm.),</w:t>
      </w:r>
    </w:p>
    <w:p w14:paraId="203D6374" w14:textId="77777777" w:rsidR="006059E6" w:rsidRPr="006059E6" w:rsidRDefault="006059E6" w:rsidP="006059E6">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6059E6">
        <w:rPr>
          <w:rFonts w:ascii="Tahoma" w:hAnsi="Tahoma" w:cs="Tahoma"/>
          <w:sz w:val="20"/>
          <w:szCs w:val="20"/>
        </w:rPr>
        <w:t>przedstawienie inspektorowi nadzoru do zatwierdzenia stosownych dokumentów potwierdzające dopuszczenie materiału do stosowania w budownictwie przed ich wbudowaniem. Dokumenty te będą stanowić załączniki do protokołu odbioru końcowego,</w:t>
      </w:r>
    </w:p>
    <w:p w14:paraId="6E1D0CFD"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ponoszenie pełnej odpowiedzialności za szkody oraz następstwa nieszczęśliwych wypadków pracowników i osób trzecich, powstałe w związku z prowadzonymi robotami, w tym także ruchem pojazdów,</w:t>
      </w:r>
    </w:p>
    <w:p w14:paraId="6B883A6C"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w:t>
      </w:r>
    </w:p>
    <w:p w14:paraId="64362C74"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lastRenderedPageBreak/>
        <w:t>zabezpieczenie istniejącej infrastruktury technicznej na terenie budowy i w jego bezpośrednim otoczeniu przed jej zniszczeniem lub uszkodzeniem w trakcie wykonywania robót,</w:t>
      </w:r>
    </w:p>
    <w:p w14:paraId="0D545BA6"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kompletowanie w trakcie realizacji robót wszelkiej dokumentacji zgodnie z przepisami Prawa budowlanego oraz przygotowanie do odbioru końcowego kompletu protokołów niezbędnych przy odbiorze,</w:t>
      </w:r>
    </w:p>
    <w:p w14:paraId="784CAC4B"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usunięcie wszelkich wad stwierdzonych przez nadzór inwestorski w trakcie trwania robót w terminie nie dłuższym niż termin technicznie uzasadniony i konieczny do ich usunięcia,</w:t>
      </w:r>
    </w:p>
    <w:p w14:paraId="307AB3E8"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ponoszenie wyłącznej odpowiedzialności za wszelkie szkody będące następstwem niewykonania lub nienależytego wykonania umowy, które to szkody Wykonawca zobowiązuje się pokryć w pełnej wysokości,</w:t>
      </w:r>
    </w:p>
    <w:p w14:paraId="6E548C17"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niezwłoczne informowanie Zamawiającego (Inspektora Nadzoru Inwestorskiego) o problemach technicznych lub okolicznościach, które mogą wpłynąć na jakość robót lub termin zakończenia robót,</w:t>
      </w:r>
    </w:p>
    <w:p w14:paraId="3C8F5321"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w stosunku do Podwykonawców – koordynowanie wszelkich działań związanych z wykonaniem przedmiotu umowy,</w:t>
      </w:r>
      <w:r w:rsidRPr="006059E6">
        <w:rPr>
          <w:rFonts w:ascii="Tahoma" w:hAnsi="Tahoma" w:cs="Tahoma"/>
          <w:b/>
          <w:bCs/>
          <w:sz w:val="20"/>
          <w:szCs w:val="20"/>
          <w:vertAlign w:val="superscript"/>
        </w:rPr>
        <w:t>2)</w:t>
      </w:r>
    </w:p>
    <w:p w14:paraId="6174EDBB"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zamówienie elementów związanych z realizacją zadania z wyprzedzeniem pozwalającym na realizację robót w terminie określonym w umowie oraz harmonogramie rzeczowo-finansowym,</w:t>
      </w:r>
    </w:p>
    <w:p w14:paraId="5DD1097B"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poniesienie opłat niezbędnych do prowadzenia robót i prawidłowej realizacji przedmiotu umowy,</w:t>
      </w:r>
    </w:p>
    <w:p w14:paraId="376598C3"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roboty zewnętrzne mogą być prowadzone tylko w warunkach atmosferycznych pozwalających na zastosowanie wybranej technologii robót,</w:t>
      </w:r>
    </w:p>
    <w:p w14:paraId="4FA24BF4"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zorganizowanie zaplecza socjalnego dla swoich brygad roboczych wraz z jego likwidacją po zakończeniu robót,</w:t>
      </w:r>
    </w:p>
    <w:p w14:paraId="2048A4B0"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przedstawianie Zamawiającemu próbek materiałów z wyprzedzeniem co najmniej 3 dni przed ich użyciem w robotach, celem ich zatwierdzenia,</w:t>
      </w:r>
    </w:p>
    <w:p w14:paraId="1DE2ADA2" w14:textId="1891C92F"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wypełnianie zapisów Rozporządzenia Parlamentu Europejskiego i Rady (UE) 2016/679 z dnia 27.04.2016r.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1C2BF473" w14:textId="2BDFC3A0"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przestrzeganie przepisów ustawy z dnia 10 maja 2018 roku o ochronie danych osobowych (Dz.U. z 2018r. poz. 1000 ze zm.),</w:t>
      </w:r>
    </w:p>
    <w:p w14:paraId="5D4D9606"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stosowanie się do zaleceń nadzoru archeologicznego i konserwatora zabytków,</w:t>
      </w:r>
    </w:p>
    <w:p w14:paraId="04815181"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zlecenie na własny koszt nadzorów branżowych i prowadzenia robót ziemnych w pobliżu istniejącego uzbrojenia terenu, a w przypadku kolizji z realizowanym projektem, dokonanie na własny koszt przebudowy istniejącej infrastruktury pod nadzorem właściciela lub zarządcy sieci uzbrojenia terenu określonego rodzaju,</w:t>
      </w:r>
    </w:p>
    <w:p w14:paraId="702075DC"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zapewnienie w własnym zakresie i na własny koszt pełnej obsługi geodezyjnej budowy w tym także geodezyjnej inwentaryzacji powykonawczej,</w:t>
      </w:r>
    </w:p>
    <w:p w14:paraId="28567B60"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wykonanie badań odbiorczych, badań kontrolnych, sprawdzeń i pomiarów kontrolnych zgodnie z wymaganiami zawartymi w specyfikacjach technicznych wykonania i odbioru robót budowlanych,</w:t>
      </w:r>
    </w:p>
    <w:p w14:paraId="18C7CE7F"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 xml:space="preserve">świadczenie nieodpłatnie, przez okres 24 miesięcy, usługi </w:t>
      </w:r>
      <w:r w:rsidRPr="006059E6">
        <w:rPr>
          <w:rFonts w:ascii="Tahoma" w:hAnsi="Tahoma" w:cs="Tahoma"/>
          <w:bCs/>
          <w:sz w:val="20"/>
          <w:szCs w:val="20"/>
        </w:rPr>
        <w:t>konserwacji dźwigu w zakresie i w sposób ustalony dokumentacją techniczno-ruchową, instrukcjami konserwacji i przepisami Urzędu Dozoru Technicznego o budowie eksploatacji urządzeń dźwigowych wraz z ponoszeniem kosztów materiałów, konserwacja nie obejmuje wymiany części które zużyły się w normalnym czasie eksploatacyjnym (części zespołu napędowego, styczniki, siłowniki, akumulatory, suwaki itp.) oraz nieumyślnie lub celowo zniszczonych elementów dźwigu przez osoby trzecie,</w:t>
      </w:r>
    </w:p>
    <w:p w14:paraId="44498F97"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świadczenie nieodpłatnie, przez okres 24 miesięcy, czynności związanych z utrzymaniem i pielęgnacją zieleni polegających na:</w:t>
      </w:r>
    </w:p>
    <w:p w14:paraId="55166933" w14:textId="77777777" w:rsidR="006059E6" w:rsidRPr="006059E6" w:rsidRDefault="006059E6" w:rsidP="006059E6">
      <w:pPr>
        <w:widowControl/>
        <w:numPr>
          <w:ilvl w:val="0"/>
          <w:numId w:val="472"/>
        </w:numPr>
        <w:suppressAutoHyphens w:val="0"/>
        <w:autoSpaceDN/>
        <w:ind w:left="1134" w:hanging="425"/>
        <w:jc w:val="both"/>
        <w:textAlignment w:val="auto"/>
        <w:rPr>
          <w:rFonts w:ascii="Tahoma" w:hAnsi="Tahoma" w:cs="Tahoma"/>
          <w:kern w:val="1"/>
          <w:sz w:val="20"/>
          <w:szCs w:val="20"/>
          <w:lang w:eastAsia="ar-SA"/>
        </w:rPr>
      </w:pPr>
      <w:r w:rsidRPr="006059E6">
        <w:rPr>
          <w:rFonts w:ascii="Tahoma" w:hAnsi="Tahoma" w:cs="Tahoma"/>
          <w:kern w:val="1"/>
          <w:sz w:val="20"/>
          <w:szCs w:val="20"/>
          <w:lang w:eastAsia="ar-SA"/>
        </w:rPr>
        <w:t>podlewaniu roślin i trawnika,</w:t>
      </w:r>
    </w:p>
    <w:p w14:paraId="57CE9F18" w14:textId="77777777" w:rsidR="006059E6" w:rsidRPr="006059E6" w:rsidRDefault="006059E6" w:rsidP="006059E6">
      <w:pPr>
        <w:widowControl/>
        <w:numPr>
          <w:ilvl w:val="0"/>
          <w:numId w:val="472"/>
        </w:numPr>
        <w:suppressAutoHyphens w:val="0"/>
        <w:autoSpaceDN/>
        <w:ind w:left="1134" w:hanging="425"/>
        <w:jc w:val="both"/>
        <w:textAlignment w:val="auto"/>
        <w:rPr>
          <w:rFonts w:ascii="Tahoma" w:hAnsi="Tahoma" w:cs="Tahoma"/>
          <w:kern w:val="1"/>
          <w:sz w:val="20"/>
          <w:szCs w:val="20"/>
          <w:lang w:eastAsia="ar-SA"/>
        </w:rPr>
      </w:pPr>
      <w:r w:rsidRPr="006059E6">
        <w:rPr>
          <w:rFonts w:ascii="Tahoma" w:hAnsi="Tahoma" w:cs="Tahoma"/>
          <w:kern w:val="1"/>
          <w:sz w:val="20"/>
          <w:szCs w:val="20"/>
          <w:lang w:eastAsia="ar-SA"/>
        </w:rPr>
        <w:t>odchwaszczaniu roślin i trawnika,</w:t>
      </w:r>
    </w:p>
    <w:p w14:paraId="2CBA4631" w14:textId="77777777" w:rsidR="006059E6" w:rsidRPr="006059E6" w:rsidRDefault="006059E6" w:rsidP="006059E6">
      <w:pPr>
        <w:widowControl/>
        <w:numPr>
          <w:ilvl w:val="0"/>
          <w:numId w:val="472"/>
        </w:numPr>
        <w:suppressAutoHyphens w:val="0"/>
        <w:autoSpaceDN/>
        <w:ind w:left="1134" w:hanging="425"/>
        <w:jc w:val="both"/>
        <w:textAlignment w:val="auto"/>
        <w:rPr>
          <w:rFonts w:ascii="Tahoma" w:hAnsi="Tahoma" w:cs="Tahoma"/>
          <w:kern w:val="1"/>
          <w:sz w:val="20"/>
          <w:szCs w:val="20"/>
          <w:lang w:eastAsia="ar-SA"/>
        </w:rPr>
      </w:pPr>
      <w:r w:rsidRPr="006059E6">
        <w:rPr>
          <w:rFonts w:ascii="Tahoma" w:hAnsi="Tahoma" w:cs="Tahoma"/>
          <w:kern w:val="1"/>
          <w:sz w:val="20"/>
          <w:szCs w:val="20"/>
          <w:lang w:eastAsia="ar-SA"/>
        </w:rPr>
        <w:t>nawożeniu roślin i trawnika,</w:t>
      </w:r>
    </w:p>
    <w:p w14:paraId="0123A3EA" w14:textId="77777777" w:rsidR="006059E6" w:rsidRPr="006059E6" w:rsidRDefault="006059E6" w:rsidP="006059E6">
      <w:pPr>
        <w:widowControl/>
        <w:numPr>
          <w:ilvl w:val="0"/>
          <w:numId w:val="472"/>
        </w:numPr>
        <w:autoSpaceDN/>
        <w:ind w:left="1134" w:hanging="425"/>
        <w:textAlignment w:val="auto"/>
        <w:rPr>
          <w:rFonts w:ascii="Tahoma" w:hAnsi="Tahoma" w:cs="Tahoma"/>
          <w:kern w:val="1"/>
          <w:sz w:val="20"/>
          <w:szCs w:val="20"/>
          <w:lang w:eastAsia="ar-SA"/>
        </w:rPr>
      </w:pPr>
      <w:r w:rsidRPr="006059E6">
        <w:rPr>
          <w:rFonts w:ascii="Tahoma" w:hAnsi="Tahoma" w:cs="Tahoma"/>
          <w:kern w:val="1"/>
          <w:sz w:val="20"/>
          <w:szCs w:val="20"/>
          <w:lang w:eastAsia="ar-SA"/>
        </w:rPr>
        <w:t>koszeniu trawnika,</w:t>
      </w:r>
    </w:p>
    <w:p w14:paraId="4F5400E1" w14:textId="77777777" w:rsidR="006059E6" w:rsidRPr="006059E6" w:rsidRDefault="006059E6" w:rsidP="006059E6">
      <w:pPr>
        <w:widowControl/>
        <w:numPr>
          <w:ilvl w:val="0"/>
          <w:numId w:val="472"/>
        </w:numPr>
        <w:suppressAutoHyphens w:val="0"/>
        <w:autoSpaceDN/>
        <w:ind w:left="1134" w:hanging="425"/>
        <w:jc w:val="both"/>
        <w:textAlignment w:val="auto"/>
        <w:rPr>
          <w:rFonts w:ascii="Tahoma" w:hAnsi="Tahoma" w:cs="Tahoma"/>
          <w:kern w:val="1"/>
          <w:sz w:val="20"/>
          <w:szCs w:val="20"/>
          <w:lang w:eastAsia="ar-SA"/>
        </w:rPr>
      </w:pPr>
      <w:r w:rsidRPr="006059E6">
        <w:rPr>
          <w:rFonts w:ascii="Tahoma" w:hAnsi="Tahoma" w:cs="Tahoma"/>
          <w:kern w:val="1"/>
          <w:sz w:val="20"/>
          <w:szCs w:val="20"/>
          <w:lang w:eastAsia="ar-SA"/>
        </w:rPr>
        <w:t>przycinaniu i formowaniu roślin,</w:t>
      </w:r>
    </w:p>
    <w:p w14:paraId="64B28C68" w14:textId="77777777" w:rsidR="006059E6" w:rsidRPr="006059E6" w:rsidRDefault="006059E6" w:rsidP="006059E6">
      <w:pPr>
        <w:widowControl/>
        <w:numPr>
          <w:ilvl w:val="0"/>
          <w:numId w:val="472"/>
        </w:numPr>
        <w:suppressAutoHyphens w:val="0"/>
        <w:autoSpaceDN/>
        <w:ind w:left="1134" w:hanging="425"/>
        <w:jc w:val="both"/>
        <w:textAlignment w:val="auto"/>
        <w:rPr>
          <w:rFonts w:ascii="Tahoma" w:hAnsi="Tahoma" w:cs="Tahoma"/>
          <w:kern w:val="1"/>
          <w:sz w:val="20"/>
          <w:szCs w:val="20"/>
          <w:lang w:eastAsia="ar-SA"/>
        </w:rPr>
      </w:pPr>
      <w:r w:rsidRPr="006059E6">
        <w:rPr>
          <w:rFonts w:ascii="Tahoma" w:hAnsi="Tahoma" w:cs="Tahoma"/>
          <w:kern w:val="1"/>
          <w:sz w:val="20"/>
          <w:szCs w:val="20"/>
          <w:lang w:eastAsia="ar-SA"/>
        </w:rPr>
        <w:t>innych czynnościach niezbędnych do prawidłowej wegetacji roślin,</w:t>
      </w:r>
    </w:p>
    <w:p w14:paraId="30C160D4"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udzielenie gwarancji obejmującej wszystkie wykonane roboty budowlane, zastosowane materiały i zabudowane urządzenia oraz nieodpłatne przeprowadzanie wszystkich przeglądów w ramach udzielonej gwarancji w terminach i w zakresach wymaganym przez producentów urządzeń, licząc od dnia podpisania protokołu odbioru końcowego robót do upływu gwarancji na wykonane zadanie, łącznie z ponoszeniem kosztów za materiały eksploatacyjne.</w:t>
      </w:r>
    </w:p>
    <w:p w14:paraId="05AC5FD7"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wydanie karty gwarancyjnej w formie pisemnej na wykonany przedmiot umowy,</w:t>
      </w:r>
    </w:p>
    <w:p w14:paraId="40E55EC6"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lastRenderedPageBreak/>
        <w:t>po zakończeniu robót doprowadzenie do należytego stanu terenu budowy, w tym dokonania na własny koszt renowacji zniszczonych lub uszkodzonych w wyniku prowadzonych prac obiektów lub instalacji i przekazanie go Zamawiającemu najpóźniej w dniu rozpoczęcia czynności odbiorowych,</w:t>
      </w:r>
    </w:p>
    <w:p w14:paraId="3A719717"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sporządzenie kompletnej dokumentacji powykonawczej budowy zgodnie z przepisami ustawy – Prawo budowlane,</w:t>
      </w:r>
    </w:p>
    <w:p w14:paraId="32BE19EF" w14:textId="77777777" w:rsidR="006059E6" w:rsidRPr="006059E6" w:rsidRDefault="006059E6" w:rsidP="006059E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059E6">
        <w:rPr>
          <w:rFonts w:ascii="Tahoma" w:hAnsi="Tahoma" w:cs="Tahoma"/>
          <w:sz w:val="20"/>
          <w:szCs w:val="20"/>
        </w:rPr>
        <w:t>wykonywanie dokumentacji fotograficznej robót zanikających i ulegających zakryciu.</w:t>
      </w:r>
    </w:p>
    <w:p w14:paraId="41F5B1BA" w14:textId="77777777" w:rsidR="006059E6" w:rsidRPr="006059E6" w:rsidRDefault="006059E6" w:rsidP="006059E6">
      <w:pPr>
        <w:widowControl/>
        <w:numPr>
          <w:ilvl w:val="2"/>
          <w:numId w:val="435"/>
        </w:numPr>
        <w:tabs>
          <w:tab w:val="num" w:pos="284"/>
        </w:tabs>
        <w:autoSpaceDN/>
        <w:ind w:left="301" w:hanging="301"/>
        <w:jc w:val="both"/>
        <w:textAlignment w:val="auto"/>
        <w:rPr>
          <w:rFonts w:ascii="Tahoma" w:hAnsi="Tahoma" w:cs="Tahoma"/>
          <w:sz w:val="20"/>
          <w:szCs w:val="20"/>
        </w:rPr>
      </w:pPr>
      <w:r w:rsidRPr="006059E6">
        <w:rPr>
          <w:rFonts w:ascii="Tahoma" w:hAnsi="Tahoma" w:cs="Tahoma"/>
          <w:sz w:val="20"/>
          <w:szCs w:val="20"/>
        </w:rPr>
        <w:t>Przed zawarciem umowy Wykonawca zobowiązany jest przedłożyć Zamawiającemu kompletną listę pracowników przeznaczonych do realizacji zamówienia (w zakresie czynności wskazanych w pkt 6 rozdz. III SIWZ) zawierającą: imię i nazwisko, datę zawarcia umowy, rodzaj umowy o pracę oraz wymiar etatu, zatrudnionych na podstawie umowy o pracę, która stanowić będzie integralną część umowy. Wykonawca zobowiązuje się, że pracownicy wykonujący przedmiot umowy wskazani w dostarczonej liście pracowników będą w okresie realizacji umowy zatrudnieni na podstawie umowy o pracę w rozumieniu przepisów ustawy z dnia 26 czerwca 1974 r. - Kodeks pracy (tekst jednolity Dz. U. z 2018 r., poz. 917 ze zm.) oraz otrzymywać wynagrodzenie za pracę równe lub przekraczające równowartość wysokości wynagrodzenia minimalnego, o którym mowa w ustawie z 10.10.2002 r. o minimalnym wynagrodzeniu za pracę (tekst jednolity Dz.U. z 2017 r., poz. 847 ze zm.). W trakcie realizacji umowy w przypadku zmiany osób zatrudnionych na umowę o pracę Wykonawca zobowiązany jest aktualizować tę listę w terminie 15 dni od dnia wystąpienia zmiany osób zatrudnionych na umowę o pracę.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Kopia umowy / umów powinna zawierać: imię i nazwisko, datę zawarcia umowy, rodzaj umowy o pracę i wymiar etatu,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09B0067D" w14:textId="77777777" w:rsidR="006059E6" w:rsidRPr="006059E6" w:rsidRDefault="006059E6" w:rsidP="006059E6">
      <w:pPr>
        <w:jc w:val="center"/>
        <w:rPr>
          <w:rFonts w:ascii="Tahoma" w:hAnsi="Tahoma" w:cs="Tahoma"/>
          <w:b/>
          <w:bCs/>
          <w:sz w:val="20"/>
          <w:szCs w:val="20"/>
        </w:rPr>
      </w:pPr>
    </w:p>
    <w:p w14:paraId="40F59BB0" w14:textId="77777777" w:rsidR="006059E6" w:rsidRPr="006059E6" w:rsidRDefault="006059E6" w:rsidP="006059E6">
      <w:pPr>
        <w:jc w:val="center"/>
        <w:rPr>
          <w:rFonts w:ascii="Tahoma" w:hAnsi="Tahoma" w:cs="Tahoma"/>
          <w:b/>
          <w:bCs/>
          <w:sz w:val="20"/>
          <w:szCs w:val="20"/>
        </w:rPr>
      </w:pPr>
      <w:r w:rsidRPr="006059E6">
        <w:rPr>
          <w:rFonts w:ascii="Tahoma" w:hAnsi="Tahoma" w:cs="Tahoma"/>
          <w:b/>
          <w:bCs/>
          <w:sz w:val="20"/>
          <w:szCs w:val="20"/>
        </w:rPr>
        <w:t>§ 5.</w:t>
      </w:r>
    </w:p>
    <w:p w14:paraId="29628435" w14:textId="77777777" w:rsidR="006059E6" w:rsidRPr="006059E6" w:rsidRDefault="006059E6" w:rsidP="006059E6">
      <w:pPr>
        <w:pStyle w:val="Tekstpodstawowywcity"/>
        <w:tabs>
          <w:tab w:val="left" w:pos="851"/>
          <w:tab w:val="left" w:pos="1418"/>
          <w:tab w:val="left" w:pos="1843"/>
        </w:tabs>
        <w:spacing w:after="0"/>
        <w:ind w:left="284" w:firstLine="11"/>
        <w:jc w:val="center"/>
        <w:rPr>
          <w:rFonts w:ascii="Tahoma" w:hAnsi="Tahoma" w:cs="Tahoma"/>
          <w:b/>
          <w:sz w:val="20"/>
          <w:szCs w:val="20"/>
        </w:rPr>
      </w:pPr>
      <w:r w:rsidRPr="006059E6">
        <w:rPr>
          <w:rFonts w:ascii="Tahoma" w:hAnsi="Tahoma" w:cs="Tahoma"/>
          <w:b/>
          <w:sz w:val="20"/>
          <w:szCs w:val="20"/>
        </w:rPr>
        <w:t>Ryzyko i odpowiedzialność</w:t>
      </w:r>
    </w:p>
    <w:p w14:paraId="4376B3DB" w14:textId="77777777" w:rsidR="006059E6" w:rsidRPr="006059E6" w:rsidRDefault="006059E6" w:rsidP="006059E6">
      <w:pPr>
        <w:widowControl/>
        <w:numPr>
          <w:ilvl w:val="0"/>
          <w:numId w:val="436"/>
        </w:numPr>
        <w:tabs>
          <w:tab w:val="clear" w:pos="720"/>
        </w:tabs>
        <w:autoSpaceDN/>
        <w:ind w:left="340" w:hanging="340"/>
        <w:jc w:val="both"/>
        <w:textAlignment w:val="auto"/>
        <w:rPr>
          <w:rFonts w:ascii="Tahoma" w:hAnsi="Tahoma" w:cs="Tahoma"/>
          <w:sz w:val="20"/>
          <w:szCs w:val="20"/>
        </w:rPr>
      </w:pPr>
      <w:r w:rsidRPr="006059E6">
        <w:rPr>
          <w:rFonts w:ascii="Tahoma" w:hAnsi="Tahoma" w:cs="Tahoma"/>
          <w:sz w:val="20"/>
          <w:szCs w:val="20"/>
        </w:rPr>
        <w:t>Wykonawca jest odpowiedzialny za bezpieczne pod względem przeciwpożarowym prowadzenie robót oraz za przestrzeganie obowiązujących przepisów w zakresie bezpieczeństwa i higieny pracy.</w:t>
      </w:r>
    </w:p>
    <w:p w14:paraId="3BDEA0CA" w14:textId="77777777" w:rsidR="006059E6" w:rsidRPr="006059E6" w:rsidRDefault="006059E6" w:rsidP="006059E6">
      <w:pPr>
        <w:widowControl/>
        <w:numPr>
          <w:ilvl w:val="0"/>
          <w:numId w:val="436"/>
        </w:numPr>
        <w:tabs>
          <w:tab w:val="clear" w:pos="720"/>
        </w:tabs>
        <w:autoSpaceDN/>
        <w:ind w:left="351" w:hanging="340"/>
        <w:jc w:val="both"/>
        <w:textAlignment w:val="auto"/>
        <w:rPr>
          <w:rFonts w:ascii="Tahoma" w:hAnsi="Tahoma" w:cs="Tahoma"/>
          <w:sz w:val="20"/>
          <w:szCs w:val="20"/>
        </w:rPr>
      </w:pPr>
      <w:r w:rsidRPr="006059E6">
        <w:rPr>
          <w:rFonts w:ascii="Tahoma" w:hAnsi="Tahoma" w:cs="Tahoma"/>
          <w:sz w:val="20"/>
          <w:szCs w:val="20"/>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66CB431E" w14:textId="77777777" w:rsidR="006059E6" w:rsidRPr="006059E6" w:rsidRDefault="006059E6" w:rsidP="006059E6">
      <w:pPr>
        <w:widowControl/>
        <w:numPr>
          <w:ilvl w:val="0"/>
          <w:numId w:val="436"/>
        </w:numPr>
        <w:tabs>
          <w:tab w:val="clear" w:pos="720"/>
        </w:tabs>
        <w:autoSpaceDN/>
        <w:ind w:left="354" w:hanging="343"/>
        <w:jc w:val="both"/>
        <w:textAlignment w:val="auto"/>
        <w:rPr>
          <w:rFonts w:ascii="Tahoma" w:hAnsi="Tahoma" w:cs="Tahoma"/>
          <w:sz w:val="20"/>
          <w:szCs w:val="20"/>
        </w:rPr>
      </w:pPr>
      <w:r w:rsidRPr="006059E6">
        <w:rPr>
          <w:rFonts w:ascii="Tahoma" w:hAnsi="Tahoma" w:cs="Tahoma"/>
          <w:sz w:val="20"/>
          <w:szCs w:val="20"/>
        </w:rPr>
        <w:t>Wykonawca jest odpowiedzialny za ochronę własności publicznej i prywatnej.</w:t>
      </w:r>
    </w:p>
    <w:p w14:paraId="1EDAB8A8" w14:textId="77777777" w:rsidR="006059E6" w:rsidRPr="006059E6" w:rsidRDefault="006059E6" w:rsidP="006059E6">
      <w:pPr>
        <w:widowControl/>
        <w:numPr>
          <w:ilvl w:val="0"/>
          <w:numId w:val="436"/>
        </w:numPr>
        <w:tabs>
          <w:tab w:val="clear" w:pos="720"/>
        </w:tabs>
        <w:autoSpaceDN/>
        <w:ind w:left="357" w:hanging="346"/>
        <w:jc w:val="both"/>
        <w:textAlignment w:val="auto"/>
        <w:rPr>
          <w:rFonts w:ascii="Tahoma" w:hAnsi="Tahoma" w:cs="Tahoma"/>
          <w:sz w:val="20"/>
          <w:szCs w:val="20"/>
        </w:rPr>
      </w:pPr>
      <w:r w:rsidRPr="006059E6">
        <w:rPr>
          <w:rFonts w:ascii="Tahoma" w:hAnsi="Tahoma" w:cs="Tahoma"/>
          <w:sz w:val="20"/>
          <w:szCs w:val="20"/>
        </w:rPr>
        <w:t>Zamawiający nie ponosi odpowiedzialności za zdarzenia i składniki majątkowe Wykonawcy znajdujące się na terenie budowy w trakcie realizacji przedmiotu umowy.</w:t>
      </w:r>
    </w:p>
    <w:p w14:paraId="47EAC7F1" w14:textId="77777777" w:rsidR="006059E6" w:rsidRPr="006059E6" w:rsidRDefault="006059E6" w:rsidP="006059E6">
      <w:pPr>
        <w:tabs>
          <w:tab w:val="left" w:pos="360"/>
        </w:tabs>
        <w:autoSpaceDE w:val="0"/>
        <w:adjustRightInd w:val="0"/>
        <w:jc w:val="center"/>
        <w:rPr>
          <w:rFonts w:ascii="Tahoma" w:hAnsi="Tahoma" w:cs="Tahoma"/>
          <w:b/>
          <w:bCs/>
          <w:sz w:val="20"/>
          <w:szCs w:val="20"/>
        </w:rPr>
      </w:pPr>
    </w:p>
    <w:p w14:paraId="15054A43" w14:textId="77777777" w:rsidR="006059E6" w:rsidRPr="006059E6" w:rsidRDefault="006059E6" w:rsidP="006059E6">
      <w:pPr>
        <w:autoSpaceDE w:val="0"/>
        <w:adjustRightInd w:val="0"/>
        <w:jc w:val="center"/>
        <w:rPr>
          <w:rFonts w:ascii="Tahoma" w:hAnsi="Tahoma" w:cs="Tahoma"/>
          <w:b/>
          <w:bCs/>
          <w:sz w:val="20"/>
          <w:szCs w:val="20"/>
        </w:rPr>
      </w:pPr>
      <w:r w:rsidRPr="006059E6">
        <w:rPr>
          <w:rFonts w:ascii="Tahoma" w:hAnsi="Tahoma" w:cs="Tahoma"/>
          <w:b/>
          <w:bCs/>
          <w:sz w:val="20"/>
          <w:szCs w:val="20"/>
        </w:rPr>
        <w:t>§ 6.</w:t>
      </w:r>
    </w:p>
    <w:p w14:paraId="06FE9A6D" w14:textId="77777777" w:rsidR="006059E6" w:rsidRPr="006059E6" w:rsidRDefault="006059E6" w:rsidP="006059E6">
      <w:pPr>
        <w:autoSpaceDE w:val="0"/>
        <w:adjustRightInd w:val="0"/>
        <w:jc w:val="center"/>
        <w:rPr>
          <w:rFonts w:ascii="Tahoma" w:hAnsi="Tahoma" w:cs="Tahoma"/>
          <w:b/>
          <w:bCs/>
          <w:sz w:val="20"/>
          <w:szCs w:val="20"/>
        </w:rPr>
      </w:pPr>
      <w:r w:rsidRPr="006059E6">
        <w:rPr>
          <w:rFonts w:ascii="Tahoma" w:hAnsi="Tahoma" w:cs="Tahoma"/>
          <w:b/>
          <w:bCs/>
          <w:sz w:val="20"/>
          <w:szCs w:val="20"/>
        </w:rPr>
        <w:t>Nadzór</w:t>
      </w:r>
    </w:p>
    <w:p w14:paraId="7076EFE8" w14:textId="77777777" w:rsidR="006059E6" w:rsidRPr="006059E6" w:rsidRDefault="006059E6" w:rsidP="006059E6">
      <w:pPr>
        <w:widowControl/>
        <w:numPr>
          <w:ilvl w:val="0"/>
          <w:numId w:val="437"/>
        </w:numPr>
        <w:tabs>
          <w:tab w:val="clear" w:pos="720"/>
        </w:tabs>
        <w:autoSpaceDN/>
        <w:ind w:left="357" w:hanging="346"/>
        <w:jc w:val="both"/>
        <w:textAlignment w:val="auto"/>
        <w:rPr>
          <w:rFonts w:ascii="Tahoma" w:hAnsi="Tahoma" w:cs="Tahoma"/>
          <w:sz w:val="20"/>
          <w:szCs w:val="20"/>
        </w:rPr>
      </w:pPr>
      <w:r w:rsidRPr="006059E6">
        <w:rPr>
          <w:rFonts w:ascii="Tahoma" w:hAnsi="Tahoma" w:cs="Tahoma"/>
          <w:sz w:val="20"/>
          <w:szCs w:val="20"/>
        </w:rPr>
        <w:t>Nadzór nad robotami budowlanymi ze strony Zamawiającego sprawować będzie:</w:t>
      </w:r>
    </w:p>
    <w:p w14:paraId="1DDE8CD9" w14:textId="273647C5" w:rsidR="006059E6" w:rsidRPr="006059E6" w:rsidRDefault="006059E6" w:rsidP="006059E6">
      <w:pPr>
        <w:widowControl/>
        <w:numPr>
          <w:ilvl w:val="0"/>
          <w:numId w:val="470"/>
        </w:numPr>
        <w:autoSpaceDN/>
        <w:ind w:left="697" w:hanging="357"/>
        <w:jc w:val="both"/>
        <w:textAlignment w:val="auto"/>
        <w:rPr>
          <w:rFonts w:ascii="Tahoma" w:hAnsi="Tahoma" w:cs="Tahoma"/>
          <w:sz w:val="20"/>
          <w:szCs w:val="20"/>
        </w:rPr>
      </w:pPr>
      <w:r w:rsidRPr="006059E6">
        <w:rPr>
          <w:rFonts w:ascii="Tahoma" w:hAnsi="Tahoma" w:cs="Tahoma"/>
          <w:sz w:val="20"/>
          <w:szCs w:val="20"/>
        </w:rPr>
        <w:t>Inspektor Nadzoru Inwestorskiego w branży ogólnobudowlanej w osobie …………… uprawnienia bud. nr …………… z dnia ……… OIIB …………, który jednocześnie będzie koordynatorem nadzoru inwestorskiego</w:t>
      </w:r>
    </w:p>
    <w:p w14:paraId="7DCE1428" w14:textId="77777777" w:rsidR="006059E6" w:rsidRPr="006059E6" w:rsidRDefault="006059E6" w:rsidP="006059E6">
      <w:pPr>
        <w:widowControl/>
        <w:numPr>
          <w:ilvl w:val="0"/>
          <w:numId w:val="470"/>
        </w:numPr>
        <w:autoSpaceDN/>
        <w:ind w:left="697" w:hanging="357"/>
        <w:jc w:val="both"/>
        <w:textAlignment w:val="auto"/>
        <w:rPr>
          <w:rFonts w:ascii="Tahoma" w:hAnsi="Tahoma" w:cs="Tahoma"/>
          <w:sz w:val="20"/>
          <w:szCs w:val="20"/>
        </w:rPr>
      </w:pPr>
      <w:r w:rsidRPr="006059E6">
        <w:rPr>
          <w:rFonts w:ascii="Tahoma" w:hAnsi="Tahoma" w:cs="Tahoma"/>
          <w:sz w:val="20"/>
          <w:szCs w:val="20"/>
        </w:rPr>
        <w:t>Inspektor Nadzoru Inwestorskiego w branży instalacyjnej w zakresie instalacji sanitarnych w osobie ……………… uprawnienia bud. nr …………… z dnia …………… OIIB …………,</w:t>
      </w:r>
    </w:p>
    <w:p w14:paraId="65E82CA1" w14:textId="77777777" w:rsidR="006059E6" w:rsidRPr="006059E6" w:rsidRDefault="006059E6" w:rsidP="006059E6">
      <w:pPr>
        <w:widowControl/>
        <w:numPr>
          <w:ilvl w:val="0"/>
          <w:numId w:val="470"/>
        </w:numPr>
        <w:autoSpaceDN/>
        <w:ind w:left="697" w:hanging="357"/>
        <w:jc w:val="both"/>
        <w:textAlignment w:val="auto"/>
        <w:rPr>
          <w:rFonts w:ascii="Tahoma" w:hAnsi="Tahoma" w:cs="Tahoma"/>
          <w:sz w:val="20"/>
          <w:szCs w:val="20"/>
        </w:rPr>
      </w:pPr>
      <w:r w:rsidRPr="006059E6">
        <w:rPr>
          <w:rFonts w:ascii="Tahoma" w:hAnsi="Tahoma" w:cs="Tahoma"/>
          <w:sz w:val="20"/>
          <w:szCs w:val="20"/>
        </w:rPr>
        <w:t>Inspektor Nadzoru Inwestorskiego w branży instalacyjnej w zakresie instalacji elektrycznych w osobie ……………… uprawnienia bud. nr …………… z dnia …………… OIIB ………….</w:t>
      </w:r>
    </w:p>
    <w:p w14:paraId="1704FE1F" w14:textId="77777777" w:rsidR="006059E6" w:rsidRPr="006059E6" w:rsidRDefault="006059E6" w:rsidP="006059E6">
      <w:pPr>
        <w:widowControl/>
        <w:numPr>
          <w:ilvl w:val="0"/>
          <w:numId w:val="437"/>
        </w:numPr>
        <w:tabs>
          <w:tab w:val="clear" w:pos="720"/>
        </w:tabs>
        <w:autoSpaceDN/>
        <w:ind w:left="357" w:hanging="346"/>
        <w:jc w:val="both"/>
        <w:textAlignment w:val="auto"/>
        <w:rPr>
          <w:rFonts w:ascii="Tahoma" w:hAnsi="Tahoma" w:cs="Tahoma"/>
          <w:sz w:val="20"/>
          <w:szCs w:val="20"/>
        </w:rPr>
      </w:pPr>
      <w:r w:rsidRPr="006059E6">
        <w:rPr>
          <w:rFonts w:ascii="Tahoma" w:hAnsi="Tahoma" w:cs="Tahoma"/>
          <w:kern w:val="22"/>
          <w:sz w:val="20"/>
          <w:szCs w:val="20"/>
        </w:rPr>
        <w:t>Nadzór archeologiczny sprawować będzie ……………………………</w:t>
      </w:r>
    </w:p>
    <w:p w14:paraId="3595B8BD" w14:textId="77777777" w:rsidR="006059E6" w:rsidRPr="006059E6" w:rsidRDefault="006059E6" w:rsidP="006059E6">
      <w:pPr>
        <w:widowControl/>
        <w:numPr>
          <w:ilvl w:val="0"/>
          <w:numId w:val="437"/>
        </w:numPr>
        <w:tabs>
          <w:tab w:val="clear" w:pos="720"/>
        </w:tabs>
        <w:autoSpaceDN/>
        <w:ind w:left="357" w:hanging="346"/>
        <w:jc w:val="both"/>
        <w:textAlignment w:val="auto"/>
        <w:rPr>
          <w:rFonts w:ascii="Tahoma" w:hAnsi="Tahoma" w:cs="Tahoma"/>
          <w:sz w:val="20"/>
          <w:szCs w:val="20"/>
        </w:rPr>
      </w:pPr>
      <w:r w:rsidRPr="006059E6">
        <w:rPr>
          <w:rFonts w:ascii="Tahoma" w:hAnsi="Tahoma" w:cs="Tahoma"/>
          <w:sz w:val="20"/>
          <w:szCs w:val="20"/>
        </w:rPr>
        <w:t xml:space="preserve">Wykonawca ustanawia </w:t>
      </w:r>
      <w:r w:rsidRPr="006059E6">
        <w:rPr>
          <w:rFonts w:ascii="Tahoma" w:hAnsi="Tahoma" w:cs="Tahoma"/>
          <w:kern w:val="22"/>
          <w:sz w:val="20"/>
          <w:szCs w:val="20"/>
        </w:rPr>
        <w:t xml:space="preserve">Kierownika budowy w osobie </w:t>
      </w:r>
      <w:r w:rsidRPr="006059E6">
        <w:rPr>
          <w:rFonts w:ascii="Tahoma" w:hAnsi="Tahoma" w:cs="Tahoma"/>
          <w:sz w:val="20"/>
          <w:szCs w:val="20"/>
        </w:rPr>
        <w:t>………………………</w:t>
      </w:r>
      <w:r w:rsidRPr="006059E6">
        <w:rPr>
          <w:rFonts w:ascii="Tahoma" w:hAnsi="Tahoma" w:cs="Tahoma"/>
          <w:kern w:val="22"/>
          <w:sz w:val="20"/>
          <w:szCs w:val="20"/>
        </w:rPr>
        <w:t xml:space="preserve"> uprawnienia bud. </w:t>
      </w:r>
      <w:r w:rsidRPr="006059E6">
        <w:rPr>
          <w:rFonts w:ascii="Tahoma" w:hAnsi="Tahoma" w:cs="Tahoma"/>
          <w:sz w:val="20"/>
          <w:szCs w:val="20"/>
        </w:rPr>
        <w:t>nr ……………… z dnia …………… OIIB ………… oraz:</w:t>
      </w:r>
    </w:p>
    <w:p w14:paraId="4BDCFD75" w14:textId="77777777" w:rsidR="006059E6" w:rsidRPr="006059E6" w:rsidRDefault="006059E6" w:rsidP="006059E6">
      <w:pPr>
        <w:widowControl/>
        <w:numPr>
          <w:ilvl w:val="0"/>
          <w:numId w:val="471"/>
        </w:numPr>
        <w:tabs>
          <w:tab w:val="left" w:pos="344"/>
        </w:tabs>
        <w:suppressAutoHyphens w:val="0"/>
        <w:autoSpaceDN/>
        <w:ind w:left="714" w:hanging="357"/>
        <w:jc w:val="both"/>
        <w:textAlignment w:val="auto"/>
        <w:rPr>
          <w:rFonts w:ascii="Tahoma" w:hAnsi="Tahoma" w:cs="Tahoma"/>
          <w:kern w:val="22"/>
          <w:sz w:val="20"/>
          <w:szCs w:val="20"/>
        </w:rPr>
      </w:pPr>
      <w:r w:rsidRPr="006059E6">
        <w:rPr>
          <w:rFonts w:ascii="Tahoma" w:hAnsi="Tahoma" w:cs="Tahoma"/>
          <w:kern w:val="22"/>
          <w:sz w:val="20"/>
          <w:szCs w:val="20"/>
        </w:rPr>
        <w:t>Kierownika robót instalacyjnych w zakresie instalacji sanitarnych w osobie ..………………..…… uprawnienia bud. nr ……………… z dnia …………… OIIB …………,</w:t>
      </w:r>
    </w:p>
    <w:p w14:paraId="77F44053" w14:textId="77777777" w:rsidR="006059E6" w:rsidRPr="006059E6" w:rsidRDefault="006059E6" w:rsidP="006059E6">
      <w:pPr>
        <w:widowControl/>
        <w:numPr>
          <w:ilvl w:val="0"/>
          <w:numId w:val="471"/>
        </w:numPr>
        <w:tabs>
          <w:tab w:val="left" w:pos="344"/>
        </w:tabs>
        <w:suppressAutoHyphens w:val="0"/>
        <w:autoSpaceDN/>
        <w:ind w:left="714" w:hanging="357"/>
        <w:jc w:val="both"/>
        <w:textAlignment w:val="auto"/>
        <w:rPr>
          <w:rFonts w:ascii="Tahoma" w:hAnsi="Tahoma" w:cs="Tahoma"/>
          <w:kern w:val="22"/>
          <w:sz w:val="20"/>
          <w:szCs w:val="20"/>
        </w:rPr>
      </w:pPr>
      <w:r w:rsidRPr="006059E6">
        <w:rPr>
          <w:rFonts w:ascii="Tahoma" w:hAnsi="Tahoma" w:cs="Tahoma"/>
          <w:kern w:val="22"/>
          <w:sz w:val="20"/>
          <w:szCs w:val="20"/>
        </w:rPr>
        <w:t>Kierownika robót elektrycznych w zakresie instalacji elektrycznych w osobie ..………………..…… uprawnienia bud. nr ……………… z dnia …………… OIIB ………….</w:t>
      </w:r>
    </w:p>
    <w:p w14:paraId="7054B3A6" w14:textId="096CE50C" w:rsidR="006059E6" w:rsidRPr="006059E6" w:rsidRDefault="006059E6" w:rsidP="006059E6">
      <w:pPr>
        <w:widowControl/>
        <w:numPr>
          <w:ilvl w:val="0"/>
          <w:numId w:val="471"/>
        </w:numPr>
        <w:tabs>
          <w:tab w:val="left" w:pos="344"/>
        </w:tabs>
        <w:suppressAutoHyphens w:val="0"/>
        <w:autoSpaceDN/>
        <w:ind w:left="714" w:hanging="357"/>
        <w:jc w:val="both"/>
        <w:textAlignment w:val="auto"/>
        <w:rPr>
          <w:rFonts w:ascii="Tahoma" w:hAnsi="Tahoma" w:cs="Tahoma"/>
          <w:kern w:val="22"/>
          <w:sz w:val="20"/>
          <w:szCs w:val="20"/>
        </w:rPr>
      </w:pPr>
      <w:r w:rsidRPr="006059E6">
        <w:rPr>
          <w:rFonts w:ascii="Tahoma" w:hAnsi="Tahoma" w:cs="Tahoma"/>
          <w:kern w:val="22"/>
          <w:sz w:val="20"/>
          <w:szCs w:val="20"/>
        </w:rPr>
        <w:t>Kierownika robót drogowych w osobie ..……..…… uprawnienia bud. nr ………… z dnia ………… OIIB ………….</w:t>
      </w:r>
    </w:p>
    <w:p w14:paraId="7C7CDF1D" w14:textId="77777777" w:rsidR="006059E6" w:rsidRPr="006059E6" w:rsidRDefault="006059E6" w:rsidP="006059E6">
      <w:pPr>
        <w:widowControl/>
        <w:numPr>
          <w:ilvl w:val="0"/>
          <w:numId w:val="437"/>
        </w:numPr>
        <w:tabs>
          <w:tab w:val="clear" w:pos="720"/>
        </w:tabs>
        <w:autoSpaceDN/>
        <w:ind w:left="357" w:hanging="346"/>
        <w:jc w:val="both"/>
        <w:textAlignment w:val="auto"/>
        <w:rPr>
          <w:rFonts w:ascii="Tahoma" w:hAnsi="Tahoma" w:cs="Tahoma"/>
          <w:kern w:val="22"/>
          <w:sz w:val="20"/>
          <w:szCs w:val="20"/>
        </w:rPr>
      </w:pPr>
      <w:r w:rsidRPr="006059E6">
        <w:rPr>
          <w:rFonts w:ascii="Tahoma" w:hAnsi="Tahoma" w:cs="Tahoma"/>
          <w:kern w:val="22"/>
          <w:sz w:val="20"/>
          <w:szCs w:val="20"/>
        </w:rPr>
        <w:lastRenderedPageBreak/>
        <w:t>Kierownik budowy, kierownicy robót oraz inspektorzy nadzoru inwestorskiego działać będą w granicach umocowania określonego w ustawie – Prawo budowlane oraz niniejszej umowy.</w:t>
      </w:r>
    </w:p>
    <w:p w14:paraId="5D884675" w14:textId="77777777" w:rsidR="006059E6" w:rsidRPr="006059E6" w:rsidRDefault="006059E6" w:rsidP="006059E6">
      <w:pPr>
        <w:widowControl/>
        <w:numPr>
          <w:ilvl w:val="0"/>
          <w:numId w:val="437"/>
        </w:numPr>
        <w:tabs>
          <w:tab w:val="clear" w:pos="720"/>
        </w:tabs>
        <w:autoSpaceDN/>
        <w:ind w:left="357" w:hanging="346"/>
        <w:jc w:val="both"/>
        <w:textAlignment w:val="auto"/>
        <w:rPr>
          <w:rFonts w:ascii="Tahoma" w:hAnsi="Tahoma" w:cs="Tahoma"/>
          <w:kern w:val="22"/>
          <w:sz w:val="20"/>
          <w:szCs w:val="20"/>
        </w:rPr>
      </w:pPr>
      <w:r w:rsidRPr="006059E6">
        <w:rPr>
          <w:rFonts w:ascii="Tahoma" w:hAnsi="Tahoma" w:cs="Tahoma"/>
          <w:kern w:val="22"/>
          <w:sz w:val="20"/>
          <w:szCs w:val="20"/>
        </w:rPr>
        <w:t xml:space="preserve">W przypadku wygaśnięcia ważności zaświadczenia właściwej OIIB Wykonawca zobowiązuje się do niezwłocznego przekazania aktualnego dokumentu Zamawiającemu. </w:t>
      </w:r>
      <w:r w:rsidRPr="006059E6">
        <w:rPr>
          <w:rFonts w:ascii="Tahoma" w:hAnsi="Tahoma" w:cs="Tahoma"/>
          <w:kern w:val="22"/>
          <w:sz w:val="20"/>
          <w:szCs w:val="20"/>
          <w:vertAlign w:val="superscript"/>
        </w:rPr>
        <w:t>3)</w:t>
      </w:r>
    </w:p>
    <w:p w14:paraId="5003D823" w14:textId="77777777" w:rsidR="006059E6" w:rsidRPr="006059E6" w:rsidRDefault="006059E6" w:rsidP="006059E6">
      <w:pPr>
        <w:autoSpaceDE w:val="0"/>
        <w:adjustRightInd w:val="0"/>
        <w:jc w:val="center"/>
        <w:rPr>
          <w:rFonts w:ascii="Tahoma" w:hAnsi="Tahoma" w:cs="Tahoma"/>
          <w:bCs/>
          <w:sz w:val="20"/>
          <w:szCs w:val="20"/>
        </w:rPr>
      </w:pPr>
    </w:p>
    <w:p w14:paraId="3E878431" w14:textId="77777777" w:rsidR="006059E6" w:rsidRPr="006059E6" w:rsidRDefault="006059E6" w:rsidP="006059E6">
      <w:pPr>
        <w:autoSpaceDE w:val="0"/>
        <w:adjustRightInd w:val="0"/>
        <w:jc w:val="center"/>
        <w:rPr>
          <w:rFonts w:ascii="Tahoma" w:hAnsi="Tahoma" w:cs="Tahoma"/>
          <w:b/>
          <w:bCs/>
          <w:sz w:val="20"/>
          <w:szCs w:val="20"/>
        </w:rPr>
      </w:pPr>
      <w:r w:rsidRPr="006059E6">
        <w:rPr>
          <w:rFonts w:ascii="Tahoma" w:hAnsi="Tahoma" w:cs="Tahoma"/>
          <w:b/>
          <w:bCs/>
          <w:sz w:val="20"/>
          <w:szCs w:val="20"/>
        </w:rPr>
        <w:t>§ 7.</w:t>
      </w:r>
    </w:p>
    <w:p w14:paraId="6FE71E98" w14:textId="77777777" w:rsidR="006059E6" w:rsidRPr="006059E6" w:rsidRDefault="006059E6" w:rsidP="006059E6">
      <w:pPr>
        <w:autoSpaceDE w:val="0"/>
        <w:adjustRightInd w:val="0"/>
        <w:jc w:val="center"/>
        <w:rPr>
          <w:rFonts w:ascii="Tahoma" w:hAnsi="Tahoma" w:cs="Tahoma"/>
          <w:b/>
          <w:bCs/>
          <w:sz w:val="20"/>
          <w:szCs w:val="20"/>
        </w:rPr>
      </w:pPr>
      <w:r w:rsidRPr="006059E6">
        <w:rPr>
          <w:rFonts w:ascii="Tahoma" w:hAnsi="Tahoma" w:cs="Tahoma"/>
          <w:b/>
          <w:bCs/>
          <w:sz w:val="20"/>
          <w:szCs w:val="20"/>
        </w:rPr>
        <w:t>Wynagrodzenie i zapłata wynagrodzenia</w:t>
      </w:r>
    </w:p>
    <w:p w14:paraId="108DA269" w14:textId="3C5A793C" w:rsidR="006059E6" w:rsidRPr="006059E6" w:rsidRDefault="006059E6" w:rsidP="006059E6">
      <w:pPr>
        <w:widowControl/>
        <w:numPr>
          <w:ilvl w:val="0"/>
          <w:numId w:val="439"/>
        </w:numPr>
        <w:suppressAutoHyphens w:val="0"/>
        <w:autoSpaceDE w:val="0"/>
        <w:adjustRightInd w:val="0"/>
        <w:jc w:val="both"/>
        <w:textAlignment w:val="auto"/>
        <w:rPr>
          <w:rFonts w:ascii="Tahoma" w:hAnsi="Tahoma" w:cs="Tahoma"/>
          <w:sz w:val="20"/>
          <w:szCs w:val="20"/>
        </w:rPr>
      </w:pPr>
      <w:r w:rsidRPr="006059E6">
        <w:rPr>
          <w:rFonts w:ascii="Tahoma" w:hAnsi="Tahoma" w:cs="Tahoma"/>
          <w:sz w:val="20"/>
          <w:szCs w:val="20"/>
        </w:rPr>
        <w:t>Za wykonanie umowy strony ustalają wynagrodzenie ryczałtowe, zgodnie z przedłożoną ofertą Wykonawcy. Wynagrodzenie wynosi: kwota brutto .............................................. zł słownie: ........................................ w tym kwota netto .....................................zł słownie: ................................................................. i obowiązujący podatek VAT (……%) w kwocie ..................................... zł słownie: .....................................</w:t>
      </w:r>
    </w:p>
    <w:p w14:paraId="249C4CEB" w14:textId="77777777" w:rsidR="006059E6" w:rsidRPr="006059E6" w:rsidRDefault="006059E6" w:rsidP="006059E6">
      <w:pPr>
        <w:widowControl/>
        <w:numPr>
          <w:ilvl w:val="0"/>
          <w:numId w:val="439"/>
        </w:numPr>
        <w:suppressAutoHyphens w:val="0"/>
        <w:autoSpaceDE w:val="0"/>
        <w:adjustRightInd w:val="0"/>
        <w:jc w:val="both"/>
        <w:textAlignment w:val="auto"/>
        <w:rPr>
          <w:rFonts w:ascii="Tahoma" w:hAnsi="Tahoma" w:cs="Tahoma"/>
          <w:sz w:val="20"/>
          <w:szCs w:val="20"/>
        </w:rPr>
      </w:pPr>
      <w:r w:rsidRPr="006059E6">
        <w:rPr>
          <w:rFonts w:ascii="Tahoma" w:hAnsi="Tahoma" w:cs="Tahoma"/>
          <w:sz w:val="20"/>
          <w:szCs w:val="20"/>
        </w:rPr>
        <w:t>Wynagrodzenie ryczałtowe, o który</w:t>
      </w:r>
      <w:smartTag w:uri="urn:schemas-microsoft-com:office:smarttags" w:element="PersonName">
        <w:r w:rsidRPr="006059E6">
          <w:rPr>
            <w:rFonts w:ascii="Tahoma" w:hAnsi="Tahoma" w:cs="Tahoma"/>
            <w:sz w:val="20"/>
            <w:szCs w:val="20"/>
          </w:rPr>
          <w:t>m</w:t>
        </w:r>
      </w:smartTag>
      <w:r w:rsidRPr="006059E6">
        <w:rPr>
          <w:rFonts w:ascii="Tahoma" w:hAnsi="Tahoma" w:cs="Tahoma"/>
          <w:sz w:val="20"/>
          <w:szCs w:val="20"/>
        </w:rPr>
        <w:t xml:space="preserve"> </w:t>
      </w:r>
      <w:smartTag w:uri="urn:schemas-microsoft-com:office:smarttags" w:element="PersonName">
        <w:r w:rsidRPr="006059E6">
          <w:rPr>
            <w:rFonts w:ascii="Tahoma" w:hAnsi="Tahoma" w:cs="Tahoma"/>
            <w:sz w:val="20"/>
            <w:szCs w:val="20"/>
          </w:rPr>
          <w:t>m</w:t>
        </w:r>
      </w:smartTag>
      <w:r w:rsidRPr="006059E6">
        <w:rPr>
          <w:rFonts w:ascii="Tahoma" w:hAnsi="Tahoma" w:cs="Tahoma"/>
          <w:sz w:val="20"/>
          <w:szCs w:val="20"/>
        </w:rPr>
        <w:t>owa w ust 1. obej</w:t>
      </w:r>
      <w:smartTag w:uri="urn:schemas-microsoft-com:office:smarttags" w:element="PersonName">
        <w:r w:rsidRPr="006059E6">
          <w:rPr>
            <w:rFonts w:ascii="Tahoma" w:hAnsi="Tahoma" w:cs="Tahoma"/>
            <w:sz w:val="20"/>
            <w:szCs w:val="20"/>
          </w:rPr>
          <w:t>m</w:t>
        </w:r>
      </w:smartTag>
      <w:r w:rsidRPr="006059E6">
        <w:rPr>
          <w:rFonts w:ascii="Tahoma" w:hAnsi="Tahoma" w:cs="Tahoma"/>
          <w:sz w:val="20"/>
          <w:szCs w:val="20"/>
        </w:rPr>
        <w:t>uje wszystkie koszty związane z realizacją robót objętych specyfikacją istotnych warunków zamówienia wraz z załącznikami (m.in. doku</w:t>
      </w:r>
      <w:smartTag w:uri="urn:schemas-microsoft-com:office:smarttags" w:element="PersonName">
        <w:r w:rsidRPr="006059E6">
          <w:rPr>
            <w:rFonts w:ascii="Tahoma" w:hAnsi="Tahoma" w:cs="Tahoma"/>
            <w:sz w:val="20"/>
            <w:szCs w:val="20"/>
          </w:rPr>
          <w:t>m</w:t>
        </w:r>
      </w:smartTag>
      <w:r w:rsidRPr="006059E6">
        <w:rPr>
          <w:rFonts w:ascii="Tahoma" w:hAnsi="Tahoma" w:cs="Tahoma"/>
          <w:sz w:val="20"/>
          <w:szCs w:val="20"/>
        </w:rPr>
        <w:t>entacją projektową oraz specyfikacją techniczną wykonania i odbioru robót budowlanych) w ty</w:t>
      </w:r>
      <w:smartTag w:uri="urn:schemas-microsoft-com:office:smarttags" w:element="PersonName">
        <w:r w:rsidRPr="006059E6">
          <w:rPr>
            <w:rFonts w:ascii="Tahoma" w:hAnsi="Tahoma" w:cs="Tahoma"/>
            <w:sz w:val="20"/>
            <w:szCs w:val="20"/>
          </w:rPr>
          <w:t>m</w:t>
        </w:r>
      </w:smartTag>
      <w:r w:rsidRPr="006059E6">
        <w:rPr>
          <w:rFonts w:ascii="Tahoma" w:hAnsi="Tahoma" w:cs="Tahoma"/>
          <w:sz w:val="20"/>
          <w:szCs w:val="20"/>
        </w:rPr>
        <w:t xml:space="preserve"> ryzyko Wykonawcy z tytułu oszacowania wszelkich kosztów związanych z wykonaniem umowy, a wynikających z uzgodnień, opinii, akceptacji zawartych w doku</w:t>
      </w:r>
      <w:smartTag w:uri="urn:schemas-microsoft-com:office:smarttags" w:element="PersonName">
        <w:r w:rsidRPr="006059E6">
          <w:rPr>
            <w:rFonts w:ascii="Tahoma" w:hAnsi="Tahoma" w:cs="Tahoma"/>
            <w:sz w:val="20"/>
            <w:szCs w:val="20"/>
          </w:rPr>
          <w:t>m</w:t>
        </w:r>
      </w:smartTag>
      <w:r w:rsidRPr="006059E6">
        <w:rPr>
          <w:rFonts w:ascii="Tahoma" w:hAnsi="Tahoma" w:cs="Tahoma"/>
          <w:sz w:val="20"/>
          <w:szCs w:val="20"/>
        </w:rPr>
        <w:t xml:space="preserve">entacji technicznej oraz przepisów Prawa budowlanego, a także oddziaływania innych czynników mających lub </w:t>
      </w:r>
      <w:smartTag w:uri="urn:schemas-microsoft-com:office:smarttags" w:element="PersonName">
        <w:r w:rsidRPr="006059E6">
          <w:rPr>
            <w:rFonts w:ascii="Tahoma" w:hAnsi="Tahoma" w:cs="Tahoma"/>
            <w:sz w:val="20"/>
            <w:szCs w:val="20"/>
          </w:rPr>
          <w:t>m</w:t>
        </w:r>
      </w:smartTag>
      <w:r w:rsidRPr="006059E6">
        <w:rPr>
          <w:rFonts w:ascii="Tahoma" w:hAnsi="Tahoma" w:cs="Tahoma"/>
          <w:sz w:val="20"/>
          <w:szCs w:val="20"/>
        </w:rPr>
        <w:t xml:space="preserve">ogących </w:t>
      </w:r>
      <w:smartTag w:uri="urn:schemas-microsoft-com:office:smarttags" w:element="PersonName">
        <w:r w:rsidRPr="006059E6">
          <w:rPr>
            <w:rFonts w:ascii="Tahoma" w:hAnsi="Tahoma" w:cs="Tahoma"/>
            <w:sz w:val="20"/>
            <w:szCs w:val="20"/>
          </w:rPr>
          <w:t>m</w:t>
        </w:r>
      </w:smartTag>
      <w:r w:rsidRPr="006059E6">
        <w:rPr>
          <w:rFonts w:ascii="Tahoma" w:hAnsi="Tahoma" w:cs="Tahoma"/>
          <w:sz w:val="20"/>
          <w:szCs w:val="20"/>
        </w:rPr>
        <w:t>ieć wpływ na koszty.</w:t>
      </w:r>
    </w:p>
    <w:p w14:paraId="1B3FA4BF" w14:textId="77777777" w:rsidR="006059E6" w:rsidRPr="006059E6" w:rsidRDefault="006059E6" w:rsidP="006059E6">
      <w:pPr>
        <w:widowControl/>
        <w:numPr>
          <w:ilvl w:val="0"/>
          <w:numId w:val="439"/>
        </w:numPr>
        <w:suppressAutoHyphens w:val="0"/>
        <w:autoSpaceDN/>
        <w:jc w:val="both"/>
        <w:textAlignment w:val="auto"/>
        <w:rPr>
          <w:rFonts w:ascii="Tahoma" w:hAnsi="Tahoma" w:cs="Tahoma"/>
          <w:sz w:val="20"/>
          <w:szCs w:val="20"/>
        </w:rPr>
      </w:pPr>
      <w:r w:rsidRPr="006059E6">
        <w:rPr>
          <w:rFonts w:ascii="Tahoma" w:hAnsi="Tahoma" w:cs="Tahoma"/>
          <w:sz w:val="20"/>
          <w:szCs w:val="20"/>
        </w:rPr>
        <w:t>Niedoszacowanie, po</w:t>
      </w:r>
      <w:smartTag w:uri="urn:schemas-microsoft-com:office:smarttags" w:element="PersonName">
        <w:r w:rsidRPr="006059E6">
          <w:rPr>
            <w:rFonts w:ascii="Tahoma" w:hAnsi="Tahoma" w:cs="Tahoma"/>
            <w:sz w:val="20"/>
            <w:szCs w:val="20"/>
          </w:rPr>
          <w:t>m</w:t>
        </w:r>
      </w:smartTag>
      <w:r w:rsidRPr="006059E6">
        <w:rPr>
          <w:rFonts w:ascii="Tahoma" w:hAnsi="Tahoma" w:cs="Tahoma"/>
          <w:sz w:val="20"/>
          <w:szCs w:val="20"/>
        </w:rPr>
        <w:t>inięcie oraz brak rozpoznania zakresu przed</w:t>
      </w:r>
      <w:smartTag w:uri="urn:schemas-microsoft-com:office:smarttags" w:element="PersonName">
        <w:r w:rsidRPr="006059E6">
          <w:rPr>
            <w:rFonts w:ascii="Tahoma" w:hAnsi="Tahoma" w:cs="Tahoma"/>
            <w:sz w:val="20"/>
            <w:szCs w:val="20"/>
          </w:rPr>
          <w:t>m</w:t>
        </w:r>
      </w:smartTag>
      <w:r w:rsidRPr="006059E6">
        <w:rPr>
          <w:rFonts w:ascii="Tahoma" w:hAnsi="Tahoma" w:cs="Tahoma"/>
          <w:sz w:val="20"/>
          <w:szCs w:val="20"/>
        </w:rPr>
        <w:t xml:space="preserve">iotu umowy nie </w:t>
      </w:r>
      <w:smartTag w:uri="urn:schemas-microsoft-com:office:smarttags" w:element="PersonName">
        <w:r w:rsidRPr="006059E6">
          <w:rPr>
            <w:rFonts w:ascii="Tahoma" w:hAnsi="Tahoma" w:cs="Tahoma"/>
            <w:sz w:val="20"/>
            <w:szCs w:val="20"/>
          </w:rPr>
          <w:t>m</w:t>
        </w:r>
      </w:smartTag>
      <w:r w:rsidRPr="006059E6">
        <w:rPr>
          <w:rFonts w:ascii="Tahoma" w:hAnsi="Tahoma" w:cs="Tahoma"/>
          <w:sz w:val="20"/>
          <w:szCs w:val="20"/>
        </w:rPr>
        <w:t>oże być podstawą do żądania z</w:t>
      </w:r>
      <w:smartTag w:uri="urn:schemas-microsoft-com:office:smarttags" w:element="PersonName">
        <w:r w:rsidRPr="006059E6">
          <w:rPr>
            <w:rFonts w:ascii="Tahoma" w:hAnsi="Tahoma" w:cs="Tahoma"/>
            <w:sz w:val="20"/>
            <w:szCs w:val="20"/>
          </w:rPr>
          <w:t>m</w:t>
        </w:r>
      </w:smartTag>
      <w:r w:rsidRPr="006059E6">
        <w:rPr>
          <w:rFonts w:ascii="Tahoma" w:hAnsi="Tahoma" w:cs="Tahoma"/>
          <w:sz w:val="20"/>
          <w:szCs w:val="20"/>
        </w:rPr>
        <w:t>iany wynagrodzenia ryczałtowego określonego w ust. 1.</w:t>
      </w:r>
    </w:p>
    <w:p w14:paraId="739FF0E6" w14:textId="77777777" w:rsidR="006059E6" w:rsidRPr="006059E6" w:rsidRDefault="006059E6" w:rsidP="006059E6">
      <w:pPr>
        <w:widowControl/>
        <w:numPr>
          <w:ilvl w:val="0"/>
          <w:numId w:val="439"/>
        </w:numPr>
        <w:overflowPunct w:val="0"/>
        <w:autoSpaceDE w:val="0"/>
        <w:adjustRightInd w:val="0"/>
        <w:jc w:val="both"/>
        <w:rPr>
          <w:rFonts w:ascii="Tahoma" w:hAnsi="Tahoma" w:cs="Tahoma"/>
          <w:sz w:val="20"/>
          <w:szCs w:val="20"/>
        </w:rPr>
      </w:pPr>
      <w:r w:rsidRPr="006059E6">
        <w:rPr>
          <w:rFonts w:ascii="Tahoma" w:hAnsi="Tahoma" w:cs="Tahoma"/>
          <w:sz w:val="20"/>
          <w:szCs w:val="20"/>
        </w:rPr>
        <w:t>Wynagrodzenie nie będzie podlegało waloryzacji lub negocjacjom w trakcie realizacji zamówienia. Zamawiający nie będzie udzielał Wykonawcy zaliczek na realizację umowy.</w:t>
      </w:r>
    </w:p>
    <w:p w14:paraId="59E9ACA0" w14:textId="77777777" w:rsidR="006059E6" w:rsidRPr="006059E6" w:rsidRDefault="006059E6" w:rsidP="006059E6">
      <w:pPr>
        <w:widowControl/>
        <w:numPr>
          <w:ilvl w:val="0"/>
          <w:numId w:val="438"/>
        </w:numPr>
        <w:tabs>
          <w:tab w:val="clear" w:pos="720"/>
          <w:tab w:val="num" w:pos="360"/>
        </w:tabs>
        <w:autoSpaceDN/>
        <w:ind w:left="360"/>
        <w:jc w:val="both"/>
        <w:textAlignment w:val="auto"/>
        <w:rPr>
          <w:rFonts w:ascii="Tahoma" w:hAnsi="Tahoma" w:cs="Tahoma"/>
          <w:sz w:val="20"/>
          <w:szCs w:val="20"/>
        </w:rPr>
      </w:pPr>
      <w:r w:rsidRPr="006059E6">
        <w:rPr>
          <w:rFonts w:ascii="Tahoma" w:hAnsi="Tahoma" w:cs="Tahoma"/>
          <w:sz w:val="20"/>
          <w:szCs w:val="20"/>
        </w:rPr>
        <w:t>Rozliczenie za wykonane elementy robót, zgodnie z harmonogramem rzeczowo-finansowym, odbywać się będzie fakturami częściowymi i fakturą końcową na podstawie podpisanych przez strony protokołów odbioru wykonanych robót budowlanych. Fakturę końcową Zamawiający przyjmie po podpisaniu przez strony protokołu odbioru końcowego robót nie zawierającego zastrzeżeń do wykonanego przedmiotu umowy albo po usunięciu wad stwierdzonych w protokole odbioru.</w:t>
      </w:r>
    </w:p>
    <w:p w14:paraId="749066BD" w14:textId="77777777" w:rsidR="006059E6" w:rsidRPr="006059E6" w:rsidRDefault="006059E6" w:rsidP="006059E6">
      <w:pPr>
        <w:widowControl/>
        <w:numPr>
          <w:ilvl w:val="0"/>
          <w:numId w:val="438"/>
        </w:numPr>
        <w:tabs>
          <w:tab w:val="clear" w:pos="720"/>
        </w:tabs>
        <w:autoSpaceDN/>
        <w:ind w:left="360"/>
        <w:jc w:val="both"/>
        <w:textAlignment w:val="auto"/>
        <w:rPr>
          <w:rFonts w:ascii="Tahoma" w:hAnsi="Tahoma" w:cs="Tahoma"/>
          <w:sz w:val="20"/>
          <w:szCs w:val="20"/>
        </w:rPr>
      </w:pPr>
      <w:r w:rsidRPr="006059E6">
        <w:rPr>
          <w:rFonts w:ascii="Tahoma" w:hAnsi="Tahoma" w:cs="Tahoma"/>
          <w:sz w:val="20"/>
          <w:szCs w:val="20"/>
        </w:rPr>
        <w:t xml:space="preserve">Wykonawca wystawi faktury na nabywcę tj. Powiat Wodzisławski, </w:t>
      </w:r>
      <w:r w:rsidRPr="006059E6">
        <w:rPr>
          <w:rFonts w:ascii="Tahoma" w:hAnsi="Tahoma" w:cs="Tahoma"/>
          <w:bCs/>
          <w:sz w:val="20"/>
          <w:szCs w:val="20"/>
        </w:rPr>
        <w:t xml:space="preserve">ul. Bogumińska 2, 44-300 Wodzisław Śląski, NIP 647-21-75-218 z dopiskiem na fakturze, iż odbiorcą jest </w:t>
      </w:r>
      <w:r w:rsidRPr="006059E6">
        <w:rPr>
          <w:rFonts w:ascii="Tahoma" w:hAnsi="Tahoma" w:cs="Tahoma"/>
          <w:sz w:val="20"/>
          <w:szCs w:val="20"/>
        </w:rPr>
        <w:t>Powiatowe Centrum Pomocy Rodzinie, ul. Wałowa 30, 44-300 Wodzisław Śląski.</w:t>
      </w:r>
    </w:p>
    <w:p w14:paraId="62C26116" w14:textId="77777777" w:rsidR="006059E6" w:rsidRPr="006059E6" w:rsidRDefault="006059E6" w:rsidP="006059E6">
      <w:pPr>
        <w:widowControl/>
        <w:numPr>
          <w:ilvl w:val="0"/>
          <w:numId w:val="438"/>
        </w:numPr>
        <w:tabs>
          <w:tab w:val="clear" w:pos="720"/>
        </w:tabs>
        <w:autoSpaceDN/>
        <w:ind w:left="357" w:hanging="357"/>
        <w:jc w:val="both"/>
        <w:textAlignment w:val="auto"/>
        <w:rPr>
          <w:rFonts w:ascii="Tahoma" w:hAnsi="Tahoma" w:cs="Tahoma"/>
          <w:sz w:val="20"/>
          <w:szCs w:val="20"/>
        </w:rPr>
      </w:pPr>
      <w:r w:rsidRPr="006059E6">
        <w:rPr>
          <w:rFonts w:ascii="Tahoma" w:hAnsi="Tahoma" w:cs="Tahoma"/>
          <w:sz w:val="20"/>
          <w:szCs w:val="20"/>
        </w:rPr>
        <w:t>Faktury płatne będą przelewem na rachunek bankowy Wykonawcy podany na fakturze, w terminie do 30 dni od daty doręczenia Zamawiającemu prawidłowo wystawionej faktury.</w:t>
      </w:r>
    </w:p>
    <w:p w14:paraId="56136FB8" w14:textId="77777777" w:rsidR="006059E6" w:rsidRPr="006059E6" w:rsidRDefault="006059E6" w:rsidP="006059E6">
      <w:pPr>
        <w:widowControl/>
        <w:numPr>
          <w:ilvl w:val="0"/>
          <w:numId w:val="438"/>
        </w:numPr>
        <w:tabs>
          <w:tab w:val="clear" w:pos="720"/>
        </w:tabs>
        <w:autoSpaceDN/>
        <w:ind w:left="357" w:hanging="357"/>
        <w:jc w:val="both"/>
        <w:textAlignment w:val="auto"/>
        <w:rPr>
          <w:rFonts w:ascii="Tahoma" w:hAnsi="Tahoma" w:cs="Tahoma"/>
          <w:sz w:val="20"/>
          <w:szCs w:val="20"/>
        </w:rPr>
      </w:pPr>
      <w:r w:rsidRPr="006059E6">
        <w:rPr>
          <w:rFonts w:ascii="Tahoma" w:hAnsi="Tahoma" w:cs="Tahoma"/>
          <w:sz w:val="20"/>
          <w:szCs w:val="20"/>
        </w:rPr>
        <w:t>Za dzień zapłaty faktury ustala się dzień obciążenia rachunku Zamawiającego.</w:t>
      </w:r>
    </w:p>
    <w:p w14:paraId="42B1C0CF" w14:textId="77777777" w:rsidR="006059E6" w:rsidRPr="006059E6" w:rsidRDefault="006059E6" w:rsidP="006059E6">
      <w:pPr>
        <w:widowControl/>
        <w:numPr>
          <w:ilvl w:val="0"/>
          <w:numId w:val="438"/>
        </w:numPr>
        <w:tabs>
          <w:tab w:val="clear" w:pos="720"/>
        </w:tabs>
        <w:autoSpaceDN/>
        <w:ind w:left="357" w:hanging="357"/>
        <w:jc w:val="both"/>
        <w:textAlignment w:val="auto"/>
        <w:rPr>
          <w:rFonts w:ascii="Tahoma" w:hAnsi="Tahoma" w:cs="Tahoma"/>
          <w:sz w:val="20"/>
          <w:szCs w:val="20"/>
        </w:rPr>
      </w:pPr>
      <w:r w:rsidRPr="006059E6">
        <w:rPr>
          <w:rFonts w:ascii="Tahoma" w:hAnsi="Tahoma" w:cs="Tahoma"/>
          <w:sz w:val="20"/>
          <w:szCs w:val="20"/>
        </w:rPr>
        <w:t>Wykonawca może zbyć przysługujące mu względem Zamawiającego wierzytelności na inny podmiot tylko za uprzednią zgodą Zamawiającego, wyrażoną w formie pisemnej pod rygorem nieważności.</w:t>
      </w:r>
    </w:p>
    <w:p w14:paraId="383E8C4F" w14:textId="77777777" w:rsidR="006059E6" w:rsidRPr="006059E6" w:rsidRDefault="006059E6" w:rsidP="006059E6">
      <w:pPr>
        <w:widowControl/>
        <w:numPr>
          <w:ilvl w:val="0"/>
          <w:numId w:val="438"/>
        </w:numPr>
        <w:tabs>
          <w:tab w:val="clear" w:pos="720"/>
        </w:tabs>
        <w:autoSpaceDN/>
        <w:ind w:left="357" w:hanging="357"/>
        <w:jc w:val="both"/>
        <w:textAlignment w:val="auto"/>
        <w:rPr>
          <w:rFonts w:ascii="Tahoma" w:hAnsi="Tahoma" w:cs="Tahoma"/>
          <w:sz w:val="20"/>
          <w:szCs w:val="20"/>
        </w:rPr>
      </w:pPr>
      <w:r w:rsidRPr="006059E6">
        <w:rPr>
          <w:rFonts w:ascii="Tahoma" w:hAnsi="Tahoma" w:cs="Tahoma"/>
          <w:sz w:val="20"/>
          <w:szCs w:val="20"/>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529974A3" w14:textId="77777777" w:rsidR="006059E6" w:rsidRPr="006059E6" w:rsidRDefault="006059E6" w:rsidP="006059E6">
      <w:pPr>
        <w:ind w:left="714" w:hanging="357"/>
        <w:jc w:val="both"/>
        <w:rPr>
          <w:rFonts w:ascii="Tahoma" w:hAnsi="Tahoma" w:cs="Tahoma"/>
          <w:sz w:val="20"/>
          <w:szCs w:val="20"/>
        </w:rPr>
      </w:pPr>
      <w:r w:rsidRPr="006059E6">
        <w:rPr>
          <w:rFonts w:ascii="Tahoma" w:hAnsi="Tahoma" w:cs="Tahoma"/>
          <w:sz w:val="20"/>
          <w:szCs w:val="20"/>
        </w:rPr>
        <w:t>1)</w:t>
      </w:r>
      <w:r w:rsidRPr="006059E6">
        <w:rPr>
          <w:rFonts w:ascii="Tahoma" w:hAnsi="Tahoma" w:cs="Tahoma"/>
          <w:sz w:val="20"/>
          <w:szCs w:val="20"/>
        </w:rPr>
        <w:tab/>
        <w:t>podpis osoby upoważnionej reprezentującej Podwykonawcę lub dalszego Podwykonawcę oraz dokładną nazwę wraz z adresem Podwykonawcy,</w:t>
      </w:r>
    </w:p>
    <w:p w14:paraId="641C650F" w14:textId="77777777" w:rsidR="006059E6" w:rsidRPr="006059E6" w:rsidRDefault="006059E6" w:rsidP="006059E6">
      <w:pPr>
        <w:ind w:left="720" w:hanging="360"/>
        <w:jc w:val="both"/>
        <w:rPr>
          <w:rFonts w:ascii="Tahoma" w:hAnsi="Tahoma" w:cs="Tahoma"/>
          <w:sz w:val="20"/>
          <w:szCs w:val="20"/>
        </w:rPr>
      </w:pPr>
      <w:r w:rsidRPr="006059E6">
        <w:rPr>
          <w:rFonts w:ascii="Tahoma" w:hAnsi="Tahoma" w:cs="Tahoma"/>
          <w:sz w:val="20"/>
          <w:szCs w:val="20"/>
        </w:rPr>
        <w:t>2)</w:t>
      </w:r>
      <w:r w:rsidRPr="006059E6">
        <w:rPr>
          <w:rFonts w:ascii="Tahoma" w:hAnsi="Tahoma" w:cs="Tahoma"/>
          <w:sz w:val="20"/>
          <w:szCs w:val="20"/>
        </w:rPr>
        <w:tab/>
        <w:t>okres rozliczeniowy, którego dotyczy,</w:t>
      </w:r>
    </w:p>
    <w:p w14:paraId="305DD41B" w14:textId="77777777" w:rsidR="006059E6" w:rsidRPr="006059E6" w:rsidRDefault="006059E6" w:rsidP="006059E6">
      <w:pPr>
        <w:ind w:left="720" w:hanging="360"/>
        <w:jc w:val="both"/>
        <w:rPr>
          <w:rFonts w:ascii="Tahoma" w:hAnsi="Tahoma" w:cs="Tahoma"/>
          <w:sz w:val="20"/>
          <w:szCs w:val="20"/>
        </w:rPr>
      </w:pPr>
      <w:r w:rsidRPr="006059E6">
        <w:rPr>
          <w:rFonts w:ascii="Tahoma" w:hAnsi="Tahoma" w:cs="Tahoma"/>
          <w:sz w:val="20"/>
          <w:szCs w:val="20"/>
        </w:rPr>
        <w:t>3)</w:t>
      </w:r>
      <w:r w:rsidRPr="006059E6">
        <w:rPr>
          <w:rFonts w:ascii="Tahoma" w:hAnsi="Tahoma" w:cs="Tahoma"/>
          <w:sz w:val="20"/>
          <w:szCs w:val="20"/>
        </w:rPr>
        <w:tab/>
        <w:t>zakres robót, dostaw lub usług wykonanych przez Podwykonawcę lub dalszego Podwykonawcę,</w:t>
      </w:r>
    </w:p>
    <w:p w14:paraId="1A9ED99E" w14:textId="77777777" w:rsidR="006059E6" w:rsidRPr="006059E6" w:rsidRDefault="006059E6" w:rsidP="006059E6">
      <w:pPr>
        <w:ind w:left="720" w:hanging="360"/>
        <w:jc w:val="both"/>
        <w:rPr>
          <w:rFonts w:ascii="Tahoma" w:hAnsi="Tahoma" w:cs="Tahoma"/>
          <w:sz w:val="20"/>
          <w:szCs w:val="20"/>
        </w:rPr>
      </w:pPr>
      <w:r w:rsidRPr="006059E6">
        <w:rPr>
          <w:rFonts w:ascii="Tahoma" w:hAnsi="Tahoma" w:cs="Tahoma"/>
          <w:sz w:val="20"/>
          <w:szCs w:val="20"/>
        </w:rPr>
        <w:t>4)</w:t>
      </w:r>
      <w:r w:rsidRPr="006059E6">
        <w:rPr>
          <w:rFonts w:ascii="Tahoma" w:hAnsi="Tahoma" w:cs="Tahoma"/>
          <w:sz w:val="20"/>
          <w:szCs w:val="20"/>
        </w:rPr>
        <w:tab/>
        <w:t>jednoznaczne oświadczenie, że w wyniku uzyskanej zapłaty roszczenie wobec Wykonawcy i Zamawiającego zostało zaspokojone,</w:t>
      </w:r>
    </w:p>
    <w:p w14:paraId="5B0F32A7" w14:textId="77777777" w:rsidR="006059E6" w:rsidRPr="006059E6" w:rsidRDefault="006059E6" w:rsidP="006059E6">
      <w:pPr>
        <w:ind w:left="720" w:hanging="360"/>
        <w:jc w:val="both"/>
        <w:rPr>
          <w:rFonts w:ascii="Tahoma" w:hAnsi="Tahoma" w:cs="Tahoma"/>
          <w:sz w:val="20"/>
          <w:szCs w:val="20"/>
        </w:rPr>
      </w:pPr>
      <w:r w:rsidRPr="006059E6">
        <w:rPr>
          <w:rFonts w:ascii="Tahoma" w:hAnsi="Tahoma" w:cs="Tahoma"/>
          <w:sz w:val="20"/>
          <w:szCs w:val="20"/>
        </w:rPr>
        <w:t>5)</w:t>
      </w:r>
      <w:r w:rsidRPr="006059E6">
        <w:rPr>
          <w:rFonts w:ascii="Tahoma" w:hAnsi="Tahoma" w:cs="Tahoma"/>
          <w:sz w:val="20"/>
          <w:szCs w:val="20"/>
        </w:rPr>
        <w:tab/>
        <w:t>nazwę inwestycji,</w:t>
      </w:r>
    </w:p>
    <w:p w14:paraId="7117099B" w14:textId="77777777" w:rsidR="006059E6" w:rsidRPr="006059E6" w:rsidRDefault="006059E6" w:rsidP="006059E6">
      <w:pPr>
        <w:ind w:left="720" w:hanging="360"/>
        <w:jc w:val="both"/>
        <w:rPr>
          <w:rFonts w:ascii="Tahoma" w:hAnsi="Tahoma" w:cs="Tahoma"/>
          <w:sz w:val="20"/>
          <w:szCs w:val="20"/>
        </w:rPr>
      </w:pPr>
      <w:r w:rsidRPr="006059E6">
        <w:rPr>
          <w:rFonts w:ascii="Tahoma" w:hAnsi="Tahoma" w:cs="Tahoma"/>
          <w:sz w:val="20"/>
          <w:szCs w:val="20"/>
        </w:rPr>
        <w:t>6)</w:t>
      </w:r>
      <w:r w:rsidRPr="006059E6">
        <w:rPr>
          <w:rFonts w:ascii="Tahoma" w:hAnsi="Tahoma" w:cs="Tahoma"/>
          <w:sz w:val="20"/>
          <w:szCs w:val="20"/>
        </w:rPr>
        <w:tab/>
        <w:t>termin uregulowania płatności,</w:t>
      </w:r>
    </w:p>
    <w:p w14:paraId="1BD87074" w14:textId="77777777" w:rsidR="006059E6" w:rsidRPr="006059E6" w:rsidRDefault="006059E6" w:rsidP="006059E6">
      <w:pPr>
        <w:ind w:left="720" w:hanging="360"/>
        <w:jc w:val="both"/>
        <w:rPr>
          <w:rFonts w:ascii="Tahoma" w:hAnsi="Tahoma" w:cs="Tahoma"/>
          <w:b/>
          <w:bCs/>
          <w:sz w:val="20"/>
          <w:szCs w:val="20"/>
          <w:vertAlign w:val="superscript"/>
        </w:rPr>
      </w:pPr>
      <w:r w:rsidRPr="006059E6">
        <w:rPr>
          <w:rFonts w:ascii="Tahoma" w:hAnsi="Tahoma" w:cs="Tahoma"/>
          <w:sz w:val="20"/>
          <w:szCs w:val="20"/>
        </w:rPr>
        <w:t>7)</w:t>
      </w:r>
      <w:r w:rsidRPr="006059E6">
        <w:rPr>
          <w:rFonts w:ascii="Tahoma" w:hAnsi="Tahoma" w:cs="Tahoma"/>
          <w:sz w:val="20"/>
          <w:szCs w:val="20"/>
        </w:rPr>
        <w:tab/>
        <w:t>w razie potrzeby kopię przelewu na rachunek bankowy Podwykonawcy lub dalszego Podwykonawcy.</w:t>
      </w:r>
      <w:r w:rsidRPr="006059E6">
        <w:rPr>
          <w:rFonts w:ascii="Tahoma" w:hAnsi="Tahoma" w:cs="Tahoma"/>
          <w:b/>
          <w:bCs/>
          <w:sz w:val="20"/>
          <w:szCs w:val="20"/>
          <w:vertAlign w:val="superscript"/>
        </w:rPr>
        <w:t>2)</w:t>
      </w:r>
    </w:p>
    <w:p w14:paraId="595ED068" w14:textId="77777777" w:rsidR="006059E6" w:rsidRPr="006059E6" w:rsidRDefault="006059E6" w:rsidP="006059E6">
      <w:pPr>
        <w:widowControl/>
        <w:numPr>
          <w:ilvl w:val="0"/>
          <w:numId w:val="438"/>
        </w:numPr>
        <w:tabs>
          <w:tab w:val="clear" w:pos="720"/>
        </w:tabs>
        <w:autoSpaceDN/>
        <w:ind w:left="357" w:hanging="357"/>
        <w:jc w:val="both"/>
        <w:textAlignment w:val="auto"/>
        <w:rPr>
          <w:rFonts w:ascii="Tahoma" w:hAnsi="Tahoma" w:cs="Tahoma"/>
          <w:bCs/>
          <w:sz w:val="20"/>
          <w:szCs w:val="20"/>
        </w:rPr>
      </w:pPr>
      <w:r w:rsidRPr="006059E6">
        <w:rPr>
          <w:rFonts w:ascii="Tahoma" w:hAnsi="Tahoma" w:cs="Tahoma"/>
          <w:sz w:val="20"/>
          <w:szCs w:val="20"/>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6059E6">
        <w:rPr>
          <w:rFonts w:ascii="Tahoma" w:hAnsi="Tahoma" w:cs="Tahoma"/>
          <w:b/>
          <w:bCs/>
          <w:sz w:val="20"/>
          <w:szCs w:val="20"/>
          <w:vertAlign w:val="superscript"/>
        </w:rPr>
        <w:t>2)</w:t>
      </w:r>
    </w:p>
    <w:p w14:paraId="256DFD73" w14:textId="77777777" w:rsidR="006059E6" w:rsidRPr="006059E6" w:rsidRDefault="006059E6" w:rsidP="006059E6">
      <w:pPr>
        <w:widowControl/>
        <w:numPr>
          <w:ilvl w:val="0"/>
          <w:numId w:val="438"/>
        </w:numPr>
        <w:tabs>
          <w:tab w:val="clear" w:pos="720"/>
        </w:tabs>
        <w:autoSpaceDN/>
        <w:ind w:left="357" w:hanging="357"/>
        <w:jc w:val="both"/>
        <w:textAlignment w:val="auto"/>
        <w:rPr>
          <w:rFonts w:ascii="Tahoma" w:hAnsi="Tahoma" w:cs="Tahoma"/>
          <w:bCs/>
          <w:sz w:val="20"/>
          <w:szCs w:val="20"/>
        </w:rPr>
      </w:pPr>
      <w:r w:rsidRPr="006059E6">
        <w:rPr>
          <w:rFonts w:ascii="Tahoma" w:hAnsi="Tahoma" w:cs="Tahoma"/>
          <w:sz w:val="20"/>
          <w:szCs w:val="20"/>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6059E6">
        <w:rPr>
          <w:rFonts w:ascii="Tahoma" w:hAnsi="Tahoma" w:cs="Tahoma"/>
          <w:b/>
          <w:bCs/>
          <w:sz w:val="20"/>
          <w:szCs w:val="20"/>
          <w:vertAlign w:val="superscript"/>
        </w:rPr>
        <w:t>2)</w:t>
      </w:r>
    </w:p>
    <w:p w14:paraId="07A0EC30" w14:textId="77777777" w:rsidR="006059E6" w:rsidRPr="006059E6" w:rsidRDefault="006059E6" w:rsidP="006059E6">
      <w:pPr>
        <w:widowControl/>
        <w:numPr>
          <w:ilvl w:val="0"/>
          <w:numId w:val="438"/>
        </w:numPr>
        <w:tabs>
          <w:tab w:val="clear" w:pos="720"/>
        </w:tabs>
        <w:autoSpaceDN/>
        <w:ind w:left="357" w:hanging="357"/>
        <w:jc w:val="both"/>
        <w:textAlignment w:val="auto"/>
        <w:rPr>
          <w:rFonts w:ascii="Tahoma" w:hAnsi="Tahoma" w:cs="Tahoma"/>
          <w:sz w:val="20"/>
          <w:szCs w:val="20"/>
        </w:rPr>
      </w:pPr>
      <w:r w:rsidRPr="006059E6">
        <w:rPr>
          <w:rFonts w:ascii="Tahoma" w:hAnsi="Tahoma" w:cs="Tahoma"/>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w:t>
      </w:r>
      <w:r w:rsidRPr="006059E6">
        <w:rPr>
          <w:rFonts w:ascii="Tahoma" w:hAnsi="Tahoma" w:cs="Tahoma"/>
          <w:sz w:val="20"/>
          <w:szCs w:val="20"/>
        </w:rPr>
        <w:lastRenderedPageBreak/>
        <w:t>podwykonawstwo, której przedmiotem są dostawy lub usługi, w przypadku uchylenia się od obowiązku zapłaty odpowiednio przez Wykonawcę, Podwykonawcę lub dalszego Podwykonawcę zamówienia na roboty budowlane.</w:t>
      </w:r>
      <w:r w:rsidRPr="006059E6">
        <w:rPr>
          <w:rFonts w:ascii="Tahoma" w:hAnsi="Tahoma" w:cs="Tahoma"/>
          <w:sz w:val="20"/>
          <w:szCs w:val="20"/>
          <w:vertAlign w:val="superscript"/>
        </w:rPr>
        <w:t>2)</w:t>
      </w:r>
    </w:p>
    <w:p w14:paraId="4391A4E2" w14:textId="77777777" w:rsidR="006059E6" w:rsidRPr="006059E6" w:rsidRDefault="006059E6" w:rsidP="006059E6">
      <w:pPr>
        <w:widowControl/>
        <w:numPr>
          <w:ilvl w:val="0"/>
          <w:numId w:val="438"/>
        </w:numPr>
        <w:tabs>
          <w:tab w:val="clear" w:pos="720"/>
        </w:tabs>
        <w:autoSpaceDN/>
        <w:ind w:left="357" w:hanging="357"/>
        <w:jc w:val="both"/>
        <w:textAlignment w:val="auto"/>
        <w:rPr>
          <w:rFonts w:ascii="Tahoma" w:hAnsi="Tahoma" w:cs="Tahoma"/>
          <w:sz w:val="20"/>
          <w:szCs w:val="20"/>
        </w:rPr>
      </w:pPr>
      <w:r w:rsidRPr="006059E6">
        <w:rPr>
          <w:rFonts w:ascii="Tahoma" w:hAnsi="Tahoma" w:cs="Tahoma"/>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6059E6">
        <w:rPr>
          <w:rFonts w:ascii="Tahoma" w:hAnsi="Tahoma" w:cs="Tahoma"/>
          <w:sz w:val="20"/>
          <w:szCs w:val="20"/>
          <w:vertAlign w:val="superscript"/>
        </w:rPr>
        <w:t>2)</w:t>
      </w:r>
    </w:p>
    <w:p w14:paraId="456F5BD3" w14:textId="77777777" w:rsidR="006059E6" w:rsidRPr="006059E6" w:rsidRDefault="006059E6" w:rsidP="006059E6">
      <w:pPr>
        <w:widowControl/>
        <w:numPr>
          <w:ilvl w:val="0"/>
          <w:numId w:val="438"/>
        </w:numPr>
        <w:tabs>
          <w:tab w:val="clear" w:pos="720"/>
        </w:tabs>
        <w:autoSpaceDN/>
        <w:ind w:left="357" w:hanging="357"/>
        <w:jc w:val="both"/>
        <w:textAlignment w:val="auto"/>
        <w:rPr>
          <w:rFonts w:ascii="Tahoma" w:hAnsi="Tahoma" w:cs="Tahoma"/>
          <w:sz w:val="20"/>
          <w:szCs w:val="20"/>
        </w:rPr>
      </w:pPr>
      <w:r w:rsidRPr="006059E6">
        <w:rPr>
          <w:rFonts w:ascii="Tahoma" w:hAnsi="Tahoma" w:cs="Tahoma"/>
          <w:sz w:val="20"/>
          <w:szCs w:val="20"/>
        </w:rPr>
        <w:t>Przed dokonaniem bezpośredniej zapłaty Zamawiający umożliwi Wykonawcy zgłoszenie w formie pisemnej uwag dotyczących zasadności bezpośredniej zapłaty wynagrodzenia Podwykonawcy lub dalszemu Podwykonawcy, o których mowa w ust. 13. Zamawiający informuje Wykonawcę o terminie zgłaszania uwag, nie krótszym niż 7 dni od dnia doręczenia tej informacji.</w:t>
      </w:r>
      <w:r w:rsidRPr="006059E6">
        <w:rPr>
          <w:rFonts w:ascii="Tahoma" w:hAnsi="Tahoma" w:cs="Tahoma"/>
          <w:sz w:val="20"/>
          <w:szCs w:val="20"/>
          <w:vertAlign w:val="superscript"/>
        </w:rPr>
        <w:t>2)</w:t>
      </w:r>
    </w:p>
    <w:p w14:paraId="5C2292CE" w14:textId="77777777" w:rsidR="006059E6" w:rsidRPr="006059E6" w:rsidRDefault="006059E6" w:rsidP="006059E6">
      <w:pPr>
        <w:widowControl/>
        <w:numPr>
          <w:ilvl w:val="0"/>
          <w:numId w:val="438"/>
        </w:numPr>
        <w:tabs>
          <w:tab w:val="clear" w:pos="720"/>
        </w:tabs>
        <w:autoSpaceDN/>
        <w:ind w:left="357" w:hanging="357"/>
        <w:jc w:val="both"/>
        <w:textAlignment w:val="auto"/>
        <w:rPr>
          <w:rFonts w:ascii="Tahoma" w:hAnsi="Tahoma" w:cs="Tahoma"/>
          <w:sz w:val="20"/>
          <w:szCs w:val="20"/>
        </w:rPr>
      </w:pPr>
      <w:r w:rsidRPr="006059E6">
        <w:rPr>
          <w:rFonts w:ascii="Tahoma" w:hAnsi="Tahoma" w:cs="Tahoma"/>
          <w:sz w:val="20"/>
          <w:szCs w:val="20"/>
        </w:rPr>
        <w:t>W przypadku zgłoszenia uwag o których mowa w ust. 15 w terminie wskazanym przez Zamawiającego, Zamawiający może:</w:t>
      </w:r>
      <w:r w:rsidRPr="006059E6">
        <w:rPr>
          <w:rFonts w:ascii="Tahoma" w:hAnsi="Tahoma" w:cs="Tahoma"/>
          <w:sz w:val="20"/>
          <w:szCs w:val="20"/>
          <w:vertAlign w:val="superscript"/>
        </w:rPr>
        <w:t>2)</w:t>
      </w:r>
    </w:p>
    <w:p w14:paraId="3566CAEB" w14:textId="77777777" w:rsidR="006059E6" w:rsidRPr="006059E6" w:rsidRDefault="006059E6" w:rsidP="006059E6">
      <w:pPr>
        <w:ind w:left="720" w:hanging="360"/>
        <w:jc w:val="both"/>
        <w:rPr>
          <w:rFonts w:ascii="Tahoma" w:hAnsi="Tahoma" w:cs="Tahoma"/>
          <w:sz w:val="20"/>
          <w:szCs w:val="20"/>
          <w:vertAlign w:val="superscript"/>
        </w:rPr>
      </w:pPr>
      <w:r w:rsidRPr="006059E6">
        <w:rPr>
          <w:rFonts w:ascii="Tahoma" w:hAnsi="Tahoma" w:cs="Tahoma"/>
          <w:sz w:val="20"/>
          <w:szCs w:val="20"/>
        </w:rPr>
        <w:t>1)</w:t>
      </w:r>
      <w:r w:rsidRPr="006059E6">
        <w:rPr>
          <w:rFonts w:ascii="Tahoma" w:hAnsi="Tahoma" w:cs="Tahoma"/>
          <w:sz w:val="20"/>
          <w:szCs w:val="20"/>
        </w:rPr>
        <w:tab/>
        <w:t>nie dokonać bezpośredniej zapłaty wynagrodzenia Podwykonawcy lub dalszemu Podwykonawcy, jeżeli Wykonawca wykaże niezasadność takiej zapłaty albo</w:t>
      </w:r>
      <w:r w:rsidRPr="006059E6">
        <w:rPr>
          <w:rFonts w:ascii="Tahoma" w:hAnsi="Tahoma" w:cs="Tahoma"/>
          <w:sz w:val="20"/>
          <w:szCs w:val="20"/>
          <w:vertAlign w:val="superscript"/>
        </w:rPr>
        <w:t>2)</w:t>
      </w:r>
    </w:p>
    <w:p w14:paraId="43836A4B" w14:textId="77777777" w:rsidR="006059E6" w:rsidRPr="006059E6" w:rsidRDefault="006059E6" w:rsidP="006059E6">
      <w:pPr>
        <w:ind w:left="720" w:hanging="360"/>
        <w:jc w:val="both"/>
        <w:rPr>
          <w:rFonts w:ascii="Tahoma" w:hAnsi="Tahoma" w:cs="Tahoma"/>
          <w:sz w:val="20"/>
          <w:szCs w:val="20"/>
          <w:vertAlign w:val="superscript"/>
        </w:rPr>
      </w:pPr>
      <w:r w:rsidRPr="006059E6">
        <w:rPr>
          <w:rFonts w:ascii="Tahoma" w:hAnsi="Tahoma" w:cs="Tahoma"/>
          <w:sz w:val="20"/>
          <w:szCs w:val="20"/>
        </w:rPr>
        <w:t>2)</w:t>
      </w:r>
      <w:r w:rsidRPr="006059E6">
        <w:rPr>
          <w:rFonts w:ascii="Tahoma" w:hAnsi="Tahoma" w:cs="Tahoma"/>
          <w:sz w:val="20"/>
          <w:szCs w:val="20"/>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6059E6">
        <w:rPr>
          <w:rFonts w:ascii="Tahoma" w:hAnsi="Tahoma" w:cs="Tahoma"/>
          <w:sz w:val="20"/>
          <w:szCs w:val="20"/>
          <w:vertAlign w:val="superscript"/>
        </w:rPr>
        <w:t>2)</w:t>
      </w:r>
    </w:p>
    <w:p w14:paraId="23919FAE" w14:textId="77777777" w:rsidR="006059E6" w:rsidRPr="006059E6" w:rsidRDefault="006059E6" w:rsidP="006059E6">
      <w:pPr>
        <w:ind w:left="720" w:hanging="360"/>
        <w:jc w:val="both"/>
        <w:rPr>
          <w:rFonts w:ascii="Tahoma" w:hAnsi="Tahoma" w:cs="Tahoma"/>
          <w:sz w:val="20"/>
          <w:szCs w:val="20"/>
          <w:vertAlign w:val="superscript"/>
        </w:rPr>
      </w:pPr>
      <w:r w:rsidRPr="006059E6">
        <w:rPr>
          <w:rFonts w:ascii="Tahoma" w:hAnsi="Tahoma" w:cs="Tahoma"/>
          <w:sz w:val="20"/>
          <w:szCs w:val="20"/>
        </w:rPr>
        <w:t>3)</w:t>
      </w:r>
      <w:r w:rsidRPr="006059E6">
        <w:rPr>
          <w:rFonts w:ascii="Tahoma" w:hAnsi="Tahoma" w:cs="Tahoma"/>
          <w:sz w:val="20"/>
          <w:szCs w:val="20"/>
        </w:rPr>
        <w:tab/>
        <w:t>dokonać bezpośredniej zapłaty wynagrodzenia Podwykonawcy lub dalszemu Podwykonawcy, jeżeli Podwykonawca lub dalszy Podwykonawca wykaże zasadność takiej zapłaty.</w:t>
      </w:r>
      <w:r w:rsidRPr="006059E6">
        <w:rPr>
          <w:rFonts w:ascii="Tahoma" w:hAnsi="Tahoma" w:cs="Tahoma"/>
          <w:sz w:val="20"/>
          <w:szCs w:val="20"/>
          <w:vertAlign w:val="superscript"/>
        </w:rPr>
        <w:t>2)</w:t>
      </w:r>
    </w:p>
    <w:p w14:paraId="24A7A749" w14:textId="77777777" w:rsidR="006059E6" w:rsidRPr="006059E6" w:rsidRDefault="006059E6" w:rsidP="006059E6">
      <w:pPr>
        <w:widowControl/>
        <w:numPr>
          <w:ilvl w:val="0"/>
          <w:numId w:val="438"/>
        </w:numPr>
        <w:tabs>
          <w:tab w:val="clear" w:pos="720"/>
        </w:tabs>
        <w:autoSpaceDN/>
        <w:ind w:left="357" w:hanging="357"/>
        <w:jc w:val="both"/>
        <w:textAlignment w:val="auto"/>
        <w:rPr>
          <w:rFonts w:ascii="Tahoma" w:hAnsi="Tahoma" w:cs="Tahoma"/>
          <w:sz w:val="20"/>
          <w:szCs w:val="20"/>
        </w:rPr>
      </w:pPr>
      <w:r w:rsidRPr="006059E6">
        <w:rPr>
          <w:rFonts w:ascii="Tahoma" w:hAnsi="Tahoma" w:cs="Tahoma"/>
          <w:sz w:val="20"/>
          <w:szCs w:val="20"/>
        </w:rPr>
        <w:t>W przypadku dokonania bezpośredniej zapłaty Podwykonawcy lub dalszemu Podwykonawcy, o którym mowa w ust. 13 Zamawiający potrąca kwotę wypłaconego wynagrodzenia z wynagrodzenia należnego Wykonawcy.</w:t>
      </w:r>
      <w:r w:rsidRPr="006059E6">
        <w:rPr>
          <w:rFonts w:ascii="Tahoma" w:hAnsi="Tahoma" w:cs="Tahoma"/>
          <w:sz w:val="20"/>
          <w:szCs w:val="20"/>
          <w:vertAlign w:val="superscript"/>
        </w:rPr>
        <w:t>2)</w:t>
      </w:r>
    </w:p>
    <w:p w14:paraId="4EC96386" w14:textId="77777777" w:rsidR="006059E6" w:rsidRPr="006059E6" w:rsidRDefault="006059E6" w:rsidP="006059E6">
      <w:pPr>
        <w:widowControl/>
        <w:numPr>
          <w:ilvl w:val="0"/>
          <w:numId w:val="438"/>
        </w:numPr>
        <w:tabs>
          <w:tab w:val="clear" w:pos="720"/>
        </w:tabs>
        <w:autoSpaceDN/>
        <w:ind w:left="357" w:hanging="357"/>
        <w:jc w:val="both"/>
        <w:textAlignment w:val="auto"/>
        <w:rPr>
          <w:rFonts w:ascii="Tahoma" w:hAnsi="Tahoma" w:cs="Tahoma"/>
          <w:sz w:val="20"/>
          <w:szCs w:val="20"/>
        </w:rPr>
      </w:pPr>
      <w:r w:rsidRPr="006059E6">
        <w:rPr>
          <w:rFonts w:ascii="Tahoma" w:hAnsi="Tahoma" w:cs="Tahoma"/>
          <w:sz w:val="20"/>
          <w:szCs w:val="20"/>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6059E6">
        <w:rPr>
          <w:rFonts w:ascii="Tahoma" w:hAnsi="Tahoma" w:cs="Tahoma"/>
          <w:sz w:val="20"/>
          <w:szCs w:val="20"/>
          <w:vertAlign w:val="superscript"/>
        </w:rPr>
        <w:t>2)</w:t>
      </w:r>
    </w:p>
    <w:p w14:paraId="1EFBFAE0" w14:textId="77777777" w:rsidR="006059E6" w:rsidRPr="006059E6" w:rsidRDefault="006059E6" w:rsidP="006059E6">
      <w:pPr>
        <w:widowControl/>
        <w:numPr>
          <w:ilvl w:val="0"/>
          <w:numId w:val="438"/>
        </w:numPr>
        <w:tabs>
          <w:tab w:val="clear" w:pos="720"/>
        </w:tabs>
        <w:autoSpaceDN/>
        <w:ind w:left="357" w:hanging="357"/>
        <w:jc w:val="both"/>
        <w:textAlignment w:val="auto"/>
        <w:rPr>
          <w:rFonts w:ascii="Tahoma" w:hAnsi="Tahoma" w:cs="Tahoma"/>
          <w:sz w:val="20"/>
          <w:szCs w:val="20"/>
        </w:rPr>
      </w:pPr>
      <w:r w:rsidRPr="006059E6">
        <w:rPr>
          <w:rFonts w:ascii="Tahoma" w:hAnsi="Tahoma" w:cs="Tahoma"/>
          <w:sz w:val="20"/>
          <w:szCs w:val="20"/>
        </w:rPr>
        <w:t>Bezpośrednia zapłata obejmuje wyłącznie należne wynagrodzenie, bez odsetek należnych Podwykonawcy lub dalszemu Podwykonawcy.</w:t>
      </w:r>
      <w:r w:rsidRPr="006059E6">
        <w:rPr>
          <w:rFonts w:ascii="Tahoma" w:hAnsi="Tahoma" w:cs="Tahoma"/>
          <w:sz w:val="20"/>
          <w:szCs w:val="20"/>
          <w:vertAlign w:val="superscript"/>
        </w:rPr>
        <w:t>2)</w:t>
      </w:r>
    </w:p>
    <w:p w14:paraId="43D42C21" w14:textId="77777777" w:rsidR="006059E6" w:rsidRPr="006059E6" w:rsidRDefault="006059E6" w:rsidP="006059E6">
      <w:pPr>
        <w:jc w:val="center"/>
        <w:rPr>
          <w:rFonts w:ascii="Tahoma" w:hAnsi="Tahoma" w:cs="Tahoma"/>
          <w:b/>
          <w:sz w:val="20"/>
          <w:szCs w:val="20"/>
        </w:rPr>
      </w:pPr>
    </w:p>
    <w:p w14:paraId="3DADD624" w14:textId="77777777" w:rsidR="006059E6" w:rsidRPr="006059E6" w:rsidRDefault="006059E6" w:rsidP="006059E6">
      <w:pPr>
        <w:jc w:val="center"/>
        <w:rPr>
          <w:rFonts w:ascii="Tahoma" w:hAnsi="Tahoma" w:cs="Tahoma"/>
          <w:b/>
          <w:sz w:val="20"/>
          <w:szCs w:val="20"/>
        </w:rPr>
      </w:pPr>
      <w:r w:rsidRPr="006059E6">
        <w:rPr>
          <w:rFonts w:ascii="Tahoma" w:hAnsi="Tahoma" w:cs="Tahoma"/>
          <w:b/>
          <w:sz w:val="20"/>
          <w:szCs w:val="20"/>
        </w:rPr>
        <w:t>§ 8.</w:t>
      </w:r>
    </w:p>
    <w:p w14:paraId="50FCE8FC" w14:textId="77777777" w:rsidR="006059E6" w:rsidRPr="006059E6" w:rsidRDefault="006059E6" w:rsidP="006059E6">
      <w:pPr>
        <w:jc w:val="center"/>
        <w:rPr>
          <w:rFonts w:ascii="Tahoma" w:hAnsi="Tahoma" w:cs="Tahoma"/>
          <w:b/>
          <w:sz w:val="20"/>
          <w:szCs w:val="20"/>
        </w:rPr>
      </w:pPr>
      <w:r w:rsidRPr="006059E6">
        <w:rPr>
          <w:rFonts w:ascii="Tahoma" w:hAnsi="Tahoma" w:cs="Tahoma"/>
          <w:b/>
          <w:sz w:val="20"/>
          <w:szCs w:val="20"/>
        </w:rPr>
        <w:t>Odbiory robót</w:t>
      </w:r>
    </w:p>
    <w:p w14:paraId="1182F772" w14:textId="77777777" w:rsidR="006059E6" w:rsidRPr="006059E6" w:rsidRDefault="006059E6" w:rsidP="006059E6">
      <w:pPr>
        <w:widowControl/>
        <w:numPr>
          <w:ilvl w:val="0"/>
          <w:numId w:val="441"/>
        </w:numPr>
        <w:tabs>
          <w:tab w:val="clear" w:pos="1440"/>
        </w:tabs>
        <w:autoSpaceDN/>
        <w:ind w:left="357" w:hanging="357"/>
        <w:jc w:val="both"/>
        <w:textAlignment w:val="auto"/>
        <w:rPr>
          <w:rFonts w:ascii="Tahoma" w:hAnsi="Tahoma" w:cs="Tahoma"/>
          <w:sz w:val="20"/>
          <w:szCs w:val="20"/>
        </w:rPr>
      </w:pPr>
      <w:r w:rsidRPr="006059E6">
        <w:rPr>
          <w:rFonts w:ascii="Tahoma" w:hAnsi="Tahoma" w:cs="Tahoma"/>
          <w:sz w:val="20"/>
          <w:szCs w:val="20"/>
        </w:rPr>
        <w:t>Ustala się następujące rodzaje odbiorów robót:</w:t>
      </w:r>
    </w:p>
    <w:p w14:paraId="685B9978" w14:textId="77777777" w:rsidR="006059E6" w:rsidRPr="006059E6" w:rsidRDefault="006059E6" w:rsidP="006059E6">
      <w:pPr>
        <w:widowControl/>
        <w:numPr>
          <w:ilvl w:val="0"/>
          <w:numId w:val="443"/>
        </w:numPr>
        <w:autoSpaceDN/>
        <w:jc w:val="both"/>
        <w:textAlignment w:val="auto"/>
        <w:rPr>
          <w:rFonts w:ascii="Tahoma" w:hAnsi="Tahoma" w:cs="Tahoma"/>
          <w:sz w:val="20"/>
          <w:szCs w:val="20"/>
        </w:rPr>
      </w:pPr>
      <w:r w:rsidRPr="006059E6">
        <w:rPr>
          <w:rFonts w:ascii="Tahoma" w:hAnsi="Tahoma" w:cs="Tahoma"/>
          <w:sz w:val="20"/>
          <w:szCs w:val="20"/>
        </w:rPr>
        <w:t>odbiory robót zanikających oraz robót ulegających zakryciu,</w:t>
      </w:r>
    </w:p>
    <w:p w14:paraId="1D1B6E42" w14:textId="77777777" w:rsidR="006059E6" w:rsidRPr="006059E6" w:rsidRDefault="006059E6" w:rsidP="006059E6">
      <w:pPr>
        <w:widowControl/>
        <w:numPr>
          <w:ilvl w:val="0"/>
          <w:numId w:val="443"/>
        </w:numPr>
        <w:autoSpaceDN/>
        <w:jc w:val="both"/>
        <w:textAlignment w:val="auto"/>
        <w:rPr>
          <w:rFonts w:ascii="Tahoma" w:hAnsi="Tahoma" w:cs="Tahoma"/>
          <w:sz w:val="20"/>
          <w:szCs w:val="20"/>
        </w:rPr>
      </w:pPr>
      <w:r w:rsidRPr="006059E6">
        <w:rPr>
          <w:rFonts w:ascii="Tahoma" w:hAnsi="Tahoma" w:cs="Tahoma"/>
          <w:sz w:val="20"/>
          <w:szCs w:val="20"/>
        </w:rPr>
        <w:t>odbiory częściowe,</w:t>
      </w:r>
    </w:p>
    <w:p w14:paraId="40618F67" w14:textId="77777777" w:rsidR="006059E6" w:rsidRPr="006059E6" w:rsidRDefault="006059E6" w:rsidP="006059E6">
      <w:pPr>
        <w:widowControl/>
        <w:numPr>
          <w:ilvl w:val="0"/>
          <w:numId w:val="443"/>
        </w:numPr>
        <w:autoSpaceDN/>
        <w:jc w:val="both"/>
        <w:textAlignment w:val="auto"/>
        <w:rPr>
          <w:rFonts w:ascii="Tahoma" w:hAnsi="Tahoma" w:cs="Tahoma"/>
          <w:sz w:val="20"/>
          <w:szCs w:val="20"/>
        </w:rPr>
      </w:pPr>
      <w:r w:rsidRPr="006059E6">
        <w:rPr>
          <w:rFonts w:ascii="Tahoma" w:hAnsi="Tahoma" w:cs="Tahoma"/>
          <w:sz w:val="20"/>
          <w:szCs w:val="20"/>
        </w:rPr>
        <w:t>odbiór końcowy,</w:t>
      </w:r>
    </w:p>
    <w:p w14:paraId="79C72972" w14:textId="77777777" w:rsidR="006059E6" w:rsidRPr="006059E6" w:rsidRDefault="006059E6" w:rsidP="006059E6">
      <w:pPr>
        <w:widowControl/>
        <w:numPr>
          <w:ilvl w:val="0"/>
          <w:numId w:val="443"/>
        </w:numPr>
        <w:autoSpaceDN/>
        <w:jc w:val="both"/>
        <w:textAlignment w:val="auto"/>
        <w:rPr>
          <w:rFonts w:ascii="Tahoma" w:hAnsi="Tahoma" w:cs="Tahoma"/>
          <w:sz w:val="20"/>
          <w:szCs w:val="20"/>
        </w:rPr>
      </w:pPr>
      <w:r w:rsidRPr="006059E6">
        <w:rPr>
          <w:rFonts w:ascii="Tahoma" w:hAnsi="Tahoma" w:cs="Tahoma"/>
          <w:sz w:val="20"/>
          <w:szCs w:val="20"/>
        </w:rPr>
        <w:t>odbiór ostateczny.</w:t>
      </w:r>
    </w:p>
    <w:p w14:paraId="688E021B" w14:textId="77777777" w:rsidR="006059E6" w:rsidRPr="006059E6" w:rsidRDefault="006059E6" w:rsidP="006059E6">
      <w:pPr>
        <w:widowControl/>
        <w:numPr>
          <w:ilvl w:val="0"/>
          <w:numId w:val="442"/>
        </w:numPr>
        <w:autoSpaceDN/>
        <w:ind w:left="357" w:hanging="357"/>
        <w:jc w:val="both"/>
        <w:textAlignment w:val="auto"/>
        <w:rPr>
          <w:rFonts w:ascii="Tahoma" w:hAnsi="Tahoma" w:cs="Tahoma"/>
          <w:strike/>
          <w:sz w:val="20"/>
          <w:szCs w:val="20"/>
        </w:rPr>
      </w:pPr>
      <w:r w:rsidRPr="006059E6">
        <w:rPr>
          <w:rFonts w:ascii="Tahoma" w:hAnsi="Tahoma" w:cs="Tahoma"/>
          <w:kern w:val="22"/>
          <w:sz w:val="20"/>
          <w:szCs w:val="20"/>
        </w:rPr>
        <w:t xml:space="preserve">Odbiory robót zanikających oraz robót ulegających zakryciu dokonywane będą przez inspektora nadzoru najpóźniej w ciągu </w:t>
      </w:r>
      <w:r w:rsidRPr="006059E6">
        <w:rPr>
          <w:rFonts w:ascii="Tahoma" w:hAnsi="Tahoma" w:cs="Tahoma"/>
          <w:b/>
          <w:bCs/>
          <w:kern w:val="22"/>
          <w:sz w:val="20"/>
          <w:szCs w:val="20"/>
        </w:rPr>
        <w:t xml:space="preserve">3 dni, </w:t>
      </w:r>
      <w:r w:rsidRPr="006059E6">
        <w:rPr>
          <w:rFonts w:ascii="Tahoma" w:hAnsi="Tahoma" w:cs="Tahoma"/>
          <w:kern w:val="22"/>
          <w:sz w:val="20"/>
          <w:szCs w:val="20"/>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2AF3C437" w14:textId="77777777" w:rsidR="006059E6" w:rsidRPr="006059E6" w:rsidRDefault="006059E6" w:rsidP="006059E6">
      <w:pPr>
        <w:widowControl/>
        <w:numPr>
          <w:ilvl w:val="0"/>
          <w:numId w:val="442"/>
        </w:numPr>
        <w:autoSpaceDN/>
        <w:ind w:left="357" w:hanging="357"/>
        <w:jc w:val="both"/>
        <w:textAlignment w:val="auto"/>
        <w:rPr>
          <w:rFonts w:ascii="Tahoma" w:hAnsi="Tahoma" w:cs="Tahoma"/>
          <w:sz w:val="20"/>
          <w:szCs w:val="20"/>
        </w:rPr>
      </w:pPr>
      <w:r w:rsidRPr="006059E6">
        <w:rPr>
          <w:rFonts w:ascii="Tahoma" w:hAnsi="Tahoma" w:cs="Tahoma"/>
          <w:sz w:val="20"/>
          <w:szCs w:val="20"/>
        </w:rPr>
        <w:t>Inspektor nadzoru inwestorskiego ma prawo żądać dokonania przez Wykonawcę na swój koszt odkrywek elementów robót w celu kontroli jakości ich wykonania, jeżeli wykonanie tych robót nie zostało zgłoszone do odbioru przed ich zakryciem.</w:t>
      </w:r>
    </w:p>
    <w:p w14:paraId="64BB35DD" w14:textId="77777777" w:rsidR="006059E6" w:rsidRPr="006059E6" w:rsidRDefault="006059E6" w:rsidP="006059E6">
      <w:pPr>
        <w:widowControl/>
        <w:numPr>
          <w:ilvl w:val="0"/>
          <w:numId w:val="442"/>
        </w:numPr>
        <w:autoSpaceDN/>
        <w:ind w:left="357" w:hanging="357"/>
        <w:jc w:val="both"/>
        <w:textAlignment w:val="auto"/>
        <w:rPr>
          <w:rFonts w:ascii="Tahoma" w:hAnsi="Tahoma" w:cs="Tahoma"/>
          <w:sz w:val="20"/>
          <w:szCs w:val="20"/>
        </w:rPr>
      </w:pPr>
      <w:r w:rsidRPr="006059E6">
        <w:rPr>
          <w:rFonts w:ascii="Tahoma" w:hAnsi="Tahoma" w:cs="Tahoma"/>
          <w:sz w:val="20"/>
          <w:szCs w:val="20"/>
        </w:rPr>
        <w:t>Dokonanie odbioru częściowego nastąpi na podstawie protokołu częściowego odbioru robót, według wzoru ustalonego przez Zamawiającego.</w:t>
      </w:r>
    </w:p>
    <w:p w14:paraId="7D0E4EDA" w14:textId="77777777" w:rsidR="006059E6" w:rsidRPr="006059E6" w:rsidRDefault="006059E6" w:rsidP="006059E6">
      <w:pPr>
        <w:widowControl/>
        <w:numPr>
          <w:ilvl w:val="0"/>
          <w:numId w:val="442"/>
        </w:numPr>
        <w:autoSpaceDN/>
        <w:ind w:left="357" w:hanging="357"/>
        <w:jc w:val="both"/>
        <w:textAlignment w:val="auto"/>
        <w:rPr>
          <w:rFonts w:ascii="Tahoma" w:hAnsi="Tahoma" w:cs="Tahoma"/>
          <w:sz w:val="20"/>
          <w:szCs w:val="20"/>
        </w:rPr>
      </w:pPr>
      <w:r w:rsidRPr="006059E6">
        <w:rPr>
          <w:rFonts w:ascii="Tahoma" w:hAnsi="Tahoma" w:cs="Tahoma"/>
          <w:sz w:val="20"/>
          <w:szCs w:val="20"/>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6059E6">
        <w:rPr>
          <w:rFonts w:ascii="Tahoma" w:hAnsi="Tahoma" w:cs="Tahoma"/>
          <w:b/>
          <w:bCs/>
          <w:sz w:val="20"/>
          <w:szCs w:val="20"/>
        </w:rPr>
        <w:t>5 dni</w:t>
      </w:r>
      <w:r w:rsidRPr="006059E6">
        <w:rPr>
          <w:rFonts w:ascii="Tahoma" w:hAnsi="Tahoma" w:cs="Tahoma"/>
          <w:sz w:val="20"/>
          <w:szCs w:val="20"/>
        </w:rPr>
        <w:t xml:space="preserve"> od daty wpisu kierownika budowy. Odrębnym pismem Wykonawca zawiadomi Zamawiającego o osiągnięciu gotowości do odbioru, z żądaniem wyznaczenia terminu odbioru końcowego.</w:t>
      </w:r>
    </w:p>
    <w:p w14:paraId="28F3ECCB" w14:textId="77777777" w:rsidR="006059E6" w:rsidRPr="006059E6" w:rsidRDefault="006059E6" w:rsidP="006059E6">
      <w:pPr>
        <w:widowControl/>
        <w:numPr>
          <w:ilvl w:val="0"/>
          <w:numId w:val="442"/>
        </w:numPr>
        <w:autoSpaceDN/>
        <w:ind w:left="357" w:hanging="357"/>
        <w:jc w:val="both"/>
        <w:textAlignment w:val="auto"/>
        <w:rPr>
          <w:rFonts w:ascii="Tahoma" w:hAnsi="Tahoma" w:cs="Tahoma"/>
          <w:sz w:val="20"/>
          <w:szCs w:val="20"/>
        </w:rPr>
      </w:pPr>
      <w:r w:rsidRPr="006059E6">
        <w:rPr>
          <w:rFonts w:ascii="Tahoma" w:hAnsi="Tahoma" w:cs="Tahoma"/>
          <w:sz w:val="20"/>
          <w:szCs w:val="20"/>
        </w:rPr>
        <w:t xml:space="preserve">Zamawiający wyznaczy termin i rozpocznie odbiór końcowy przedmiotu umowy w ciągu </w:t>
      </w:r>
      <w:r w:rsidRPr="006059E6">
        <w:rPr>
          <w:rFonts w:ascii="Tahoma" w:hAnsi="Tahoma" w:cs="Tahoma"/>
          <w:b/>
          <w:bCs/>
          <w:sz w:val="20"/>
          <w:szCs w:val="20"/>
        </w:rPr>
        <w:t>5 dni</w:t>
      </w:r>
      <w:r w:rsidRPr="006059E6">
        <w:rPr>
          <w:rFonts w:ascii="Tahoma" w:hAnsi="Tahoma" w:cs="Tahoma"/>
          <w:sz w:val="20"/>
          <w:szCs w:val="20"/>
        </w:rPr>
        <w:t xml:space="preserve"> od daty potwierdzenia gotowości do odbioru przez inspektora nadzoru, zawiadamiając o tym Wykonawcę pisemnie lub drogą elektroniczną. Zamawiający zakończy odbiór najpóźniej w </w:t>
      </w:r>
      <w:r w:rsidRPr="006059E6">
        <w:rPr>
          <w:rFonts w:ascii="Tahoma" w:hAnsi="Tahoma" w:cs="Tahoma"/>
          <w:b/>
          <w:bCs/>
          <w:sz w:val="20"/>
          <w:szCs w:val="20"/>
        </w:rPr>
        <w:t xml:space="preserve">5 dniu </w:t>
      </w:r>
      <w:r w:rsidRPr="006059E6">
        <w:rPr>
          <w:rFonts w:ascii="Tahoma" w:hAnsi="Tahoma" w:cs="Tahoma"/>
          <w:sz w:val="20"/>
          <w:szCs w:val="20"/>
        </w:rPr>
        <w:t xml:space="preserve">licząc od daty rozpoczęcia </w:t>
      </w:r>
      <w:r w:rsidRPr="006059E6">
        <w:rPr>
          <w:rFonts w:ascii="Tahoma" w:hAnsi="Tahoma" w:cs="Tahoma"/>
          <w:sz w:val="20"/>
          <w:szCs w:val="20"/>
        </w:rPr>
        <w:lastRenderedPageBreak/>
        <w:t>czynności odbioru (korespondencja elektroniczna kierowana będzie na adresy e-mail: Wykonawcy ……………………… i Zamawiającego ………………………).</w:t>
      </w:r>
    </w:p>
    <w:p w14:paraId="30CFFB4B" w14:textId="77777777" w:rsidR="006059E6" w:rsidRPr="006059E6" w:rsidRDefault="006059E6" w:rsidP="006059E6">
      <w:pPr>
        <w:widowControl/>
        <w:numPr>
          <w:ilvl w:val="0"/>
          <w:numId w:val="442"/>
        </w:numPr>
        <w:autoSpaceDN/>
        <w:ind w:left="357" w:hanging="357"/>
        <w:jc w:val="both"/>
        <w:textAlignment w:val="auto"/>
        <w:rPr>
          <w:rFonts w:ascii="Tahoma" w:hAnsi="Tahoma" w:cs="Tahoma"/>
          <w:sz w:val="20"/>
          <w:szCs w:val="20"/>
        </w:rPr>
      </w:pPr>
      <w:r w:rsidRPr="006059E6">
        <w:rPr>
          <w:rFonts w:ascii="Tahoma" w:hAnsi="Tahoma" w:cs="Tahoma"/>
          <w:sz w:val="20"/>
          <w:szCs w:val="20"/>
        </w:rPr>
        <w:t>Jeżeli w toku czynności odbioru zostaną stwierdzone wady, to Zamawiającemu przysługują następujące uprawnienia:</w:t>
      </w:r>
    </w:p>
    <w:p w14:paraId="35E83407" w14:textId="77777777" w:rsidR="006059E6" w:rsidRPr="006059E6" w:rsidRDefault="006059E6" w:rsidP="006059E6">
      <w:pPr>
        <w:widowControl/>
        <w:numPr>
          <w:ilvl w:val="0"/>
          <w:numId w:val="440"/>
        </w:numPr>
        <w:autoSpaceDN/>
        <w:ind w:left="709" w:hanging="283"/>
        <w:jc w:val="both"/>
        <w:textAlignment w:val="auto"/>
        <w:rPr>
          <w:rFonts w:ascii="Tahoma" w:hAnsi="Tahoma" w:cs="Tahoma"/>
          <w:sz w:val="20"/>
          <w:szCs w:val="20"/>
        </w:rPr>
      </w:pPr>
      <w:r w:rsidRPr="006059E6">
        <w:rPr>
          <w:rFonts w:ascii="Tahoma" w:hAnsi="Tahoma" w:cs="Tahoma"/>
          <w:sz w:val="20"/>
          <w:szCs w:val="20"/>
        </w:rPr>
        <w:t>jeżeli wady nadają się do usunięcia, może odmówić odbioru do czasu usunięcia tych wad lub dokonać odbioru warunkowego, z podaniem terminu na ich usunięcie,</w:t>
      </w:r>
    </w:p>
    <w:p w14:paraId="2820CAD5" w14:textId="77777777" w:rsidR="006059E6" w:rsidRPr="006059E6" w:rsidRDefault="006059E6" w:rsidP="006059E6">
      <w:pPr>
        <w:widowControl/>
        <w:numPr>
          <w:ilvl w:val="0"/>
          <w:numId w:val="440"/>
        </w:numPr>
        <w:autoSpaceDN/>
        <w:ind w:left="709" w:hanging="283"/>
        <w:jc w:val="both"/>
        <w:textAlignment w:val="auto"/>
        <w:rPr>
          <w:rFonts w:ascii="Tahoma" w:hAnsi="Tahoma" w:cs="Tahoma"/>
          <w:sz w:val="20"/>
          <w:szCs w:val="20"/>
        </w:rPr>
      </w:pPr>
      <w:r w:rsidRPr="006059E6">
        <w:rPr>
          <w:rFonts w:ascii="Tahoma" w:hAnsi="Tahoma" w:cs="Tahoma"/>
          <w:sz w:val="20"/>
          <w:szCs w:val="20"/>
        </w:rPr>
        <w:t>jeżeli Zamawiający dokonał odbioru warunkowego, a wady nie zostaną usunięte w wyznaczonym terminie, Zamawiający może powierzyć usunięcie wad przedmiotu umowy innemu podmiotowi na koszt i ryzyko Wykonawcy,</w:t>
      </w:r>
    </w:p>
    <w:p w14:paraId="0D122280" w14:textId="77777777" w:rsidR="006059E6" w:rsidRPr="006059E6" w:rsidRDefault="006059E6" w:rsidP="006059E6">
      <w:pPr>
        <w:widowControl/>
        <w:numPr>
          <w:ilvl w:val="0"/>
          <w:numId w:val="440"/>
        </w:numPr>
        <w:autoSpaceDN/>
        <w:ind w:left="709" w:hanging="283"/>
        <w:jc w:val="both"/>
        <w:textAlignment w:val="auto"/>
        <w:rPr>
          <w:rFonts w:ascii="Tahoma" w:hAnsi="Tahoma" w:cs="Tahoma"/>
          <w:sz w:val="20"/>
          <w:szCs w:val="20"/>
        </w:rPr>
      </w:pPr>
      <w:r w:rsidRPr="006059E6">
        <w:rPr>
          <w:rFonts w:ascii="Tahoma" w:hAnsi="Tahoma" w:cs="Tahoma"/>
          <w:sz w:val="20"/>
          <w:szCs w:val="20"/>
        </w:rPr>
        <w:t>jeżeli wady nie nadają się do usunięcia, a umożliwiają używanie przedmiotu odbioru zgodnie z przeznaczeniem, Zamawiający obniży wynagrodzenie Wykonawcy wg własnej oceny,</w:t>
      </w:r>
    </w:p>
    <w:p w14:paraId="0BC2492B" w14:textId="77777777" w:rsidR="006059E6" w:rsidRPr="006059E6" w:rsidRDefault="006059E6" w:rsidP="006059E6">
      <w:pPr>
        <w:widowControl/>
        <w:numPr>
          <w:ilvl w:val="0"/>
          <w:numId w:val="440"/>
        </w:numPr>
        <w:autoSpaceDN/>
        <w:ind w:left="709" w:hanging="283"/>
        <w:jc w:val="both"/>
        <w:textAlignment w:val="auto"/>
        <w:rPr>
          <w:rFonts w:ascii="Tahoma" w:hAnsi="Tahoma" w:cs="Tahoma"/>
          <w:sz w:val="20"/>
          <w:szCs w:val="20"/>
        </w:rPr>
      </w:pPr>
      <w:r w:rsidRPr="006059E6">
        <w:rPr>
          <w:rFonts w:ascii="Tahoma" w:hAnsi="Tahoma" w:cs="Tahoma"/>
          <w:sz w:val="20"/>
          <w:szCs w:val="20"/>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377DA0BB" w14:textId="77777777" w:rsidR="006059E6" w:rsidRPr="006059E6" w:rsidRDefault="006059E6" w:rsidP="006059E6">
      <w:pPr>
        <w:widowControl/>
        <w:numPr>
          <w:ilvl w:val="0"/>
          <w:numId w:val="442"/>
        </w:numPr>
        <w:autoSpaceDN/>
        <w:ind w:left="357" w:hanging="357"/>
        <w:jc w:val="both"/>
        <w:textAlignment w:val="auto"/>
        <w:rPr>
          <w:rFonts w:ascii="Tahoma" w:hAnsi="Tahoma" w:cs="Tahoma"/>
          <w:sz w:val="20"/>
          <w:szCs w:val="20"/>
        </w:rPr>
      </w:pPr>
      <w:r w:rsidRPr="006059E6">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14:paraId="698C02EB" w14:textId="77777777" w:rsidR="006059E6" w:rsidRPr="006059E6" w:rsidRDefault="006059E6" w:rsidP="006059E6">
      <w:pPr>
        <w:widowControl/>
        <w:numPr>
          <w:ilvl w:val="0"/>
          <w:numId w:val="442"/>
        </w:numPr>
        <w:autoSpaceDN/>
        <w:ind w:left="357" w:hanging="357"/>
        <w:jc w:val="both"/>
        <w:textAlignment w:val="auto"/>
        <w:rPr>
          <w:rFonts w:ascii="Tahoma" w:hAnsi="Tahoma" w:cs="Tahoma"/>
          <w:sz w:val="20"/>
          <w:szCs w:val="20"/>
        </w:rPr>
      </w:pPr>
      <w:r w:rsidRPr="006059E6">
        <w:rPr>
          <w:rFonts w:ascii="Tahoma" w:hAnsi="Tahoma" w:cs="Tahoma"/>
          <w:sz w:val="20"/>
          <w:szCs w:val="20"/>
        </w:rPr>
        <w:t>Wykonawca zobowiązany jest do zawiadomienia Zamawiającego o usunięciu wad stwierdzonych przy odbiorze końcowym. Zamawiający dokona odbioru usunięcia wad w terminie uzgodnionym z Wykonawcą. Usunięcie wad zostanie potwierdzone protokołem.</w:t>
      </w:r>
    </w:p>
    <w:p w14:paraId="3B58DB2C" w14:textId="77777777" w:rsidR="006059E6" w:rsidRPr="006059E6" w:rsidRDefault="006059E6" w:rsidP="006059E6">
      <w:pPr>
        <w:widowControl/>
        <w:numPr>
          <w:ilvl w:val="0"/>
          <w:numId w:val="442"/>
        </w:numPr>
        <w:autoSpaceDN/>
        <w:ind w:left="357" w:hanging="357"/>
        <w:jc w:val="both"/>
        <w:textAlignment w:val="auto"/>
        <w:rPr>
          <w:rFonts w:ascii="Tahoma" w:hAnsi="Tahoma" w:cs="Tahoma"/>
          <w:sz w:val="20"/>
          <w:szCs w:val="20"/>
        </w:rPr>
      </w:pPr>
      <w:r w:rsidRPr="006059E6">
        <w:rPr>
          <w:rFonts w:ascii="Tahoma" w:hAnsi="Tahoma" w:cs="Tahoma"/>
          <w:sz w:val="20"/>
          <w:szCs w:val="20"/>
        </w:rPr>
        <w:t>Za datę zakończenia przedmiotu umowy uznaje się datę podpisania protokołu końcowego robót przez Strony</w:t>
      </w:r>
      <w:r w:rsidRPr="006059E6">
        <w:rPr>
          <w:rFonts w:ascii="Tahoma" w:hAnsi="Tahoma" w:cs="Tahoma"/>
          <w:kern w:val="22"/>
          <w:sz w:val="20"/>
          <w:szCs w:val="20"/>
        </w:rPr>
        <w:t>.</w:t>
      </w:r>
    </w:p>
    <w:p w14:paraId="5ADCECBE" w14:textId="77777777" w:rsidR="006059E6" w:rsidRPr="006059E6" w:rsidRDefault="006059E6" w:rsidP="006059E6">
      <w:pPr>
        <w:widowControl/>
        <w:numPr>
          <w:ilvl w:val="0"/>
          <w:numId w:val="442"/>
        </w:numPr>
        <w:autoSpaceDN/>
        <w:ind w:left="357" w:hanging="357"/>
        <w:jc w:val="both"/>
        <w:textAlignment w:val="auto"/>
        <w:rPr>
          <w:rFonts w:ascii="Tahoma" w:hAnsi="Tahoma" w:cs="Tahoma"/>
          <w:sz w:val="20"/>
          <w:szCs w:val="20"/>
        </w:rPr>
      </w:pPr>
      <w:r w:rsidRPr="006059E6">
        <w:rPr>
          <w:rFonts w:ascii="Tahoma" w:hAnsi="Tahoma" w:cs="Tahoma"/>
          <w:kern w:val="22"/>
          <w:sz w:val="20"/>
          <w:szCs w:val="20"/>
        </w:rPr>
        <w:t>W celu spełnienia warunków określonych w ust. 5 i 6 Wykonawca winien zgłosić gotowość do odbioru z odpowiednim wyprzedzeniem.</w:t>
      </w:r>
    </w:p>
    <w:p w14:paraId="687312FB" w14:textId="77777777" w:rsidR="006059E6" w:rsidRPr="006059E6" w:rsidRDefault="006059E6" w:rsidP="006059E6">
      <w:pPr>
        <w:widowControl/>
        <w:numPr>
          <w:ilvl w:val="0"/>
          <w:numId w:val="442"/>
        </w:numPr>
        <w:autoSpaceDN/>
        <w:ind w:left="357" w:hanging="357"/>
        <w:jc w:val="both"/>
        <w:textAlignment w:val="auto"/>
        <w:rPr>
          <w:rFonts w:ascii="Tahoma" w:hAnsi="Tahoma" w:cs="Tahoma"/>
          <w:sz w:val="20"/>
          <w:szCs w:val="20"/>
        </w:rPr>
      </w:pPr>
      <w:r w:rsidRPr="006059E6">
        <w:rPr>
          <w:rFonts w:ascii="Tahoma" w:hAnsi="Tahoma" w:cs="Tahoma"/>
          <w:sz w:val="20"/>
          <w:szCs w:val="20"/>
        </w:rPr>
        <w:t>W przypadku, gdy data podpisania protokołu końcowego robót przez Strony, przekroczy termin określony w § 3 ust. 1 umowy, Zamawiający naliczy kary umowne zgodnie z postanowieniem § 11 ust. 1 pkt 1 lit. a.</w:t>
      </w:r>
    </w:p>
    <w:p w14:paraId="21AC1ED9" w14:textId="77777777" w:rsidR="006059E6" w:rsidRPr="006059E6" w:rsidRDefault="006059E6" w:rsidP="006059E6">
      <w:pPr>
        <w:widowControl/>
        <w:numPr>
          <w:ilvl w:val="0"/>
          <w:numId w:val="442"/>
        </w:numPr>
        <w:autoSpaceDN/>
        <w:ind w:left="357" w:hanging="357"/>
        <w:jc w:val="both"/>
        <w:textAlignment w:val="auto"/>
        <w:rPr>
          <w:rFonts w:ascii="Tahoma" w:hAnsi="Tahoma" w:cs="Tahoma"/>
          <w:sz w:val="20"/>
          <w:szCs w:val="20"/>
        </w:rPr>
      </w:pPr>
      <w:r w:rsidRPr="006059E6">
        <w:rPr>
          <w:rFonts w:ascii="Tahoma" w:hAnsi="Tahoma" w:cs="Tahoma"/>
          <w:sz w:val="20"/>
          <w:szCs w:val="20"/>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63282161" w14:textId="77777777" w:rsidR="006059E6" w:rsidRPr="006059E6" w:rsidRDefault="006059E6" w:rsidP="006059E6">
      <w:pPr>
        <w:widowControl/>
        <w:numPr>
          <w:ilvl w:val="0"/>
          <w:numId w:val="469"/>
        </w:numPr>
        <w:tabs>
          <w:tab w:val="clear" w:pos="540"/>
        </w:tabs>
        <w:autoSpaceDN/>
        <w:ind w:left="357" w:hanging="357"/>
        <w:jc w:val="both"/>
        <w:textAlignment w:val="auto"/>
        <w:rPr>
          <w:rFonts w:ascii="Tahoma" w:hAnsi="Tahoma" w:cs="Tahoma"/>
          <w:sz w:val="20"/>
          <w:szCs w:val="20"/>
        </w:rPr>
      </w:pPr>
      <w:r w:rsidRPr="006059E6">
        <w:rPr>
          <w:rFonts w:ascii="Tahoma" w:hAnsi="Tahoma" w:cs="Tahoma"/>
          <w:sz w:val="20"/>
          <w:szCs w:val="20"/>
        </w:rPr>
        <w:t>Odbiór ostateczny</w:t>
      </w:r>
      <w:r w:rsidRPr="006059E6">
        <w:rPr>
          <w:rFonts w:ascii="Tahoma" w:hAnsi="Tahoma" w:cs="Tahoma"/>
          <w:b/>
          <w:bCs/>
          <w:sz w:val="20"/>
          <w:szCs w:val="20"/>
        </w:rPr>
        <w:t xml:space="preserve"> </w:t>
      </w:r>
      <w:r w:rsidRPr="006059E6">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15956912" w14:textId="77777777" w:rsidR="006059E6" w:rsidRPr="006059E6" w:rsidRDefault="006059E6" w:rsidP="006059E6">
      <w:pPr>
        <w:widowControl/>
        <w:numPr>
          <w:ilvl w:val="0"/>
          <w:numId w:val="469"/>
        </w:numPr>
        <w:tabs>
          <w:tab w:val="clear" w:pos="540"/>
        </w:tabs>
        <w:autoSpaceDN/>
        <w:ind w:left="357" w:hanging="357"/>
        <w:jc w:val="both"/>
        <w:textAlignment w:val="auto"/>
        <w:rPr>
          <w:rFonts w:ascii="Tahoma" w:hAnsi="Tahoma" w:cs="Tahoma"/>
          <w:b/>
          <w:bCs/>
          <w:sz w:val="20"/>
          <w:szCs w:val="20"/>
          <w:vertAlign w:val="superscript"/>
        </w:rPr>
      </w:pPr>
      <w:r w:rsidRPr="006059E6">
        <w:rPr>
          <w:rFonts w:ascii="Tahoma" w:hAnsi="Tahoma" w:cs="Tahoma"/>
          <w:sz w:val="20"/>
          <w:szCs w:val="20"/>
        </w:rPr>
        <w:t xml:space="preserve">Wykonawca zobowiązany jest do powiadomienia wszystkich Podwykonawców oraz dalszych Podwykonawców, przy których pomocy wykonał przedmiot odbioru, o terminie jego odbioru. </w:t>
      </w:r>
      <w:r w:rsidRPr="006059E6">
        <w:rPr>
          <w:rFonts w:ascii="Tahoma" w:hAnsi="Tahoma" w:cs="Tahoma"/>
          <w:b/>
          <w:bCs/>
          <w:sz w:val="20"/>
          <w:szCs w:val="20"/>
          <w:vertAlign w:val="superscript"/>
        </w:rPr>
        <w:t>2)</w:t>
      </w:r>
    </w:p>
    <w:p w14:paraId="1FECA16C" w14:textId="77777777" w:rsidR="006059E6" w:rsidRPr="006059E6" w:rsidRDefault="006059E6" w:rsidP="006059E6">
      <w:pPr>
        <w:jc w:val="center"/>
        <w:rPr>
          <w:rFonts w:ascii="Tahoma" w:hAnsi="Tahoma" w:cs="Tahoma"/>
          <w:sz w:val="20"/>
          <w:szCs w:val="20"/>
        </w:rPr>
      </w:pPr>
    </w:p>
    <w:p w14:paraId="53F96375" w14:textId="77777777" w:rsidR="006059E6" w:rsidRPr="006059E6" w:rsidRDefault="006059E6" w:rsidP="006059E6">
      <w:pPr>
        <w:autoSpaceDE w:val="0"/>
        <w:adjustRightInd w:val="0"/>
        <w:jc w:val="center"/>
        <w:rPr>
          <w:rFonts w:ascii="Tahoma" w:hAnsi="Tahoma" w:cs="Tahoma"/>
          <w:b/>
          <w:bCs/>
          <w:sz w:val="20"/>
          <w:szCs w:val="20"/>
        </w:rPr>
      </w:pPr>
      <w:r w:rsidRPr="006059E6">
        <w:rPr>
          <w:rFonts w:ascii="Tahoma" w:hAnsi="Tahoma" w:cs="Tahoma"/>
          <w:b/>
          <w:bCs/>
          <w:sz w:val="20"/>
          <w:szCs w:val="20"/>
        </w:rPr>
        <w:t>§ 9.</w:t>
      </w:r>
    </w:p>
    <w:p w14:paraId="21695453" w14:textId="77777777" w:rsidR="006059E6" w:rsidRPr="006059E6" w:rsidRDefault="006059E6" w:rsidP="006059E6">
      <w:pPr>
        <w:tabs>
          <w:tab w:val="num" w:pos="0"/>
        </w:tabs>
        <w:jc w:val="center"/>
        <w:rPr>
          <w:rFonts w:ascii="Tahoma" w:hAnsi="Tahoma" w:cs="Tahoma"/>
          <w:b/>
          <w:bCs/>
          <w:sz w:val="20"/>
          <w:szCs w:val="20"/>
        </w:rPr>
      </w:pPr>
      <w:r w:rsidRPr="006059E6">
        <w:rPr>
          <w:rFonts w:ascii="Tahoma" w:hAnsi="Tahoma" w:cs="Tahoma"/>
          <w:b/>
          <w:bCs/>
          <w:sz w:val="20"/>
          <w:szCs w:val="20"/>
        </w:rPr>
        <w:t>Zabezpieczenie należytego wykonania umowy</w:t>
      </w:r>
    </w:p>
    <w:p w14:paraId="60D4BF4E" w14:textId="77777777" w:rsidR="006059E6" w:rsidRPr="006059E6" w:rsidRDefault="006059E6" w:rsidP="006059E6">
      <w:pPr>
        <w:widowControl/>
        <w:numPr>
          <w:ilvl w:val="0"/>
          <w:numId w:val="444"/>
        </w:numPr>
        <w:autoSpaceDN/>
        <w:ind w:left="425" w:hanging="425"/>
        <w:jc w:val="both"/>
        <w:textAlignment w:val="auto"/>
        <w:rPr>
          <w:rFonts w:ascii="Tahoma" w:hAnsi="Tahoma" w:cs="Tahoma"/>
          <w:bCs/>
          <w:sz w:val="20"/>
          <w:szCs w:val="20"/>
        </w:rPr>
      </w:pPr>
      <w:r w:rsidRPr="006059E6">
        <w:rPr>
          <w:rFonts w:ascii="Tahoma" w:hAnsi="Tahoma" w:cs="Tahoma"/>
          <w:sz w:val="20"/>
          <w:szCs w:val="20"/>
        </w:rPr>
        <w:t xml:space="preserve">Ustanawia się zabezpieczenie należytego wykonania umowy w wysokości </w:t>
      </w:r>
      <w:r w:rsidRPr="006059E6">
        <w:rPr>
          <w:rFonts w:ascii="Tahoma" w:hAnsi="Tahoma" w:cs="Tahoma"/>
          <w:b/>
          <w:bCs/>
          <w:sz w:val="20"/>
          <w:szCs w:val="20"/>
        </w:rPr>
        <w:t xml:space="preserve">5% </w:t>
      </w:r>
      <w:r w:rsidRPr="006059E6">
        <w:rPr>
          <w:rFonts w:ascii="Tahoma" w:hAnsi="Tahoma" w:cs="Tahoma"/>
          <w:sz w:val="20"/>
          <w:szCs w:val="20"/>
        </w:rPr>
        <w:t xml:space="preserve">ceny brutto określonej w § 7 ust. 1 umowy, tj. </w:t>
      </w:r>
      <w:r w:rsidRPr="006059E6">
        <w:rPr>
          <w:rFonts w:ascii="Tahoma" w:hAnsi="Tahoma" w:cs="Tahoma"/>
          <w:bCs/>
          <w:sz w:val="20"/>
          <w:szCs w:val="20"/>
        </w:rPr>
        <w:t>……………………..……………… zł (słownie: …………………….…………………… zł).</w:t>
      </w:r>
    </w:p>
    <w:p w14:paraId="5CBBF44B" w14:textId="7664D32B" w:rsidR="006059E6" w:rsidRPr="006059E6" w:rsidRDefault="006059E6" w:rsidP="006059E6">
      <w:pPr>
        <w:widowControl/>
        <w:numPr>
          <w:ilvl w:val="0"/>
          <w:numId w:val="444"/>
        </w:numPr>
        <w:autoSpaceDN/>
        <w:ind w:left="426" w:hanging="426"/>
        <w:jc w:val="both"/>
        <w:textAlignment w:val="auto"/>
        <w:rPr>
          <w:rFonts w:ascii="Tahoma" w:hAnsi="Tahoma" w:cs="Tahoma"/>
          <w:bCs/>
          <w:sz w:val="20"/>
          <w:szCs w:val="20"/>
        </w:rPr>
      </w:pPr>
      <w:r w:rsidRPr="006059E6">
        <w:rPr>
          <w:rFonts w:ascii="Tahoma" w:hAnsi="Tahoma" w:cs="Tahoma"/>
          <w:sz w:val="20"/>
          <w:szCs w:val="20"/>
        </w:rPr>
        <w:t>Zabezpieczenie należytego wykonania umowy zostało wniesione przez Wykonawcę w formie</w:t>
      </w:r>
      <w:r w:rsidR="00357D16">
        <w:rPr>
          <w:rFonts w:ascii="Tahoma" w:hAnsi="Tahoma" w:cs="Tahoma"/>
          <w:sz w:val="20"/>
          <w:szCs w:val="20"/>
        </w:rPr>
        <w:t xml:space="preserve"> </w:t>
      </w:r>
      <w:r w:rsidRPr="006059E6">
        <w:rPr>
          <w:rFonts w:ascii="Tahoma" w:hAnsi="Tahoma" w:cs="Tahoma"/>
          <w:sz w:val="20"/>
          <w:szCs w:val="20"/>
        </w:rPr>
        <w:t>………………………</w:t>
      </w:r>
    </w:p>
    <w:p w14:paraId="3197BCBC" w14:textId="77777777" w:rsidR="006059E6" w:rsidRPr="006059E6" w:rsidRDefault="006059E6" w:rsidP="006059E6">
      <w:pPr>
        <w:widowControl/>
        <w:numPr>
          <w:ilvl w:val="0"/>
          <w:numId w:val="444"/>
        </w:numPr>
        <w:autoSpaceDN/>
        <w:ind w:left="426" w:hanging="426"/>
        <w:jc w:val="both"/>
        <w:textAlignment w:val="auto"/>
        <w:rPr>
          <w:rFonts w:ascii="Tahoma" w:hAnsi="Tahoma" w:cs="Tahoma"/>
          <w:bCs/>
          <w:sz w:val="20"/>
          <w:szCs w:val="20"/>
        </w:rPr>
      </w:pPr>
      <w:r w:rsidRPr="006059E6">
        <w:rPr>
          <w:rFonts w:ascii="Tahoma" w:hAnsi="Tahoma" w:cs="Tahoma"/>
          <w:sz w:val="20"/>
          <w:szCs w:val="20"/>
        </w:rPr>
        <w:t>Zamawiający zwróci 70% wysokości zabezpieczenia w ciągu 30 dni od daty odbioru końcowego robót.</w:t>
      </w:r>
    </w:p>
    <w:p w14:paraId="253049D2" w14:textId="77777777" w:rsidR="006059E6" w:rsidRPr="006059E6" w:rsidRDefault="006059E6" w:rsidP="006059E6">
      <w:pPr>
        <w:widowControl/>
        <w:numPr>
          <w:ilvl w:val="0"/>
          <w:numId w:val="444"/>
        </w:numPr>
        <w:autoSpaceDN/>
        <w:ind w:left="426" w:hanging="426"/>
        <w:jc w:val="both"/>
        <w:textAlignment w:val="auto"/>
        <w:rPr>
          <w:rFonts w:ascii="Tahoma" w:hAnsi="Tahoma" w:cs="Tahoma"/>
          <w:bCs/>
          <w:sz w:val="20"/>
          <w:szCs w:val="20"/>
        </w:rPr>
      </w:pPr>
      <w:r w:rsidRPr="006059E6">
        <w:rPr>
          <w:rFonts w:ascii="Tahoma" w:hAnsi="Tahoma" w:cs="Tahoma"/>
          <w:sz w:val="20"/>
          <w:szCs w:val="20"/>
        </w:rPr>
        <w:t>Zamawiający pozostawi pozostałą część zabezpieczenia, tj. 30% na zabezpieczenie roszczeń z tytułu rękojmi za wady.</w:t>
      </w:r>
    </w:p>
    <w:p w14:paraId="488CC8BE" w14:textId="77777777" w:rsidR="006059E6" w:rsidRPr="006059E6" w:rsidRDefault="006059E6" w:rsidP="006059E6">
      <w:pPr>
        <w:widowControl/>
        <w:numPr>
          <w:ilvl w:val="0"/>
          <w:numId w:val="444"/>
        </w:numPr>
        <w:autoSpaceDN/>
        <w:ind w:left="426" w:hanging="426"/>
        <w:jc w:val="both"/>
        <w:textAlignment w:val="auto"/>
        <w:rPr>
          <w:rFonts w:ascii="Tahoma" w:hAnsi="Tahoma" w:cs="Tahoma"/>
          <w:bCs/>
          <w:sz w:val="20"/>
          <w:szCs w:val="20"/>
        </w:rPr>
      </w:pPr>
      <w:r w:rsidRPr="006059E6">
        <w:rPr>
          <w:rFonts w:ascii="Tahoma" w:hAnsi="Tahoma" w:cs="Tahoma"/>
          <w:sz w:val="20"/>
          <w:szCs w:val="20"/>
        </w:rPr>
        <w:t xml:space="preserve">Zamawiający zwróci część zabezpieczenia, o której mowa w ust. 4 nie później niż w 15 dniu po upływie okresu rękojmi za wady, który wynosi </w:t>
      </w:r>
      <w:r w:rsidRPr="006059E6">
        <w:rPr>
          <w:rFonts w:ascii="Tahoma" w:hAnsi="Tahoma" w:cs="Tahoma"/>
          <w:b/>
          <w:sz w:val="20"/>
          <w:szCs w:val="20"/>
        </w:rPr>
        <w:t>…… miesięcy</w:t>
      </w:r>
      <w:r w:rsidRPr="006059E6">
        <w:rPr>
          <w:rFonts w:ascii="Tahoma" w:hAnsi="Tahoma" w:cs="Tahoma"/>
          <w:sz w:val="20"/>
          <w:szCs w:val="20"/>
        </w:rPr>
        <w:t xml:space="preserve"> od daty odbioru końcowego robót.</w:t>
      </w:r>
    </w:p>
    <w:p w14:paraId="5BFDF77D" w14:textId="77777777" w:rsidR="006059E6" w:rsidRPr="006059E6" w:rsidRDefault="006059E6" w:rsidP="006059E6">
      <w:pPr>
        <w:widowControl/>
        <w:numPr>
          <w:ilvl w:val="0"/>
          <w:numId w:val="444"/>
        </w:numPr>
        <w:autoSpaceDN/>
        <w:ind w:left="426" w:hanging="426"/>
        <w:jc w:val="both"/>
        <w:textAlignment w:val="auto"/>
        <w:rPr>
          <w:rFonts w:ascii="Tahoma" w:hAnsi="Tahoma" w:cs="Tahoma"/>
          <w:bCs/>
          <w:sz w:val="20"/>
          <w:szCs w:val="20"/>
        </w:rPr>
      </w:pPr>
      <w:r w:rsidRPr="006059E6">
        <w:rPr>
          <w:rFonts w:ascii="Tahoma" w:hAnsi="Tahoma" w:cs="Tahoma"/>
          <w:sz w:val="20"/>
          <w:szCs w:val="20"/>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390C67C7" w14:textId="77777777" w:rsidR="006059E6" w:rsidRPr="006059E6" w:rsidRDefault="006059E6" w:rsidP="006059E6">
      <w:pPr>
        <w:widowControl/>
        <w:numPr>
          <w:ilvl w:val="0"/>
          <w:numId w:val="444"/>
        </w:numPr>
        <w:autoSpaceDN/>
        <w:ind w:left="426" w:hanging="426"/>
        <w:jc w:val="both"/>
        <w:textAlignment w:val="auto"/>
        <w:rPr>
          <w:rFonts w:ascii="Tahoma" w:hAnsi="Tahoma" w:cs="Tahoma"/>
          <w:bCs/>
          <w:sz w:val="20"/>
          <w:szCs w:val="20"/>
        </w:rPr>
      </w:pPr>
      <w:r w:rsidRPr="006059E6">
        <w:rPr>
          <w:rFonts w:ascii="Tahoma" w:hAnsi="Tahoma" w:cs="Tahoma"/>
          <w:sz w:val="20"/>
          <w:szCs w:val="20"/>
        </w:rPr>
        <w:t>Dokument stanowiący zabezpieczenie należytego wykonania umowy – w przypadku wniesienia zabezpieczenia w formie innej niż w pieniądzu – zostanie niezwłocznie zwrócony Wykonawcy po upływie ostatniego z terminów przewidzianych na jego zwrot.</w:t>
      </w:r>
    </w:p>
    <w:p w14:paraId="2BF61051" w14:textId="77777777" w:rsidR="006059E6" w:rsidRPr="006059E6" w:rsidRDefault="006059E6" w:rsidP="006059E6">
      <w:pPr>
        <w:widowControl/>
        <w:numPr>
          <w:ilvl w:val="0"/>
          <w:numId w:val="444"/>
        </w:numPr>
        <w:autoSpaceDN/>
        <w:ind w:left="426" w:hanging="426"/>
        <w:jc w:val="both"/>
        <w:textAlignment w:val="auto"/>
        <w:rPr>
          <w:rFonts w:ascii="Tahoma" w:hAnsi="Tahoma" w:cs="Tahoma"/>
          <w:bCs/>
          <w:sz w:val="20"/>
          <w:szCs w:val="20"/>
        </w:rPr>
      </w:pPr>
      <w:r w:rsidRPr="006059E6">
        <w:rPr>
          <w:rFonts w:ascii="Tahoma" w:hAnsi="Tahoma" w:cs="Tahoma"/>
          <w:sz w:val="20"/>
          <w:szCs w:val="20"/>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19DCB0CB" w14:textId="77777777" w:rsidR="006059E6" w:rsidRPr="006059E6" w:rsidRDefault="006059E6" w:rsidP="006059E6">
      <w:pPr>
        <w:widowControl/>
        <w:numPr>
          <w:ilvl w:val="0"/>
          <w:numId w:val="444"/>
        </w:numPr>
        <w:autoSpaceDN/>
        <w:ind w:left="426" w:hanging="426"/>
        <w:jc w:val="both"/>
        <w:textAlignment w:val="auto"/>
        <w:rPr>
          <w:rFonts w:ascii="Tahoma" w:hAnsi="Tahoma" w:cs="Tahoma"/>
          <w:bCs/>
          <w:sz w:val="20"/>
          <w:szCs w:val="20"/>
        </w:rPr>
      </w:pPr>
      <w:r w:rsidRPr="006059E6">
        <w:rPr>
          <w:rFonts w:ascii="Tahoma" w:hAnsi="Tahoma" w:cs="Tahoma"/>
          <w:sz w:val="20"/>
          <w:szCs w:val="20"/>
        </w:rPr>
        <w:t xml:space="preserve">W razie zmiany lub niedotrzymania umownego terminu zakończenia robót, Wykonawca zobowiązany jest odpowiednio przedłużyć terminy ważności zabezpieczenia złożonego w innej formie niż pieniądz albo – jeżeli </w:t>
      </w:r>
      <w:r w:rsidRPr="006059E6">
        <w:rPr>
          <w:rFonts w:ascii="Tahoma" w:hAnsi="Tahoma" w:cs="Tahoma"/>
          <w:sz w:val="20"/>
          <w:szCs w:val="20"/>
        </w:rPr>
        <w:lastRenderedPageBreak/>
        <w:t>jest to możliwe – do wniesienia nowego zabezpieczenia na warunkach zaakceptowanych przez Zamawiającego, pod rygorem stosowania kary określonej w § 11 ust. 1 pkt 1 lit. c umowy.</w:t>
      </w:r>
    </w:p>
    <w:p w14:paraId="42772C85" w14:textId="77777777" w:rsidR="006059E6" w:rsidRPr="006059E6" w:rsidRDefault="006059E6" w:rsidP="006059E6">
      <w:pPr>
        <w:widowControl/>
        <w:numPr>
          <w:ilvl w:val="0"/>
          <w:numId w:val="444"/>
        </w:numPr>
        <w:autoSpaceDN/>
        <w:ind w:left="426" w:hanging="426"/>
        <w:jc w:val="both"/>
        <w:textAlignment w:val="auto"/>
        <w:rPr>
          <w:rFonts w:ascii="Tahoma" w:hAnsi="Tahoma" w:cs="Tahoma"/>
          <w:bCs/>
          <w:sz w:val="20"/>
          <w:szCs w:val="20"/>
        </w:rPr>
      </w:pPr>
      <w:r w:rsidRPr="006059E6">
        <w:rPr>
          <w:rFonts w:ascii="Tahoma" w:hAnsi="Tahoma" w:cs="Tahoma"/>
          <w:sz w:val="20"/>
          <w:szCs w:val="20"/>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70F3BCCF" w14:textId="77777777" w:rsidR="006059E6" w:rsidRPr="006059E6" w:rsidRDefault="006059E6" w:rsidP="006059E6">
      <w:pPr>
        <w:widowControl/>
        <w:numPr>
          <w:ilvl w:val="0"/>
          <w:numId w:val="444"/>
        </w:numPr>
        <w:autoSpaceDN/>
        <w:ind w:left="426" w:hanging="426"/>
        <w:jc w:val="both"/>
        <w:textAlignment w:val="auto"/>
        <w:rPr>
          <w:rFonts w:ascii="Tahoma" w:hAnsi="Tahoma" w:cs="Tahoma"/>
          <w:bCs/>
          <w:sz w:val="20"/>
          <w:szCs w:val="20"/>
        </w:rPr>
      </w:pPr>
      <w:r w:rsidRPr="006059E6">
        <w:rPr>
          <w:rFonts w:ascii="Tahoma" w:hAnsi="Tahoma" w:cs="Tahoma"/>
          <w:bCs/>
          <w:sz w:val="20"/>
          <w:szCs w:val="20"/>
        </w:rPr>
        <w:t xml:space="preserve">Zgodnie z treścią art. 150 ust. 7 ustawy </w:t>
      </w:r>
      <w:proofErr w:type="spellStart"/>
      <w:r w:rsidRPr="006059E6">
        <w:rPr>
          <w:rFonts w:ascii="Tahoma" w:hAnsi="Tahoma" w:cs="Tahoma"/>
          <w:bCs/>
          <w:sz w:val="20"/>
          <w:szCs w:val="20"/>
        </w:rPr>
        <w:t>Pzp</w:t>
      </w:r>
      <w:proofErr w:type="spellEnd"/>
      <w:r w:rsidRPr="006059E6">
        <w:rPr>
          <w:rFonts w:ascii="Tahoma" w:hAnsi="Tahoma" w:cs="Tahoma"/>
          <w:bCs/>
          <w:sz w:val="20"/>
          <w:szCs w:val="20"/>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14:paraId="519F50E0" w14:textId="77777777" w:rsidR="006059E6" w:rsidRPr="006059E6" w:rsidRDefault="006059E6" w:rsidP="006059E6">
      <w:pPr>
        <w:autoSpaceDE w:val="0"/>
        <w:adjustRightInd w:val="0"/>
        <w:jc w:val="center"/>
        <w:rPr>
          <w:rFonts w:ascii="Tahoma" w:hAnsi="Tahoma" w:cs="Tahoma"/>
          <w:b/>
          <w:bCs/>
          <w:sz w:val="20"/>
          <w:szCs w:val="20"/>
        </w:rPr>
      </w:pPr>
    </w:p>
    <w:p w14:paraId="67EE8EFE" w14:textId="77777777" w:rsidR="006059E6" w:rsidRPr="006059E6" w:rsidRDefault="006059E6" w:rsidP="006059E6">
      <w:pPr>
        <w:widowControl/>
        <w:numPr>
          <w:ilvl w:val="3"/>
          <w:numId w:val="500"/>
        </w:numPr>
        <w:tabs>
          <w:tab w:val="left" w:pos="284"/>
        </w:tabs>
        <w:suppressAutoHyphens w:val="0"/>
        <w:autoSpaceDN/>
        <w:ind w:left="284" w:hanging="284"/>
        <w:jc w:val="both"/>
        <w:textAlignment w:val="auto"/>
        <w:rPr>
          <w:rFonts w:ascii="Tahoma" w:hAnsi="Tahoma" w:cs="Tahoma"/>
          <w:b/>
          <w:sz w:val="20"/>
          <w:szCs w:val="20"/>
        </w:rPr>
      </w:pPr>
      <w:r w:rsidRPr="006059E6">
        <w:rPr>
          <w:rFonts w:ascii="Tahoma" w:hAnsi="Tahoma" w:cs="Tahoma"/>
          <w:b/>
          <w:sz w:val="20"/>
          <w:szCs w:val="20"/>
        </w:rPr>
        <w:t xml:space="preserve">Zapisy </w:t>
      </w:r>
      <w:r w:rsidRPr="006059E6">
        <w:rPr>
          <w:rFonts w:ascii="Tahoma" w:hAnsi="Tahoma" w:cs="Tahoma"/>
          <w:b/>
          <w:bCs/>
          <w:sz w:val="20"/>
          <w:szCs w:val="20"/>
        </w:rPr>
        <w:t xml:space="preserve">§ 9 </w:t>
      </w:r>
      <w:r w:rsidRPr="006059E6">
        <w:rPr>
          <w:rFonts w:ascii="Tahoma" w:hAnsi="Tahoma" w:cs="Tahoma"/>
          <w:b/>
          <w:sz w:val="20"/>
          <w:szCs w:val="20"/>
        </w:rPr>
        <w:t>mogą ulec zmianie w zależności od formy wniesionego zabezpieczenia</w:t>
      </w:r>
    </w:p>
    <w:p w14:paraId="45F09C83" w14:textId="77777777" w:rsidR="006059E6" w:rsidRPr="006059E6" w:rsidRDefault="006059E6" w:rsidP="006059E6">
      <w:pPr>
        <w:autoSpaceDE w:val="0"/>
        <w:adjustRightInd w:val="0"/>
        <w:jc w:val="center"/>
        <w:rPr>
          <w:rFonts w:ascii="Tahoma" w:hAnsi="Tahoma" w:cs="Tahoma"/>
          <w:b/>
          <w:bCs/>
          <w:sz w:val="20"/>
          <w:szCs w:val="20"/>
        </w:rPr>
      </w:pPr>
    </w:p>
    <w:p w14:paraId="3AB11931" w14:textId="77777777" w:rsidR="006059E6" w:rsidRPr="006059E6" w:rsidRDefault="006059E6" w:rsidP="006059E6">
      <w:pPr>
        <w:autoSpaceDE w:val="0"/>
        <w:adjustRightInd w:val="0"/>
        <w:jc w:val="center"/>
        <w:rPr>
          <w:rFonts w:ascii="Tahoma" w:hAnsi="Tahoma" w:cs="Tahoma"/>
          <w:b/>
          <w:bCs/>
          <w:sz w:val="20"/>
          <w:szCs w:val="20"/>
        </w:rPr>
      </w:pPr>
      <w:r w:rsidRPr="006059E6">
        <w:rPr>
          <w:rFonts w:ascii="Tahoma" w:hAnsi="Tahoma" w:cs="Tahoma"/>
          <w:b/>
          <w:bCs/>
          <w:sz w:val="20"/>
          <w:szCs w:val="20"/>
        </w:rPr>
        <w:t>§ 10.</w:t>
      </w:r>
    </w:p>
    <w:p w14:paraId="37205135" w14:textId="77777777" w:rsidR="006059E6" w:rsidRPr="006059E6" w:rsidRDefault="006059E6" w:rsidP="006059E6">
      <w:pPr>
        <w:autoSpaceDE w:val="0"/>
        <w:adjustRightInd w:val="0"/>
        <w:jc w:val="center"/>
        <w:rPr>
          <w:rFonts w:ascii="Tahoma" w:hAnsi="Tahoma" w:cs="Tahoma"/>
          <w:b/>
          <w:bCs/>
          <w:sz w:val="20"/>
          <w:szCs w:val="20"/>
        </w:rPr>
      </w:pPr>
      <w:r w:rsidRPr="006059E6">
        <w:rPr>
          <w:rFonts w:ascii="Tahoma" w:hAnsi="Tahoma" w:cs="Tahoma"/>
          <w:b/>
          <w:bCs/>
          <w:sz w:val="20"/>
          <w:szCs w:val="20"/>
        </w:rPr>
        <w:t>Rękojmia za wady i gwarancja jakości</w:t>
      </w:r>
    </w:p>
    <w:p w14:paraId="6DD82103" w14:textId="77777777" w:rsidR="006059E6" w:rsidRPr="006059E6" w:rsidRDefault="006059E6" w:rsidP="006059E6">
      <w:pPr>
        <w:widowControl/>
        <w:numPr>
          <w:ilvl w:val="0"/>
          <w:numId w:val="446"/>
        </w:numPr>
        <w:autoSpaceDE w:val="0"/>
        <w:autoSpaceDN/>
        <w:ind w:left="357" w:hanging="357"/>
        <w:jc w:val="both"/>
        <w:textAlignment w:val="auto"/>
        <w:rPr>
          <w:rFonts w:ascii="Tahoma" w:hAnsi="Tahoma" w:cs="Tahoma"/>
          <w:sz w:val="20"/>
          <w:szCs w:val="20"/>
        </w:rPr>
      </w:pPr>
      <w:r w:rsidRPr="006059E6">
        <w:rPr>
          <w:rFonts w:ascii="Tahoma" w:hAnsi="Tahoma" w:cs="Tahoma"/>
          <w:sz w:val="20"/>
          <w:szCs w:val="20"/>
        </w:rPr>
        <w:t>Wykonawca udzieli Zamawiającemu w formie pisemnej gwarancji jakości z tytułu wad fizycznych. Stanowi ona rozszerzenie odpowiedzialności Wykonawcy za te wady.</w:t>
      </w:r>
    </w:p>
    <w:p w14:paraId="17776A3A" w14:textId="77777777" w:rsidR="006059E6" w:rsidRPr="006059E6" w:rsidRDefault="006059E6" w:rsidP="006059E6">
      <w:pPr>
        <w:widowControl/>
        <w:numPr>
          <w:ilvl w:val="0"/>
          <w:numId w:val="446"/>
        </w:numPr>
        <w:autoSpaceDE w:val="0"/>
        <w:autoSpaceDN/>
        <w:ind w:left="357" w:hanging="357"/>
        <w:jc w:val="both"/>
        <w:textAlignment w:val="auto"/>
        <w:rPr>
          <w:rFonts w:ascii="Tahoma" w:hAnsi="Tahoma" w:cs="Tahoma"/>
          <w:sz w:val="20"/>
          <w:szCs w:val="20"/>
        </w:rPr>
      </w:pPr>
      <w:r w:rsidRPr="006059E6">
        <w:rPr>
          <w:rFonts w:ascii="Tahoma" w:hAnsi="Tahoma" w:cs="Tahoma"/>
          <w:sz w:val="20"/>
          <w:szCs w:val="20"/>
        </w:rPr>
        <w:t xml:space="preserve">Okres gwarancji jakości na całość robót objętych przedmiotem umowy (wykonane roboty, zastosowane materiały i zabudowane urządzenia) wynosi </w:t>
      </w:r>
      <w:r w:rsidRPr="006059E6">
        <w:rPr>
          <w:rFonts w:ascii="Tahoma" w:hAnsi="Tahoma" w:cs="Tahoma"/>
          <w:b/>
          <w:bCs/>
          <w:sz w:val="20"/>
          <w:szCs w:val="20"/>
        </w:rPr>
        <w:t>…………</w:t>
      </w:r>
      <w:r w:rsidRPr="006059E6">
        <w:rPr>
          <w:rFonts w:ascii="Tahoma" w:hAnsi="Tahoma" w:cs="Tahoma"/>
          <w:b/>
          <w:sz w:val="20"/>
          <w:szCs w:val="20"/>
        </w:rPr>
        <w:t xml:space="preserve"> miesięcy</w:t>
      </w:r>
      <w:r w:rsidRPr="006059E6">
        <w:rPr>
          <w:rFonts w:ascii="Tahoma" w:hAnsi="Tahoma" w:cs="Tahoma"/>
          <w:sz w:val="20"/>
          <w:szCs w:val="20"/>
        </w:rPr>
        <w:t xml:space="preserve"> licząc od dnia podpisania protokołu odbioru końcowego robót. Okres gwarancji w przypadku odbioru warunkowego rozpoczyna się od dnia usunięcia wszystkich wad.</w:t>
      </w:r>
    </w:p>
    <w:p w14:paraId="5B32E98B" w14:textId="77777777" w:rsidR="006059E6" w:rsidRPr="006059E6" w:rsidRDefault="006059E6" w:rsidP="006059E6">
      <w:pPr>
        <w:widowControl/>
        <w:numPr>
          <w:ilvl w:val="0"/>
          <w:numId w:val="446"/>
        </w:numPr>
        <w:autoSpaceDN/>
        <w:ind w:left="360"/>
        <w:jc w:val="both"/>
        <w:textAlignment w:val="auto"/>
        <w:rPr>
          <w:rFonts w:ascii="Tahoma" w:hAnsi="Tahoma" w:cs="Tahoma"/>
          <w:sz w:val="20"/>
          <w:szCs w:val="20"/>
        </w:rPr>
      </w:pPr>
      <w:r w:rsidRPr="006059E6">
        <w:rPr>
          <w:rFonts w:ascii="Tahoma" w:hAnsi="Tahoma" w:cs="Tahoma"/>
          <w:sz w:val="20"/>
          <w:szCs w:val="20"/>
        </w:rPr>
        <w:t>Dokument gwarancyjny (kartę) Wykonawca jest zobowiązany dostarczyć w dacie odbioru końcowego, jako załącznik do protokołu.</w:t>
      </w:r>
    </w:p>
    <w:p w14:paraId="4B36555C" w14:textId="77777777" w:rsidR="006059E6" w:rsidRPr="006059E6" w:rsidRDefault="006059E6" w:rsidP="006059E6">
      <w:pPr>
        <w:widowControl/>
        <w:numPr>
          <w:ilvl w:val="0"/>
          <w:numId w:val="446"/>
        </w:numPr>
        <w:tabs>
          <w:tab w:val="num" w:pos="360"/>
        </w:tabs>
        <w:autoSpaceDN/>
        <w:ind w:left="321" w:hanging="322"/>
        <w:jc w:val="both"/>
        <w:textAlignment w:val="auto"/>
        <w:rPr>
          <w:rFonts w:ascii="Tahoma" w:hAnsi="Tahoma" w:cs="Tahoma"/>
          <w:sz w:val="20"/>
          <w:szCs w:val="20"/>
        </w:rPr>
      </w:pPr>
      <w:r w:rsidRPr="006059E6">
        <w:rPr>
          <w:rFonts w:ascii="Tahoma" w:hAnsi="Tahoma" w:cs="Tahoma"/>
          <w:sz w:val="20"/>
          <w:szCs w:val="20"/>
        </w:rPr>
        <w:t>W ramach udzielonej gwarancji jakości Wykonawca zobowiązuje się do:</w:t>
      </w:r>
    </w:p>
    <w:p w14:paraId="7E75786B" w14:textId="77777777" w:rsidR="006059E6" w:rsidRPr="006059E6" w:rsidRDefault="006059E6" w:rsidP="006059E6">
      <w:pPr>
        <w:widowControl/>
        <w:numPr>
          <w:ilvl w:val="0"/>
          <w:numId w:val="447"/>
        </w:numPr>
        <w:tabs>
          <w:tab w:val="left" w:pos="0"/>
          <w:tab w:val="left" w:pos="709"/>
        </w:tabs>
        <w:autoSpaceDE w:val="0"/>
        <w:autoSpaceDN/>
        <w:jc w:val="both"/>
        <w:textAlignment w:val="auto"/>
        <w:rPr>
          <w:rFonts w:ascii="Tahoma" w:hAnsi="Tahoma" w:cs="Tahoma"/>
          <w:sz w:val="20"/>
          <w:szCs w:val="20"/>
        </w:rPr>
      </w:pPr>
      <w:r w:rsidRPr="006059E6">
        <w:rPr>
          <w:rFonts w:ascii="Tahoma" w:hAnsi="Tahoma" w:cs="Tahoma"/>
          <w:sz w:val="20"/>
          <w:szCs w:val="20"/>
        </w:rPr>
        <w:t>nieodpłatnego usunięcia wad w ciągu 7 dni licząc od powiadomienia Wykonawcy przez Zamawiającego o wadzie, jeżeli będzie to możliwe technicznie lub w innym wyznaczonym przez Zamawiającego terminie,</w:t>
      </w:r>
    </w:p>
    <w:p w14:paraId="7B99A471" w14:textId="77777777" w:rsidR="006059E6" w:rsidRPr="006059E6" w:rsidRDefault="006059E6" w:rsidP="006059E6">
      <w:pPr>
        <w:widowControl/>
        <w:numPr>
          <w:ilvl w:val="0"/>
          <w:numId w:val="447"/>
        </w:numPr>
        <w:tabs>
          <w:tab w:val="left" w:pos="-11"/>
          <w:tab w:val="left" w:pos="709"/>
        </w:tabs>
        <w:autoSpaceDE w:val="0"/>
        <w:autoSpaceDN/>
        <w:jc w:val="both"/>
        <w:textAlignment w:val="auto"/>
        <w:rPr>
          <w:rFonts w:ascii="Tahoma" w:hAnsi="Tahoma" w:cs="Tahoma"/>
          <w:sz w:val="20"/>
          <w:szCs w:val="20"/>
        </w:rPr>
      </w:pPr>
      <w:r w:rsidRPr="006059E6">
        <w:rPr>
          <w:rFonts w:ascii="Tahoma" w:hAnsi="Tahoma" w:cs="Tahoma"/>
          <w:sz w:val="20"/>
          <w:szCs w:val="20"/>
        </w:rPr>
        <w:t>w przypadku awarii – stawienia się na wezwanie Zamawiającego w ciągu 24 godzin i usunięcia awarii w trybie pilnym,</w:t>
      </w:r>
    </w:p>
    <w:p w14:paraId="504681C1" w14:textId="77777777" w:rsidR="006059E6" w:rsidRPr="006059E6" w:rsidRDefault="006059E6" w:rsidP="006059E6">
      <w:pPr>
        <w:widowControl/>
        <w:numPr>
          <w:ilvl w:val="0"/>
          <w:numId w:val="447"/>
        </w:numPr>
        <w:tabs>
          <w:tab w:val="left" w:pos="-11"/>
          <w:tab w:val="left" w:pos="709"/>
        </w:tabs>
        <w:autoSpaceDE w:val="0"/>
        <w:autoSpaceDN/>
        <w:jc w:val="both"/>
        <w:textAlignment w:val="auto"/>
        <w:rPr>
          <w:rFonts w:ascii="Tahoma" w:hAnsi="Tahoma" w:cs="Tahoma"/>
          <w:sz w:val="20"/>
          <w:szCs w:val="20"/>
        </w:rPr>
      </w:pPr>
      <w:r w:rsidRPr="006059E6">
        <w:rPr>
          <w:rFonts w:ascii="Tahoma" w:hAnsi="Tahoma" w:cs="Tahoma"/>
          <w:sz w:val="20"/>
          <w:szCs w:val="20"/>
        </w:rPr>
        <w:t>do usunięcia wad po terminie gwarancji, jeżeli Zamawiający zawiadomił o wadzie przed upływem tego terminu,</w:t>
      </w:r>
    </w:p>
    <w:p w14:paraId="3BECA8F2" w14:textId="77777777" w:rsidR="006059E6" w:rsidRPr="006059E6" w:rsidRDefault="006059E6" w:rsidP="006059E6">
      <w:pPr>
        <w:widowControl/>
        <w:numPr>
          <w:ilvl w:val="0"/>
          <w:numId w:val="447"/>
        </w:numPr>
        <w:tabs>
          <w:tab w:val="left" w:pos="-11"/>
          <w:tab w:val="left" w:pos="709"/>
        </w:tabs>
        <w:autoSpaceDE w:val="0"/>
        <w:autoSpaceDN/>
        <w:jc w:val="both"/>
        <w:textAlignment w:val="auto"/>
        <w:rPr>
          <w:rFonts w:ascii="Tahoma" w:hAnsi="Tahoma" w:cs="Tahoma"/>
          <w:sz w:val="20"/>
          <w:szCs w:val="20"/>
        </w:rPr>
      </w:pPr>
      <w:r w:rsidRPr="006059E6">
        <w:rPr>
          <w:rFonts w:ascii="Tahoma" w:hAnsi="Tahoma" w:cs="Tahoma"/>
          <w:sz w:val="20"/>
          <w:szCs w:val="20"/>
        </w:rPr>
        <w:t>obniżenia umówionego wynagrodzenia w razie stwierdzenia, iż wady nie da się usunąć.</w:t>
      </w:r>
    </w:p>
    <w:p w14:paraId="011A31F8" w14:textId="77777777" w:rsidR="006059E6" w:rsidRPr="006059E6" w:rsidRDefault="006059E6" w:rsidP="006059E6">
      <w:pPr>
        <w:tabs>
          <w:tab w:val="left" w:pos="-11"/>
          <w:tab w:val="left" w:pos="356"/>
        </w:tabs>
        <w:autoSpaceDE w:val="0"/>
        <w:ind w:left="356" w:hanging="356"/>
        <w:jc w:val="both"/>
        <w:rPr>
          <w:rFonts w:ascii="Tahoma" w:hAnsi="Tahoma" w:cs="Tahoma"/>
          <w:sz w:val="20"/>
          <w:szCs w:val="20"/>
        </w:rPr>
      </w:pPr>
      <w:r w:rsidRPr="006059E6">
        <w:rPr>
          <w:rFonts w:ascii="Tahoma" w:hAnsi="Tahoma" w:cs="Tahoma"/>
          <w:sz w:val="20"/>
          <w:szCs w:val="20"/>
        </w:rPr>
        <w:t>5.</w:t>
      </w:r>
      <w:r w:rsidRPr="006059E6">
        <w:rPr>
          <w:rFonts w:ascii="Tahoma" w:hAnsi="Tahoma" w:cs="Tahoma"/>
          <w:sz w:val="20"/>
          <w:szCs w:val="20"/>
        </w:rPr>
        <w:tab/>
        <w:t>Zgłoszenie Wykonawcy wady przez Zamawiającego nastąpi pisemnie lub za pomocą faksu nr …………………… lub poczty elektronicznej na adres e-mail: …………………………………. Usunięcie wady stwierdza się protokołem.</w:t>
      </w:r>
    </w:p>
    <w:p w14:paraId="64FBB9B4" w14:textId="77777777" w:rsidR="006059E6" w:rsidRPr="006059E6" w:rsidRDefault="006059E6" w:rsidP="006059E6">
      <w:pPr>
        <w:tabs>
          <w:tab w:val="left" w:pos="360"/>
        </w:tabs>
        <w:autoSpaceDE w:val="0"/>
        <w:ind w:left="360" w:hanging="360"/>
        <w:jc w:val="both"/>
        <w:rPr>
          <w:rFonts w:ascii="Tahoma" w:hAnsi="Tahoma" w:cs="Tahoma"/>
          <w:sz w:val="20"/>
          <w:szCs w:val="20"/>
        </w:rPr>
      </w:pPr>
      <w:r w:rsidRPr="006059E6">
        <w:rPr>
          <w:rFonts w:ascii="Tahoma" w:hAnsi="Tahoma" w:cs="Tahoma"/>
          <w:sz w:val="20"/>
          <w:szCs w:val="20"/>
        </w:rPr>
        <w:t>6.</w:t>
      </w:r>
      <w:r w:rsidRPr="006059E6">
        <w:rPr>
          <w:rFonts w:ascii="Tahoma" w:hAnsi="Tahoma" w:cs="Tahoma"/>
          <w:sz w:val="20"/>
          <w:szCs w:val="20"/>
        </w:rPr>
        <w:tab/>
        <w:t>W przypadku bezskutecznego upływu terminu wyznaczonego na usunięcie wad, Zamawiający może zlecić usunięcie wad osobie trzeciej na koszt i ryzyko Wykonawcy, bez utraty praw wynikających z gwarancji lub rękojmi.</w:t>
      </w:r>
    </w:p>
    <w:p w14:paraId="28101A97" w14:textId="77777777" w:rsidR="006059E6" w:rsidRPr="006059E6" w:rsidRDefault="006059E6" w:rsidP="006059E6">
      <w:pPr>
        <w:tabs>
          <w:tab w:val="left" w:pos="356"/>
        </w:tabs>
        <w:autoSpaceDE w:val="0"/>
        <w:ind w:left="360" w:hanging="360"/>
        <w:jc w:val="both"/>
        <w:rPr>
          <w:rFonts w:ascii="Tahoma" w:hAnsi="Tahoma" w:cs="Tahoma"/>
          <w:sz w:val="20"/>
          <w:szCs w:val="20"/>
        </w:rPr>
      </w:pPr>
      <w:r w:rsidRPr="006059E6">
        <w:rPr>
          <w:rFonts w:ascii="Tahoma" w:hAnsi="Tahoma" w:cs="Tahoma"/>
          <w:sz w:val="20"/>
          <w:szCs w:val="20"/>
        </w:rPr>
        <w:t>7.</w:t>
      </w:r>
      <w:r w:rsidRPr="006059E6">
        <w:rPr>
          <w:rFonts w:ascii="Tahoma" w:hAnsi="Tahoma" w:cs="Tahoma"/>
          <w:sz w:val="20"/>
          <w:szCs w:val="20"/>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0CD8DCE3" w14:textId="77777777" w:rsidR="006059E6" w:rsidRPr="006059E6" w:rsidRDefault="006059E6" w:rsidP="006059E6">
      <w:pPr>
        <w:tabs>
          <w:tab w:val="left" w:pos="356"/>
        </w:tabs>
        <w:autoSpaceDE w:val="0"/>
        <w:ind w:left="360" w:hanging="360"/>
        <w:jc w:val="both"/>
        <w:rPr>
          <w:rFonts w:ascii="Tahoma" w:hAnsi="Tahoma" w:cs="Tahoma"/>
          <w:sz w:val="20"/>
          <w:szCs w:val="20"/>
        </w:rPr>
      </w:pPr>
      <w:r w:rsidRPr="006059E6">
        <w:rPr>
          <w:rFonts w:ascii="Tahoma" w:hAnsi="Tahoma" w:cs="Tahoma"/>
          <w:sz w:val="20"/>
          <w:szCs w:val="20"/>
        </w:rPr>
        <w:t>8.</w:t>
      </w:r>
      <w:r w:rsidRPr="006059E6">
        <w:rPr>
          <w:rFonts w:ascii="Tahoma" w:hAnsi="Tahoma" w:cs="Tahoma"/>
          <w:sz w:val="20"/>
          <w:szCs w:val="20"/>
        </w:rPr>
        <w:tab/>
        <w:t>Dochodzenie praw wynikających z udzielonych przez producenta gwarancji na materiały budowlane i urządzenia spoczywa:</w:t>
      </w:r>
    </w:p>
    <w:p w14:paraId="769EB59F" w14:textId="77777777" w:rsidR="006059E6" w:rsidRPr="006059E6" w:rsidRDefault="006059E6" w:rsidP="006059E6">
      <w:pPr>
        <w:widowControl/>
        <w:numPr>
          <w:ilvl w:val="1"/>
          <w:numId w:val="445"/>
        </w:numPr>
        <w:tabs>
          <w:tab w:val="left" w:pos="-11"/>
          <w:tab w:val="left" w:pos="356"/>
          <w:tab w:val="left" w:pos="689"/>
        </w:tabs>
        <w:autoSpaceDE w:val="0"/>
        <w:autoSpaceDN/>
        <w:ind w:left="322" w:firstLine="11"/>
        <w:jc w:val="both"/>
        <w:textAlignment w:val="auto"/>
        <w:rPr>
          <w:rFonts w:ascii="Tahoma" w:hAnsi="Tahoma" w:cs="Tahoma"/>
          <w:sz w:val="20"/>
          <w:szCs w:val="20"/>
        </w:rPr>
      </w:pPr>
      <w:r w:rsidRPr="006059E6">
        <w:rPr>
          <w:rFonts w:ascii="Tahoma" w:hAnsi="Tahoma" w:cs="Tahoma"/>
          <w:sz w:val="20"/>
          <w:szCs w:val="20"/>
        </w:rPr>
        <w:t>w okresie gwarancji i rękojmi – na Wykonawcy,</w:t>
      </w:r>
    </w:p>
    <w:p w14:paraId="41AA87B4" w14:textId="77777777" w:rsidR="006059E6" w:rsidRPr="006059E6" w:rsidRDefault="006059E6" w:rsidP="006059E6">
      <w:pPr>
        <w:widowControl/>
        <w:numPr>
          <w:ilvl w:val="1"/>
          <w:numId w:val="445"/>
        </w:numPr>
        <w:tabs>
          <w:tab w:val="left" w:pos="-11"/>
          <w:tab w:val="left" w:pos="344"/>
          <w:tab w:val="left" w:pos="667"/>
        </w:tabs>
        <w:autoSpaceDE w:val="0"/>
        <w:autoSpaceDN/>
        <w:ind w:left="322" w:firstLine="11"/>
        <w:jc w:val="both"/>
        <w:textAlignment w:val="auto"/>
        <w:rPr>
          <w:rFonts w:ascii="Tahoma" w:hAnsi="Tahoma" w:cs="Tahoma"/>
          <w:sz w:val="20"/>
          <w:szCs w:val="20"/>
        </w:rPr>
      </w:pPr>
      <w:r w:rsidRPr="006059E6">
        <w:rPr>
          <w:rFonts w:ascii="Tahoma" w:hAnsi="Tahoma" w:cs="Tahoma"/>
          <w:sz w:val="20"/>
          <w:szCs w:val="20"/>
        </w:rPr>
        <w:t>po okresie gwarancji i rękojmi – na Zamawiającym.</w:t>
      </w:r>
    </w:p>
    <w:p w14:paraId="4624D071" w14:textId="77777777" w:rsidR="006059E6" w:rsidRPr="006059E6" w:rsidRDefault="006059E6" w:rsidP="006059E6">
      <w:pPr>
        <w:tabs>
          <w:tab w:val="left" w:pos="-11"/>
          <w:tab w:val="left" w:pos="360"/>
        </w:tabs>
        <w:autoSpaceDE w:val="0"/>
        <w:ind w:left="344"/>
        <w:jc w:val="both"/>
        <w:rPr>
          <w:rFonts w:ascii="Tahoma" w:hAnsi="Tahoma" w:cs="Tahoma"/>
          <w:sz w:val="20"/>
          <w:szCs w:val="20"/>
        </w:rPr>
      </w:pPr>
      <w:r w:rsidRPr="006059E6">
        <w:rPr>
          <w:rFonts w:ascii="Tahoma" w:hAnsi="Tahoma" w:cs="Tahoma"/>
          <w:sz w:val="20"/>
          <w:szCs w:val="20"/>
        </w:rPr>
        <w:t xml:space="preserve">Wykonawca zobowiązuje się do zachowania i udostępnienia dokumentu zakupu produktu (faktury VAT), a Zamawiający – karty gwarancyjnej wydanej przez producenta lub dystrybutora, ważnej z ww. dokumentem zakupu. </w:t>
      </w:r>
    </w:p>
    <w:p w14:paraId="0D5D66E8" w14:textId="77777777" w:rsidR="006059E6" w:rsidRPr="006059E6" w:rsidRDefault="006059E6" w:rsidP="006059E6">
      <w:pPr>
        <w:tabs>
          <w:tab w:val="left" w:pos="360"/>
        </w:tabs>
        <w:autoSpaceDE w:val="0"/>
        <w:ind w:left="360" w:hanging="360"/>
        <w:jc w:val="both"/>
        <w:rPr>
          <w:rFonts w:ascii="Tahoma" w:hAnsi="Tahoma" w:cs="Tahoma"/>
          <w:sz w:val="20"/>
          <w:szCs w:val="20"/>
        </w:rPr>
      </w:pPr>
      <w:r w:rsidRPr="006059E6">
        <w:rPr>
          <w:rFonts w:ascii="Tahoma" w:hAnsi="Tahoma" w:cs="Tahoma"/>
          <w:sz w:val="20"/>
          <w:szCs w:val="20"/>
        </w:rPr>
        <w:t>9.</w:t>
      </w:r>
      <w:r w:rsidRPr="006059E6">
        <w:rPr>
          <w:rFonts w:ascii="Tahoma" w:hAnsi="Tahoma" w:cs="Tahoma"/>
          <w:sz w:val="20"/>
          <w:szCs w:val="20"/>
        </w:rPr>
        <w:tab/>
        <w:t>Wykonawca jest odpowiedzialny za wszelkie szkody i straty, które spowodował w czasie prac nad usunięciem wady.</w:t>
      </w:r>
    </w:p>
    <w:p w14:paraId="53417C51" w14:textId="77777777" w:rsidR="006059E6" w:rsidRPr="006059E6" w:rsidRDefault="006059E6" w:rsidP="006059E6">
      <w:pPr>
        <w:tabs>
          <w:tab w:val="left" w:pos="360"/>
        </w:tabs>
        <w:autoSpaceDE w:val="0"/>
        <w:ind w:left="360" w:hanging="360"/>
        <w:jc w:val="both"/>
        <w:rPr>
          <w:rFonts w:ascii="Tahoma" w:hAnsi="Tahoma" w:cs="Tahoma"/>
          <w:sz w:val="20"/>
          <w:szCs w:val="20"/>
        </w:rPr>
      </w:pPr>
      <w:r w:rsidRPr="006059E6">
        <w:rPr>
          <w:rFonts w:ascii="Tahoma" w:hAnsi="Tahoma" w:cs="Tahoma"/>
          <w:sz w:val="20"/>
          <w:szCs w:val="20"/>
        </w:rPr>
        <w:t>10.</w:t>
      </w:r>
      <w:r w:rsidRPr="006059E6">
        <w:rPr>
          <w:rFonts w:ascii="Tahoma" w:hAnsi="Tahoma" w:cs="Tahoma"/>
          <w:sz w:val="20"/>
          <w:szCs w:val="20"/>
        </w:rPr>
        <w:tab/>
        <w:t>Strony dokonają corocznych przeglądów gwarancyjnych, a stwierdzone wówczas usterki lub wady Wykonawca usunie niezwłocznie w ramach gwarancji.</w:t>
      </w:r>
    </w:p>
    <w:p w14:paraId="124B0572" w14:textId="77777777" w:rsidR="006059E6" w:rsidRPr="006059E6" w:rsidRDefault="006059E6" w:rsidP="006059E6">
      <w:pPr>
        <w:tabs>
          <w:tab w:val="left" w:pos="-11"/>
          <w:tab w:val="left" w:pos="356"/>
        </w:tabs>
        <w:autoSpaceDE w:val="0"/>
        <w:ind w:left="357" w:hanging="357"/>
        <w:jc w:val="both"/>
        <w:rPr>
          <w:rFonts w:ascii="Tahoma" w:hAnsi="Tahoma" w:cs="Tahoma"/>
          <w:sz w:val="20"/>
          <w:szCs w:val="20"/>
        </w:rPr>
      </w:pPr>
      <w:r w:rsidRPr="006059E6">
        <w:rPr>
          <w:rFonts w:ascii="Tahoma" w:hAnsi="Tahoma" w:cs="Tahoma"/>
          <w:sz w:val="20"/>
          <w:szCs w:val="20"/>
        </w:rPr>
        <w:t>11.</w:t>
      </w:r>
      <w:r w:rsidRPr="006059E6">
        <w:rPr>
          <w:rFonts w:ascii="Tahoma" w:hAnsi="Tahoma" w:cs="Tahoma"/>
          <w:sz w:val="20"/>
          <w:szCs w:val="20"/>
        </w:rPr>
        <w:tab/>
        <w:t>Niezależnie od uprawnień z tytułu udzielonej gwarancji jakości, Zamawiający może wykonywać uprawnienia z tytułu rękojmi za wady fizyczne przedmiotu umowy.</w:t>
      </w:r>
    </w:p>
    <w:p w14:paraId="631CADF8" w14:textId="77777777" w:rsidR="006059E6" w:rsidRPr="006059E6" w:rsidRDefault="006059E6" w:rsidP="006059E6">
      <w:pPr>
        <w:autoSpaceDE w:val="0"/>
        <w:ind w:left="357" w:hanging="357"/>
        <w:jc w:val="both"/>
        <w:rPr>
          <w:rFonts w:ascii="Tahoma" w:hAnsi="Tahoma" w:cs="Tahoma"/>
          <w:sz w:val="20"/>
          <w:szCs w:val="20"/>
        </w:rPr>
      </w:pPr>
      <w:r w:rsidRPr="006059E6">
        <w:rPr>
          <w:rFonts w:ascii="Tahoma" w:hAnsi="Tahoma" w:cs="Tahoma"/>
          <w:sz w:val="20"/>
          <w:szCs w:val="20"/>
        </w:rPr>
        <w:t>12.</w:t>
      </w:r>
      <w:r w:rsidRPr="006059E6">
        <w:rPr>
          <w:rFonts w:ascii="Tahoma" w:hAnsi="Tahoma" w:cs="Tahoma"/>
          <w:sz w:val="20"/>
          <w:szCs w:val="20"/>
        </w:rPr>
        <w:tab/>
        <w:t>Na podstawie art. 558 § 1 Kodeksu cywilnego termin rękojmi za wady wynosi 60 miesięcy licząc od dnia podpisania protokołu odbioru końcowego. Okres rękojmi w przypadku odbioru warunkowego zaczyna się w dniu usunięcia wad.</w:t>
      </w:r>
    </w:p>
    <w:p w14:paraId="5E4AEED7" w14:textId="15061A8D" w:rsidR="006059E6" w:rsidRDefault="006059E6" w:rsidP="006059E6">
      <w:pPr>
        <w:jc w:val="center"/>
        <w:rPr>
          <w:rFonts w:ascii="Tahoma" w:hAnsi="Tahoma" w:cs="Tahoma"/>
          <w:b/>
          <w:sz w:val="20"/>
          <w:szCs w:val="20"/>
        </w:rPr>
      </w:pPr>
    </w:p>
    <w:p w14:paraId="26354580" w14:textId="64B814C4" w:rsidR="00357D16" w:rsidRDefault="00357D16" w:rsidP="006059E6">
      <w:pPr>
        <w:jc w:val="center"/>
        <w:rPr>
          <w:rFonts w:ascii="Tahoma" w:hAnsi="Tahoma" w:cs="Tahoma"/>
          <w:b/>
          <w:sz w:val="20"/>
          <w:szCs w:val="20"/>
        </w:rPr>
      </w:pPr>
    </w:p>
    <w:p w14:paraId="0501982C" w14:textId="293771DB" w:rsidR="00357D16" w:rsidRDefault="00357D16" w:rsidP="006059E6">
      <w:pPr>
        <w:jc w:val="center"/>
        <w:rPr>
          <w:rFonts w:ascii="Tahoma" w:hAnsi="Tahoma" w:cs="Tahoma"/>
          <w:b/>
          <w:sz w:val="20"/>
          <w:szCs w:val="20"/>
        </w:rPr>
      </w:pPr>
    </w:p>
    <w:p w14:paraId="4F1795EE" w14:textId="77777777" w:rsidR="00357D16" w:rsidRPr="006059E6" w:rsidRDefault="00357D16" w:rsidP="006059E6">
      <w:pPr>
        <w:jc w:val="center"/>
        <w:rPr>
          <w:rFonts w:ascii="Tahoma" w:hAnsi="Tahoma" w:cs="Tahoma"/>
          <w:b/>
          <w:sz w:val="20"/>
          <w:szCs w:val="20"/>
        </w:rPr>
      </w:pPr>
    </w:p>
    <w:p w14:paraId="7BB98F95" w14:textId="77777777" w:rsidR="006059E6" w:rsidRPr="006059E6" w:rsidRDefault="006059E6" w:rsidP="006059E6">
      <w:pPr>
        <w:jc w:val="center"/>
        <w:rPr>
          <w:rFonts w:ascii="Tahoma" w:hAnsi="Tahoma" w:cs="Tahoma"/>
          <w:b/>
          <w:sz w:val="20"/>
          <w:szCs w:val="20"/>
        </w:rPr>
      </w:pPr>
      <w:r w:rsidRPr="006059E6">
        <w:rPr>
          <w:rFonts w:ascii="Tahoma" w:hAnsi="Tahoma" w:cs="Tahoma"/>
          <w:b/>
          <w:sz w:val="20"/>
          <w:szCs w:val="20"/>
        </w:rPr>
        <w:lastRenderedPageBreak/>
        <w:t>§ 11.</w:t>
      </w:r>
    </w:p>
    <w:p w14:paraId="18C65366" w14:textId="77777777" w:rsidR="006059E6" w:rsidRPr="006059E6" w:rsidRDefault="006059E6" w:rsidP="006059E6">
      <w:pPr>
        <w:jc w:val="center"/>
        <w:rPr>
          <w:rFonts w:ascii="Tahoma" w:hAnsi="Tahoma" w:cs="Tahoma"/>
          <w:b/>
          <w:sz w:val="20"/>
          <w:szCs w:val="20"/>
        </w:rPr>
      </w:pPr>
      <w:r w:rsidRPr="006059E6">
        <w:rPr>
          <w:rFonts w:ascii="Tahoma" w:hAnsi="Tahoma" w:cs="Tahoma"/>
          <w:b/>
          <w:sz w:val="20"/>
          <w:szCs w:val="20"/>
        </w:rPr>
        <w:t>Kary umowne</w:t>
      </w:r>
    </w:p>
    <w:p w14:paraId="0B7A24BC" w14:textId="77777777" w:rsidR="006059E6" w:rsidRPr="006059E6" w:rsidRDefault="006059E6" w:rsidP="006059E6">
      <w:pPr>
        <w:widowControl/>
        <w:numPr>
          <w:ilvl w:val="0"/>
          <w:numId w:val="450"/>
        </w:numPr>
        <w:suppressAutoHyphens w:val="0"/>
        <w:autoSpaceDE w:val="0"/>
        <w:autoSpaceDN/>
        <w:ind w:left="357" w:hanging="357"/>
        <w:jc w:val="both"/>
        <w:textAlignment w:val="auto"/>
        <w:rPr>
          <w:rFonts w:ascii="Tahoma" w:hAnsi="Tahoma" w:cs="Tahoma"/>
          <w:sz w:val="20"/>
          <w:szCs w:val="20"/>
        </w:rPr>
      </w:pPr>
      <w:r w:rsidRPr="006059E6">
        <w:rPr>
          <w:rFonts w:ascii="Tahoma" w:hAnsi="Tahoma" w:cs="Tahoma"/>
          <w:sz w:val="20"/>
          <w:szCs w:val="20"/>
        </w:rPr>
        <w:t>Strony ustalają odpowiedzialność odszkodowawczą w formie kar umownych z następujących tytułów i w podanych wysokościach, z zastrzeżeniem postanowienia ust. 3:</w:t>
      </w:r>
    </w:p>
    <w:p w14:paraId="67DFE802" w14:textId="77777777" w:rsidR="006059E6" w:rsidRPr="006059E6" w:rsidRDefault="006059E6" w:rsidP="006059E6">
      <w:pPr>
        <w:ind w:left="641" w:hanging="357"/>
        <w:jc w:val="both"/>
        <w:rPr>
          <w:rFonts w:ascii="Tahoma" w:hAnsi="Tahoma" w:cs="Tahoma"/>
          <w:sz w:val="20"/>
          <w:szCs w:val="20"/>
        </w:rPr>
      </w:pPr>
      <w:r w:rsidRPr="006059E6">
        <w:rPr>
          <w:rFonts w:ascii="Tahoma" w:hAnsi="Tahoma" w:cs="Tahoma"/>
          <w:sz w:val="20"/>
          <w:szCs w:val="20"/>
        </w:rPr>
        <w:t>1)</w:t>
      </w:r>
      <w:r w:rsidRPr="006059E6">
        <w:rPr>
          <w:rFonts w:ascii="Tahoma" w:hAnsi="Tahoma" w:cs="Tahoma"/>
          <w:sz w:val="20"/>
          <w:szCs w:val="20"/>
        </w:rPr>
        <w:tab/>
        <w:t>Wykonawca zapłaci Zamawiającemu kary umowne:</w:t>
      </w:r>
    </w:p>
    <w:p w14:paraId="13D478E9" w14:textId="77777777" w:rsidR="006059E6" w:rsidRPr="006059E6" w:rsidRDefault="006059E6" w:rsidP="006059E6">
      <w:pPr>
        <w:widowControl/>
        <w:numPr>
          <w:ilvl w:val="0"/>
          <w:numId w:val="449"/>
        </w:numPr>
        <w:autoSpaceDN/>
        <w:ind w:left="1134" w:hanging="425"/>
        <w:jc w:val="both"/>
        <w:textAlignment w:val="auto"/>
        <w:rPr>
          <w:rFonts w:ascii="Tahoma" w:hAnsi="Tahoma" w:cs="Tahoma"/>
          <w:sz w:val="20"/>
          <w:szCs w:val="20"/>
        </w:rPr>
      </w:pPr>
      <w:r w:rsidRPr="006059E6">
        <w:rPr>
          <w:rFonts w:ascii="Tahoma" w:hAnsi="Tahoma" w:cs="Tahoma"/>
          <w:sz w:val="20"/>
          <w:szCs w:val="20"/>
        </w:rPr>
        <w:t>za zwłokę w wykonaniu całego przedmiotu umowy w stosunku do terminu określonego w § 3 ust. 1 – w wysokości ……% wynagrodzenia brutto, o którym mowa w § 7 ust. 1 umowy, za każdy dzień zwłoki,</w:t>
      </w:r>
    </w:p>
    <w:p w14:paraId="592F3080" w14:textId="77777777" w:rsidR="006059E6" w:rsidRPr="006059E6" w:rsidRDefault="006059E6" w:rsidP="006059E6">
      <w:pPr>
        <w:widowControl/>
        <w:numPr>
          <w:ilvl w:val="0"/>
          <w:numId w:val="449"/>
        </w:numPr>
        <w:autoSpaceDN/>
        <w:ind w:left="1134" w:hanging="425"/>
        <w:jc w:val="both"/>
        <w:textAlignment w:val="auto"/>
        <w:rPr>
          <w:rFonts w:ascii="Tahoma" w:hAnsi="Tahoma" w:cs="Tahoma"/>
          <w:sz w:val="20"/>
          <w:szCs w:val="20"/>
        </w:rPr>
      </w:pPr>
      <w:r w:rsidRPr="006059E6">
        <w:rPr>
          <w:rFonts w:ascii="Tahoma" w:hAnsi="Tahoma" w:cs="Tahoma"/>
          <w:sz w:val="20"/>
          <w:szCs w:val="20"/>
        </w:rPr>
        <w:t>za zwłokę w usunięciu wad stwierdzonych przy odbiorze lub ujawnionych w okresie gwarancji lub rękojmi – w wysokości 0,1% wynagrodzenia brutto, o którym mowa w § 7 ust. 1 umowy, za każdy dzień zwłoki liczony od dnia wyznaczonego na usunięcie wad,</w:t>
      </w:r>
    </w:p>
    <w:p w14:paraId="02647EA3" w14:textId="77777777" w:rsidR="006059E6" w:rsidRPr="006059E6" w:rsidRDefault="006059E6" w:rsidP="006059E6">
      <w:pPr>
        <w:widowControl/>
        <w:numPr>
          <w:ilvl w:val="0"/>
          <w:numId w:val="449"/>
        </w:numPr>
        <w:autoSpaceDN/>
        <w:ind w:left="1134" w:hanging="425"/>
        <w:jc w:val="both"/>
        <w:textAlignment w:val="auto"/>
        <w:rPr>
          <w:rFonts w:ascii="Tahoma" w:hAnsi="Tahoma" w:cs="Tahoma"/>
          <w:sz w:val="20"/>
          <w:szCs w:val="20"/>
        </w:rPr>
      </w:pPr>
      <w:r w:rsidRPr="006059E6">
        <w:rPr>
          <w:rFonts w:ascii="Tahoma" w:hAnsi="Tahoma" w:cs="Tahoma"/>
          <w:sz w:val="20"/>
          <w:szCs w:val="20"/>
        </w:rPr>
        <w:t>za niewypełnienie obowiązku określonego w § 9 ust. 9 – w pełnej wysokości zabezpieczenia należytego wykonania umowy, o którym mowa w § 9 ust. 1 umowy,</w:t>
      </w:r>
    </w:p>
    <w:p w14:paraId="645AE869" w14:textId="77777777" w:rsidR="006059E6" w:rsidRPr="006059E6" w:rsidRDefault="006059E6" w:rsidP="006059E6">
      <w:pPr>
        <w:widowControl/>
        <w:numPr>
          <w:ilvl w:val="0"/>
          <w:numId w:val="449"/>
        </w:numPr>
        <w:autoSpaceDN/>
        <w:ind w:left="1134" w:hanging="425"/>
        <w:jc w:val="both"/>
        <w:textAlignment w:val="auto"/>
        <w:rPr>
          <w:rFonts w:ascii="Tahoma" w:hAnsi="Tahoma" w:cs="Tahoma"/>
          <w:sz w:val="20"/>
          <w:szCs w:val="20"/>
        </w:rPr>
      </w:pPr>
      <w:r w:rsidRPr="006059E6">
        <w:rPr>
          <w:rFonts w:ascii="Tahoma" w:hAnsi="Tahoma" w:cs="Tahoma"/>
          <w:sz w:val="20"/>
          <w:szCs w:val="20"/>
        </w:rPr>
        <w:t>za odstąpienie od umowy z przyczyn zależnych od Wykonawcy a niezależnych od Zamawiającego – w wysokości ……% wynagrodzenia brutto, o którym mowa w § 7 ust. 1. Umowy,</w:t>
      </w:r>
    </w:p>
    <w:p w14:paraId="0E930301" w14:textId="77777777" w:rsidR="006059E6" w:rsidRPr="006059E6" w:rsidRDefault="006059E6" w:rsidP="006059E6">
      <w:pPr>
        <w:widowControl/>
        <w:numPr>
          <w:ilvl w:val="0"/>
          <w:numId w:val="449"/>
        </w:numPr>
        <w:autoSpaceDN/>
        <w:ind w:left="1134" w:hanging="425"/>
        <w:jc w:val="both"/>
        <w:textAlignment w:val="auto"/>
        <w:rPr>
          <w:rFonts w:ascii="Tahoma" w:hAnsi="Tahoma" w:cs="Tahoma"/>
          <w:sz w:val="20"/>
          <w:szCs w:val="20"/>
        </w:rPr>
      </w:pPr>
      <w:r w:rsidRPr="006059E6">
        <w:rPr>
          <w:rFonts w:ascii="Tahoma" w:hAnsi="Tahoma" w:cs="Tahoma"/>
          <w:sz w:val="20"/>
          <w:szCs w:val="20"/>
        </w:rPr>
        <w:t>za brak zapłaty wynagrodzenia należnego Podwykonawcom lub dalszym Podwykonawcom - w wysokości 0,5% wynagrodzenia brutto, o którym mowa w § 7 ust. 1 umowy, za każdą niezapłaconą fakturę,</w:t>
      </w:r>
    </w:p>
    <w:p w14:paraId="38E6F556" w14:textId="77777777" w:rsidR="006059E6" w:rsidRPr="006059E6" w:rsidRDefault="006059E6" w:rsidP="006059E6">
      <w:pPr>
        <w:widowControl/>
        <w:numPr>
          <w:ilvl w:val="0"/>
          <w:numId w:val="449"/>
        </w:numPr>
        <w:autoSpaceDN/>
        <w:ind w:left="1134" w:hanging="425"/>
        <w:jc w:val="both"/>
        <w:textAlignment w:val="auto"/>
        <w:rPr>
          <w:rFonts w:ascii="Tahoma" w:hAnsi="Tahoma" w:cs="Tahoma"/>
          <w:sz w:val="20"/>
          <w:szCs w:val="20"/>
        </w:rPr>
      </w:pPr>
      <w:r w:rsidRPr="006059E6">
        <w:rPr>
          <w:rFonts w:ascii="Tahoma" w:hAnsi="Tahoma" w:cs="Tahoma"/>
          <w:sz w:val="20"/>
          <w:szCs w:val="20"/>
        </w:rPr>
        <w:t>za nieterminową zapłatę wynagrodzenia należnego Podwykonawcom lub dalszym Podwykonawcom – w wysokości 0,1% wynagrodzenia brutto, o którym mowa w § 7 ust. 1 umowy, za każdy dzień zwłoki,</w:t>
      </w:r>
    </w:p>
    <w:p w14:paraId="0F5EB205" w14:textId="77777777" w:rsidR="006059E6" w:rsidRPr="006059E6" w:rsidRDefault="006059E6" w:rsidP="006059E6">
      <w:pPr>
        <w:widowControl/>
        <w:numPr>
          <w:ilvl w:val="0"/>
          <w:numId w:val="449"/>
        </w:numPr>
        <w:autoSpaceDN/>
        <w:ind w:left="1134" w:hanging="425"/>
        <w:jc w:val="both"/>
        <w:textAlignment w:val="auto"/>
        <w:rPr>
          <w:rFonts w:ascii="Tahoma" w:hAnsi="Tahoma" w:cs="Tahoma"/>
          <w:sz w:val="20"/>
          <w:szCs w:val="20"/>
        </w:rPr>
      </w:pPr>
      <w:r w:rsidRPr="006059E6">
        <w:rPr>
          <w:rFonts w:ascii="Tahoma" w:hAnsi="Tahoma" w:cs="Tahoma"/>
          <w:sz w:val="20"/>
          <w:szCs w:val="20"/>
        </w:rPr>
        <w:t>za nieprzedłożenie do zaakceptowania projektu umowy o podwykonawstwo, której przedmiotem są roboty budowlane, lub projektu jej zmiany - w wysokości 0,5% wynagrodzenia brutto, o którym mowa w § 7 ust. 1 umowy,</w:t>
      </w:r>
    </w:p>
    <w:p w14:paraId="3EE0321F" w14:textId="77777777" w:rsidR="006059E6" w:rsidRPr="006059E6" w:rsidRDefault="006059E6" w:rsidP="006059E6">
      <w:pPr>
        <w:widowControl/>
        <w:numPr>
          <w:ilvl w:val="0"/>
          <w:numId w:val="449"/>
        </w:numPr>
        <w:autoSpaceDN/>
        <w:ind w:left="1134" w:hanging="425"/>
        <w:jc w:val="both"/>
        <w:textAlignment w:val="auto"/>
        <w:rPr>
          <w:rFonts w:ascii="Tahoma" w:hAnsi="Tahoma" w:cs="Tahoma"/>
          <w:sz w:val="20"/>
          <w:szCs w:val="20"/>
        </w:rPr>
      </w:pPr>
      <w:r w:rsidRPr="006059E6">
        <w:rPr>
          <w:rFonts w:ascii="Tahoma" w:hAnsi="Tahoma" w:cs="Tahoma"/>
          <w:sz w:val="20"/>
          <w:szCs w:val="20"/>
        </w:rPr>
        <w:t>za nieprzedłożenie poświadczonej za zgodność z oryginałem kopii umowy o podwykonawstwo lub jej zmiany - w wysokości 0,5% wynagrodzenia brutto, o którym mowa w § 7 ust. 1 umowy,</w:t>
      </w:r>
    </w:p>
    <w:p w14:paraId="39EFB3F7" w14:textId="77777777" w:rsidR="006059E6" w:rsidRPr="006059E6" w:rsidRDefault="006059E6" w:rsidP="006059E6">
      <w:pPr>
        <w:widowControl/>
        <w:numPr>
          <w:ilvl w:val="0"/>
          <w:numId w:val="449"/>
        </w:numPr>
        <w:autoSpaceDN/>
        <w:ind w:left="1134" w:hanging="425"/>
        <w:jc w:val="both"/>
        <w:textAlignment w:val="auto"/>
        <w:rPr>
          <w:rFonts w:ascii="Tahoma" w:hAnsi="Tahoma" w:cs="Tahoma"/>
          <w:sz w:val="20"/>
          <w:szCs w:val="20"/>
        </w:rPr>
      </w:pPr>
      <w:r w:rsidRPr="006059E6">
        <w:rPr>
          <w:rFonts w:ascii="Tahoma" w:hAnsi="Tahoma" w:cs="Tahoma"/>
          <w:sz w:val="20"/>
          <w:szCs w:val="20"/>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15 - w wysokości 0,5% wynagrodzenia brutto, o którym mowa w § 7 ust. 1 umowy,</w:t>
      </w:r>
    </w:p>
    <w:p w14:paraId="3BD7E95E" w14:textId="77777777" w:rsidR="006059E6" w:rsidRPr="006059E6" w:rsidRDefault="006059E6" w:rsidP="006059E6">
      <w:pPr>
        <w:widowControl/>
        <w:numPr>
          <w:ilvl w:val="0"/>
          <w:numId w:val="449"/>
        </w:numPr>
        <w:autoSpaceDN/>
        <w:ind w:left="1134" w:hanging="425"/>
        <w:jc w:val="both"/>
        <w:textAlignment w:val="auto"/>
        <w:rPr>
          <w:rFonts w:ascii="Tahoma" w:hAnsi="Tahoma" w:cs="Tahoma"/>
          <w:sz w:val="20"/>
          <w:szCs w:val="20"/>
        </w:rPr>
      </w:pPr>
      <w:r w:rsidRPr="006059E6">
        <w:rPr>
          <w:rFonts w:ascii="Tahoma" w:hAnsi="Tahoma" w:cs="Tahoma"/>
          <w:sz w:val="20"/>
          <w:szCs w:val="20"/>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65207E6F" w14:textId="77777777" w:rsidR="006059E6" w:rsidRPr="006059E6" w:rsidRDefault="006059E6" w:rsidP="006059E6">
      <w:pPr>
        <w:widowControl/>
        <w:numPr>
          <w:ilvl w:val="0"/>
          <w:numId w:val="449"/>
        </w:numPr>
        <w:autoSpaceDN/>
        <w:ind w:left="1134" w:hanging="425"/>
        <w:jc w:val="both"/>
        <w:textAlignment w:val="auto"/>
        <w:rPr>
          <w:rFonts w:ascii="Tahoma" w:hAnsi="Tahoma" w:cs="Tahoma"/>
          <w:sz w:val="20"/>
          <w:szCs w:val="20"/>
        </w:rPr>
      </w:pPr>
      <w:r w:rsidRPr="006059E6">
        <w:rPr>
          <w:rFonts w:ascii="Tahoma" w:hAnsi="Tahoma" w:cs="Tahoma"/>
          <w:sz w:val="20"/>
          <w:szCs w:val="20"/>
        </w:rPr>
        <w:t xml:space="preserve">jeżeli </w:t>
      </w:r>
      <w:r w:rsidRPr="006059E6">
        <w:rPr>
          <w:rFonts w:ascii="Tahoma" w:hAnsi="Tahoma" w:cs="Tahoma"/>
          <w:bCs/>
          <w:sz w:val="20"/>
          <w:szCs w:val="20"/>
        </w:rPr>
        <w:t xml:space="preserve">Wykonawca powierzy wykonywanie czynności osobie niezatrudnionej na umowę o pracę, (dot. osób </w:t>
      </w:r>
      <w:r w:rsidRPr="006059E6">
        <w:rPr>
          <w:rFonts w:ascii="Tahoma" w:hAnsi="Tahoma" w:cs="Tahoma"/>
          <w:sz w:val="20"/>
          <w:szCs w:val="20"/>
        </w:rPr>
        <w:t>przeznaczonych do realizacji zamówienia w zakresie czynności wskazanych w pkt 6 rozdz. III SIWZ) – w wysokości 500,00 zł, za każdy stwierdzony przypadek,</w:t>
      </w:r>
    </w:p>
    <w:p w14:paraId="2A9F4683" w14:textId="77777777" w:rsidR="006059E6" w:rsidRPr="006059E6" w:rsidRDefault="006059E6" w:rsidP="006059E6">
      <w:pPr>
        <w:widowControl/>
        <w:numPr>
          <w:ilvl w:val="0"/>
          <w:numId w:val="449"/>
        </w:numPr>
        <w:autoSpaceDN/>
        <w:ind w:left="1134" w:hanging="425"/>
        <w:jc w:val="both"/>
        <w:textAlignment w:val="auto"/>
        <w:rPr>
          <w:rFonts w:ascii="Tahoma" w:hAnsi="Tahoma" w:cs="Tahoma"/>
          <w:sz w:val="20"/>
          <w:szCs w:val="20"/>
        </w:rPr>
      </w:pPr>
      <w:r w:rsidRPr="006059E6">
        <w:rPr>
          <w:rFonts w:ascii="Tahoma" w:hAnsi="Tahoma" w:cs="Tahoma"/>
          <w:sz w:val="20"/>
          <w:szCs w:val="20"/>
        </w:rPr>
        <w:t>nieprzedłożenie Zamawiającemu zaktualizowanej Listy Pracowników przeznaczonych do realizacji zamówienia, zatrudnionych na umowę o pracę wraz z kopiami umów o pracę, zgodnie z § 4 ust. 3 niniejszej umowy – w wysokości 200,00 zł za każdy dzień zwłoki.</w:t>
      </w:r>
    </w:p>
    <w:p w14:paraId="3B60CF6E" w14:textId="77777777" w:rsidR="006059E6" w:rsidRPr="006059E6" w:rsidRDefault="006059E6" w:rsidP="006059E6">
      <w:pPr>
        <w:tabs>
          <w:tab w:val="left" w:pos="644"/>
        </w:tabs>
        <w:ind w:left="641" w:hanging="357"/>
        <w:jc w:val="both"/>
        <w:rPr>
          <w:rFonts w:ascii="Tahoma" w:hAnsi="Tahoma" w:cs="Tahoma"/>
          <w:sz w:val="20"/>
          <w:szCs w:val="20"/>
        </w:rPr>
      </w:pPr>
      <w:r w:rsidRPr="006059E6">
        <w:rPr>
          <w:rFonts w:ascii="Tahoma" w:hAnsi="Tahoma" w:cs="Tahoma"/>
          <w:sz w:val="20"/>
          <w:szCs w:val="20"/>
        </w:rPr>
        <w:t>2)</w:t>
      </w:r>
      <w:r w:rsidRPr="006059E6">
        <w:rPr>
          <w:rFonts w:ascii="Tahoma" w:hAnsi="Tahoma" w:cs="Tahoma"/>
          <w:sz w:val="20"/>
          <w:szCs w:val="20"/>
        </w:rPr>
        <w:tab/>
        <w:t>Zamawiający zapłaci Wykonawcy kary umowne:</w:t>
      </w:r>
    </w:p>
    <w:p w14:paraId="0C027F83" w14:textId="77777777" w:rsidR="006059E6" w:rsidRPr="006059E6" w:rsidRDefault="006059E6" w:rsidP="006059E6">
      <w:pPr>
        <w:tabs>
          <w:tab w:val="left" w:pos="744"/>
          <w:tab w:val="left" w:pos="1068"/>
        </w:tabs>
        <w:ind w:left="1068" w:hanging="336"/>
        <w:jc w:val="both"/>
        <w:rPr>
          <w:rFonts w:ascii="Tahoma" w:hAnsi="Tahoma" w:cs="Tahoma"/>
          <w:sz w:val="20"/>
          <w:szCs w:val="20"/>
        </w:rPr>
      </w:pPr>
      <w:r w:rsidRPr="006059E6">
        <w:rPr>
          <w:rFonts w:ascii="Tahoma" w:hAnsi="Tahoma" w:cs="Tahoma"/>
          <w:sz w:val="20"/>
          <w:szCs w:val="20"/>
        </w:rPr>
        <w:t>a)</w:t>
      </w:r>
      <w:r w:rsidRPr="006059E6">
        <w:rPr>
          <w:rFonts w:ascii="Tahoma" w:hAnsi="Tahoma" w:cs="Tahoma"/>
          <w:sz w:val="20"/>
          <w:szCs w:val="20"/>
        </w:rPr>
        <w:tab/>
        <w:t>za odstąpienie od umowy z przyczyn zawinionych przez Zamawiającego innych niż wskazane w art. 145 ustawy Prawo zamówień publicznych – w wysokości 10% wynagrodzenia brutto, o którym mowa w § 7 ust. 1 umowy,</w:t>
      </w:r>
    </w:p>
    <w:p w14:paraId="56E2822E" w14:textId="77777777" w:rsidR="006059E6" w:rsidRPr="006059E6" w:rsidRDefault="006059E6" w:rsidP="006059E6">
      <w:pPr>
        <w:tabs>
          <w:tab w:val="left" w:pos="744"/>
          <w:tab w:val="left" w:pos="1068"/>
        </w:tabs>
        <w:ind w:left="1068" w:hanging="336"/>
        <w:jc w:val="both"/>
        <w:rPr>
          <w:rFonts w:ascii="Tahoma" w:hAnsi="Tahoma" w:cs="Tahoma"/>
          <w:sz w:val="20"/>
          <w:szCs w:val="20"/>
        </w:rPr>
      </w:pPr>
      <w:r w:rsidRPr="006059E6">
        <w:rPr>
          <w:rFonts w:ascii="Tahoma" w:hAnsi="Tahoma" w:cs="Tahoma"/>
          <w:sz w:val="20"/>
          <w:szCs w:val="20"/>
        </w:rPr>
        <w:t>b)</w:t>
      </w:r>
      <w:r w:rsidRPr="006059E6">
        <w:rPr>
          <w:rFonts w:ascii="Tahoma" w:hAnsi="Tahoma" w:cs="Tahoma"/>
          <w:sz w:val="20"/>
          <w:szCs w:val="20"/>
        </w:rPr>
        <w:tab/>
        <w:t>za zwłokę w przekazaniu terenu budowy w terminie określonym w § 4 ust. 1 pkt 2 umowy – w wysokości 0,1% wynagrodzenia brutto, o którym mowa w § 7 ust. 1 umowy, za każdy dzień zwłoki,</w:t>
      </w:r>
    </w:p>
    <w:p w14:paraId="4AA90463" w14:textId="77777777" w:rsidR="006059E6" w:rsidRPr="006059E6" w:rsidRDefault="006059E6" w:rsidP="006059E6">
      <w:pPr>
        <w:tabs>
          <w:tab w:val="left" w:pos="744"/>
          <w:tab w:val="left" w:pos="1068"/>
        </w:tabs>
        <w:ind w:left="1068" w:hanging="336"/>
        <w:jc w:val="both"/>
        <w:rPr>
          <w:rFonts w:ascii="Tahoma" w:hAnsi="Tahoma" w:cs="Tahoma"/>
          <w:sz w:val="20"/>
          <w:szCs w:val="20"/>
        </w:rPr>
      </w:pPr>
      <w:r w:rsidRPr="006059E6">
        <w:rPr>
          <w:rFonts w:ascii="Tahoma" w:hAnsi="Tahoma" w:cs="Tahoma"/>
          <w:sz w:val="20"/>
          <w:szCs w:val="20"/>
        </w:rPr>
        <w:t>c)</w:t>
      </w:r>
      <w:r w:rsidRPr="006059E6">
        <w:rPr>
          <w:rFonts w:ascii="Tahoma" w:hAnsi="Tahoma" w:cs="Tahoma"/>
          <w:sz w:val="20"/>
          <w:szCs w:val="20"/>
        </w:rPr>
        <w:tab/>
        <w:t>za zwłokę w rozpoczęciu lub zakończeniu odbioru końcowego robót w terminach określonych w § 8 ust. 6 umowy – w wysokości 0,1% wynagrodzenia brutto, o którym mowa w § 7 ust. 1 umowy, za każdy dzień zwłoki.</w:t>
      </w:r>
    </w:p>
    <w:p w14:paraId="511A3676" w14:textId="77777777" w:rsidR="006059E6" w:rsidRPr="006059E6" w:rsidRDefault="006059E6" w:rsidP="006059E6">
      <w:pPr>
        <w:widowControl/>
        <w:numPr>
          <w:ilvl w:val="0"/>
          <w:numId w:val="448"/>
        </w:numPr>
        <w:autoSpaceDN/>
        <w:ind w:left="284" w:hanging="284"/>
        <w:jc w:val="both"/>
        <w:textAlignment w:val="auto"/>
        <w:rPr>
          <w:rFonts w:ascii="Tahoma" w:hAnsi="Tahoma" w:cs="Tahoma"/>
          <w:sz w:val="20"/>
          <w:szCs w:val="20"/>
        </w:rPr>
      </w:pPr>
      <w:r w:rsidRPr="006059E6">
        <w:rPr>
          <w:rFonts w:ascii="Tahoma" w:hAnsi="Tahoma" w:cs="Tahoma"/>
          <w:sz w:val="20"/>
          <w:szCs w:val="20"/>
        </w:rPr>
        <w:t>Łączna suma kar umownych, które zapłaci Wykonawca, o których mowa w ust. 1 pkt 1) lit. a),b) i f) nie może przekroczyć 10% wynagrodzenia brutto określonego w § 7 ust. 1 umowy. Łączna suma kar umownych, które zapłaci Zamawiający, o których mowa w ust. 1 pkt 2 lit. b) i c) nie może przekroczyć 10% wynagrodzenia brutto określonego w §7 ust. 1 umowy.</w:t>
      </w:r>
    </w:p>
    <w:p w14:paraId="75A8274D" w14:textId="77777777" w:rsidR="006059E6" w:rsidRPr="006059E6" w:rsidRDefault="006059E6" w:rsidP="006059E6">
      <w:pPr>
        <w:widowControl/>
        <w:numPr>
          <w:ilvl w:val="0"/>
          <w:numId w:val="448"/>
        </w:numPr>
        <w:autoSpaceDN/>
        <w:ind w:left="284" w:hanging="284"/>
        <w:jc w:val="both"/>
        <w:textAlignment w:val="auto"/>
        <w:rPr>
          <w:rFonts w:ascii="Tahoma" w:hAnsi="Tahoma" w:cs="Tahoma"/>
          <w:sz w:val="20"/>
          <w:szCs w:val="20"/>
        </w:rPr>
      </w:pPr>
      <w:r w:rsidRPr="006059E6">
        <w:rPr>
          <w:rFonts w:ascii="Tahoma" w:hAnsi="Tahoma" w:cs="Tahoma"/>
          <w:sz w:val="20"/>
          <w:szCs w:val="20"/>
        </w:rPr>
        <w:t>Zamawiający zastrzega sobie prawo dochodzenia na zasadach ogólnych odszkodowania przewyższającego wysokość zastrzeżonych kar umownych.</w:t>
      </w:r>
    </w:p>
    <w:p w14:paraId="4EF8BE64" w14:textId="77777777" w:rsidR="006059E6" w:rsidRPr="006059E6" w:rsidRDefault="006059E6" w:rsidP="006059E6">
      <w:pPr>
        <w:widowControl/>
        <w:numPr>
          <w:ilvl w:val="0"/>
          <w:numId w:val="448"/>
        </w:numPr>
        <w:autoSpaceDN/>
        <w:ind w:left="284" w:hanging="284"/>
        <w:jc w:val="both"/>
        <w:textAlignment w:val="auto"/>
        <w:rPr>
          <w:rFonts w:ascii="Tahoma" w:hAnsi="Tahoma" w:cs="Tahoma"/>
          <w:sz w:val="20"/>
          <w:szCs w:val="20"/>
        </w:rPr>
      </w:pPr>
      <w:r w:rsidRPr="006059E6">
        <w:rPr>
          <w:rFonts w:ascii="Tahoma" w:hAnsi="Tahoma" w:cs="Tahoma"/>
          <w:sz w:val="20"/>
          <w:szCs w:val="20"/>
        </w:rPr>
        <w:t>Kara umowna powinna być zapłacona przez stronę, która naruszyła warunki umowy, w terminie do 7 dni od daty wystąpienia z żądaniem zapłaty na rachunek wskazany przez stronę w odrębnym piśmie.</w:t>
      </w:r>
    </w:p>
    <w:p w14:paraId="37ACE143" w14:textId="77777777" w:rsidR="006059E6" w:rsidRPr="006059E6" w:rsidRDefault="006059E6" w:rsidP="006059E6">
      <w:pPr>
        <w:widowControl/>
        <w:numPr>
          <w:ilvl w:val="0"/>
          <w:numId w:val="448"/>
        </w:numPr>
        <w:autoSpaceDN/>
        <w:ind w:left="284" w:hanging="284"/>
        <w:jc w:val="both"/>
        <w:textAlignment w:val="auto"/>
        <w:rPr>
          <w:rFonts w:ascii="Tahoma" w:hAnsi="Tahoma" w:cs="Tahoma"/>
          <w:sz w:val="20"/>
          <w:szCs w:val="20"/>
        </w:rPr>
      </w:pPr>
      <w:r w:rsidRPr="006059E6">
        <w:rPr>
          <w:rFonts w:ascii="Tahoma" w:hAnsi="Tahoma" w:cs="Tahoma"/>
          <w:sz w:val="20"/>
          <w:szCs w:val="20"/>
        </w:rPr>
        <w:lastRenderedPageBreak/>
        <w:t>Strony zgodnie postanawiają, że Zamawiający może potrącać należne mu kary umowne z wynagrodzenia przysługującego Wykonawcy, choćby wierzytelności te nie były jeszcze wymagalne.</w:t>
      </w:r>
    </w:p>
    <w:p w14:paraId="7E4AA67F" w14:textId="77777777" w:rsidR="006059E6" w:rsidRPr="006059E6" w:rsidRDefault="006059E6" w:rsidP="006059E6">
      <w:pPr>
        <w:jc w:val="center"/>
        <w:rPr>
          <w:rFonts w:ascii="Tahoma" w:hAnsi="Tahoma" w:cs="Tahoma"/>
          <w:b/>
          <w:sz w:val="20"/>
          <w:szCs w:val="20"/>
        </w:rPr>
      </w:pPr>
    </w:p>
    <w:p w14:paraId="10E24A34" w14:textId="77777777" w:rsidR="006059E6" w:rsidRPr="006059E6" w:rsidRDefault="006059E6" w:rsidP="006059E6">
      <w:pPr>
        <w:jc w:val="center"/>
        <w:rPr>
          <w:rFonts w:ascii="Tahoma" w:hAnsi="Tahoma" w:cs="Tahoma"/>
          <w:b/>
          <w:sz w:val="20"/>
          <w:szCs w:val="20"/>
        </w:rPr>
      </w:pPr>
      <w:r w:rsidRPr="006059E6">
        <w:rPr>
          <w:rFonts w:ascii="Tahoma" w:hAnsi="Tahoma" w:cs="Tahoma"/>
          <w:b/>
          <w:sz w:val="20"/>
          <w:szCs w:val="20"/>
        </w:rPr>
        <w:t>§ 12.</w:t>
      </w:r>
    </w:p>
    <w:p w14:paraId="54456E4D" w14:textId="77777777" w:rsidR="006059E6" w:rsidRPr="006059E6" w:rsidRDefault="006059E6" w:rsidP="006059E6">
      <w:pPr>
        <w:jc w:val="center"/>
        <w:rPr>
          <w:rFonts w:ascii="Tahoma" w:hAnsi="Tahoma" w:cs="Tahoma"/>
          <w:b/>
          <w:sz w:val="20"/>
          <w:szCs w:val="20"/>
        </w:rPr>
      </w:pPr>
      <w:r w:rsidRPr="006059E6">
        <w:rPr>
          <w:rFonts w:ascii="Tahoma" w:hAnsi="Tahoma" w:cs="Tahoma"/>
          <w:b/>
          <w:sz w:val="20"/>
          <w:szCs w:val="20"/>
        </w:rPr>
        <w:t>Prawo odstąpienia od umowy</w:t>
      </w:r>
    </w:p>
    <w:p w14:paraId="06A56FC5" w14:textId="77777777" w:rsidR="006059E6" w:rsidRPr="006059E6" w:rsidRDefault="006059E6" w:rsidP="006059E6">
      <w:pPr>
        <w:widowControl/>
        <w:numPr>
          <w:ilvl w:val="0"/>
          <w:numId w:val="452"/>
        </w:numPr>
        <w:tabs>
          <w:tab w:val="clear" w:pos="720"/>
        </w:tabs>
        <w:autoSpaceDN/>
        <w:ind w:left="284" w:hanging="284"/>
        <w:jc w:val="both"/>
        <w:textAlignment w:val="auto"/>
        <w:rPr>
          <w:rFonts w:ascii="Tahoma" w:hAnsi="Tahoma" w:cs="Tahoma"/>
          <w:sz w:val="20"/>
          <w:szCs w:val="20"/>
        </w:rPr>
      </w:pPr>
      <w:r w:rsidRPr="006059E6">
        <w:rPr>
          <w:rFonts w:ascii="Tahoma" w:hAnsi="Tahoma" w:cs="Tahoma"/>
          <w:sz w:val="20"/>
          <w:szCs w:val="20"/>
        </w:rPr>
        <w:t>Zamawiającemu przysługuje prawo odstąpienia od umowy, gdy:</w:t>
      </w:r>
    </w:p>
    <w:p w14:paraId="13BD8C58" w14:textId="77777777" w:rsidR="006059E6" w:rsidRPr="006059E6" w:rsidRDefault="006059E6" w:rsidP="006059E6">
      <w:pPr>
        <w:pStyle w:val="Lista21"/>
        <w:numPr>
          <w:ilvl w:val="0"/>
          <w:numId w:val="460"/>
        </w:numPr>
        <w:tabs>
          <w:tab w:val="clear" w:pos="360"/>
        </w:tabs>
        <w:autoSpaceDN/>
        <w:ind w:left="641" w:hanging="357"/>
        <w:jc w:val="both"/>
        <w:textAlignment w:val="auto"/>
        <w:rPr>
          <w:rFonts w:ascii="Tahoma" w:hAnsi="Tahoma" w:cs="Tahoma"/>
        </w:rPr>
      </w:pPr>
      <w:r w:rsidRPr="006059E6">
        <w:rPr>
          <w:rFonts w:ascii="Tahoma" w:hAnsi="Tahoma" w:cs="Tahoma"/>
        </w:rPr>
        <w:t>wykonawca bez uzasadnionych przyczyn nie rozpoczął robót i nie podejmuje ich pomimo wezwania Zamawiającego złożonego na piśmie, w ciągu 7 dni od daty przekazania terenu budowy;</w:t>
      </w:r>
    </w:p>
    <w:p w14:paraId="69BDD326" w14:textId="77777777" w:rsidR="006059E6" w:rsidRPr="006059E6" w:rsidRDefault="006059E6" w:rsidP="006059E6">
      <w:pPr>
        <w:pStyle w:val="Lista21"/>
        <w:numPr>
          <w:ilvl w:val="0"/>
          <w:numId w:val="460"/>
        </w:numPr>
        <w:tabs>
          <w:tab w:val="clear" w:pos="360"/>
        </w:tabs>
        <w:autoSpaceDN/>
        <w:ind w:left="641" w:hanging="357"/>
        <w:jc w:val="both"/>
        <w:textAlignment w:val="auto"/>
        <w:rPr>
          <w:rFonts w:ascii="Tahoma" w:hAnsi="Tahoma" w:cs="Tahoma"/>
        </w:rPr>
      </w:pPr>
      <w:r w:rsidRPr="006059E6">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325A4813" w14:textId="77777777" w:rsidR="006059E6" w:rsidRPr="006059E6" w:rsidRDefault="006059E6" w:rsidP="006059E6">
      <w:pPr>
        <w:pStyle w:val="Lista"/>
        <w:numPr>
          <w:ilvl w:val="0"/>
          <w:numId w:val="460"/>
        </w:numPr>
        <w:tabs>
          <w:tab w:val="clear" w:pos="360"/>
        </w:tabs>
        <w:autoSpaceDN/>
        <w:ind w:left="641" w:hanging="357"/>
        <w:jc w:val="both"/>
        <w:textAlignment w:val="auto"/>
        <w:rPr>
          <w:rFonts w:ascii="Tahoma" w:hAnsi="Tahoma"/>
          <w:b w:val="0"/>
        </w:rPr>
      </w:pPr>
      <w:r w:rsidRPr="006059E6">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4C8BD0A0" w14:textId="77777777" w:rsidR="006059E6" w:rsidRPr="006059E6" w:rsidRDefault="006059E6" w:rsidP="006059E6">
      <w:pPr>
        <w:pStyle w:val="Lista"/>
        <w:numPr>
          <w:ilvl w:val="0"/>
          <w:numId w:val="460"/>
        </w:numPr>
        <w:tabs>
          <w:tab w:val="clear" w:pos="360"/>
        </w:tabs>
        <w:autoSpaceDN/>
        <w:ind w:left="641" w:hanging="357"/>
        <w:jc w:val="both"/>
        <w:textAlignment w:val="auto"/>
        <w:rPr>
          <w:rFonts w:ascii="Tahoma" w:hAnsi="Tahoma"/>
          <w:b w:val="0"/>
        </w:rPr>
      </w:pPr>
      <w:r w:rsidRPr="006059E6">
        <w:rPr>
          <w:rFonts w:ascii="Tahoma" w:hAnsi="Tahoma"/>
          <w:b w:val="0"/>
        </w:rPr>
        <w:t>pomimo podjęcia przez Wykonawcę środków zaradczych, nie jest prawdopodobne, żeby ukończył zadanie w umówionym terminie;</w:t>
      </w:r>
    </w:p>
    <w:p w14:paraId="2ACF6E28" w14:textId="77777777" w:rsidR="006059E6" w:rsidRPr="006059E6" w:rsidRDefault="006059E6" w:rsidP="006059E6">
      <w:pPr>
        <w:pStyle w:val="Lista"/>
        <w:numPr>
          <w:ilvl w:val="0"/>
          <w:numId w:val="460"/>
        </w:numPr>
        <w:tabs>
          <w:tab w:val="clear" w:pos="360"/>
        </w:tabs>
        <w:autoSpaceDN/>
        <w:ind w:left="641" w:hanging="357"/>
        <w:jc w:val="both"/>
        <w:textAlignment w:val="auto"/>
        <w:rPr>
          <w:rFonts w:ascii="Tahoma" w:hAnsi="Tahoma"/>
          <w:b w:val="0"/>
        </w:rPr>
      </w:pPr>
      <w:r w:rsidRPr="006059E6">
        <w:rPr>
          <w:rFonts w:ascii="Tahoma" w:hAnsi="Tahoma"/>
          <w:b w:val="0"/>
        </w:rPr>
        <w:t>wykonawca wprowadził na budowę Podwykonawców lub dalszych Podwykonawców bez akceptacji Zamawiającego;</w:t>
      </w:r>
    </w:p>
    <w:p w14:paraId="72C1BAD0" w14:textId="77777777" w:rsidR="006059E6" w:rsidRPr="006059E6" w:rsidRDefault="006059E6" w:rsidP="006059E6">
      <w:pPr>
        <w:pStyle w:val="Lista"/>
        <w:numPr>
          <w:ilvl w:val="0"/>
          <w:numId w:val="460"/>
        </w:numPr>
        <w:tabs>
          <w:tab w:val="clear" w:pos="360"/>
        </w:tabs>
        <w:autoSpaceDN/>
        <w:ind w:left="641" w:hanging="357"/>
        <w:jc w:val="both"/>
        <w:textAlignment w:val="auto"/>
        <w:rPr>
          <w:rFonts w:ascii="Tahoma" w:hAnsi="Tahoma"/>
          <w:b w:val="0"/>
        </w:rPr>
      </w:pPr>
      <w:r w:rsidRPr="006059E6">
        <w:rPr>
          <w:rFonts w:ascii="Tahoma" w:hAnsi="Tahoma"/>
          <w:b w:val="0"/>
        </w:rPr>
        <w:t>została ogłoszona upadłość lub otwarto likwidację w stosunku do Wykonawcy, za wyjątkiem likwidacji przeprowadzonej w celu przekształcenia formy prawnej jego działalności.</w:t>
      </w:r>
    </w:p>
    <w:p w14:paraId="0D28A5F1" w14:textId="77777777" w:rsidR="006059E6" w:rsidRPr="006059E6" w:rsidRDefault="006059E6" w:rsidP="006059E6">
      <w:pPr>
        <w:pStyle w:val="Lista"/>
        <w:numPr>
          <w:ilvl w:val="0"/>
          <w:numId w:val="460"/>
        </w:numPr>
        <w:tabs>
          <w:tab w:val="clear" w:pos="360"/>
        </w:tabs>
        <w:autoSpaceDN/>
        <w:ind w:left="641" w:hanging="357"/>
        <w:jc w:val="both"/>
        <w:textAlignment w:val="auto"/>
        <w:rPr>
          <w:rFonts w:ascii="Tahoma" w:hAnsi="Tahoma"/>
          <w:b w:val="0"/>
        </w:rPr>
      </w:pPr>
      <w:r w:rsidRPr="006059E6">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6B72C313" w14:textId="77777777" w:rsidR="006059E6" w:rsidRPr="006059E6" w:rsidRDefault="006059E6" w:rsidP="006059E6">
      <w:pPr>
        <w:widowControl/>
        <w:numPr>
          <w:ilvl w:val="0"/>
          <w:numId w:val="461"/>
        </w:numPr>
        <w:tabs>
          <w:tab w:val="clear" w:pos="1738"/>
        </w:tabs>
        <w:autoSpaceDN/>
        <w:ind w:left="284" w:hanging="284"/>
        <w:jc w:val="both"/>
        <w:textAlignment w:val="auto"/>
        <w:rPr>
          <w:rFonts w:ascii="Tahoma" w:hAnsi="Tahoma" w:cs="Tahoma"/>
          <w:sz w:val="20"/>
          <w:szCs w:val="20"/>
        </w:rPr>
      </w:pPr>
      <w:r w:rsidRPr="006059E6">
        <w:rPr>
          <w:rFonts w:ascii="Tahoma" w:hAnsi="Tahoma" w:cs="Tahoma"/>
          <w:sz w:val="20"/>
          <w:szCs w:val="20"/>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14:paraId="2CB29668" w14:textId="77777777" w:rsidR="006059E6" w:rsidRPr="006059E6" w:rsidRDefault="006059E6" w:rsidP="006059E6">
      <w:pPr>
        <w:widowControl/>
        <w:numPr>
          <w:ilvl w:val="0"/>
          <w:numId w:val="461"/>
        </w:numPr>
        <w:tabs>
          <w:tab w:val="clear" w:pos="1738"/>
        </w:tabs>
        <w:autoSpaceDN/>
        <w:ind w:left="284" w:hanging="284"/>
        <w:jc w:val="both"/>
        <w:textAlignment w:val="auto"/>
        <w:rPr>
          <w:rFonts w:ascii="Tahoma" w:hAnsi="Tahoma" w:cs="Tahoma"/>
          <w:sz w:val="20"/>
          <w:szCs w:val="20"/>
        </w:rPr>
      </w:pPr>
      <w:r w:rsidRPr="006059E6">
        <w:rPr>
          <w:rFonts w:ascii="Tahoma" w:hAnsi="Tahoma" w:cs="Tahoma"/>
          <w:sz w:val="20"/>
          <w:szCs w:val="20"/>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5A40D9D7" w14:textId="77777777" w:rsidR="006059E6" w:rsidRPr="006059E6" w:rsidRDefault="006059E6" w:rsidP="006059E6">
      <w:pPr>
        <w:widowControl/>
        <w:numPr>
          <w:ilvl w:val="0"/>
          <w:numId w:val="461"/>
        </w:numPr>
        <w:tabs>
          <w:tab w:val="clear" w:pos="1738"/>
        </w:tabs>
        <w:autoSpaceDN/>
        <w:ind w:left="284" w:hanging="284"/>
        <w:jc w:val="both"/>
        <w:textAlignment w:val="auto"/>
        <w:rPr>
          <w:rFonts w:ascii="Tahoma" w:hAnsi="Tahoma" w:cs="Tahoma"/>
          <w:sz w:val="20"/>
          <w:szCs w:val="20"/>
        </w:rPr>
      </w:pPr>
      <w:r w:rsidRPr="006059E6">
        <w:rPr>
          <w:rFonts w:ascii="Tahoma" w:hAnsi="Tahoma" w:cs="Tahoma"/>
          <w:sz w:val="20"/>
          <w:szCs w:val="20"/>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04F1E094" w14:textId="77777777" w:rsidR="006059E6" w:rsidRPr="006059E6" w:rsidRDefault="006059E6" w:rsidP="006059E6">
      <w:pPr>
        <w:widowControl/>
        <w:numPr>
          <w:ilvl w:val="0"/>
          <w:numId w:val="461"/>
        </w:numPr>
        <w:tabs>
          <w:tab w:val="clear" w:pos="1738"/>
        </w:tabs>
        <w:autoSpaceDN/>
        <w:ind w:left="284" w:hanging="284"/>
        <w:jc w:val="both"/>
        <w:textAlignment w:val="auto"/>
        <w:rPr>
          <w:rFonts w:ascii="Tahoma" w:hAnsi="Tahoma" w:cs="Tahoma"/>
          <w:sz w:val="20"/>
          <w:szCs w:val="20"/>
        </w:rPr>
      </w:pPr>
      <w:r w:rsidRPr="006059E6">
        <w:rPr>
          <w:rFonts w:ascii="Tahoma" w:hAnsi="Tahoma" w:cs="Tahoma"/>
          <w:sz w:val="20"/>
          <w:szCs w:val="20"/>
        </w:rPr>
        <w:t>W wypadku odstąpienia od umowy Wykonawcę oraz Zamawiającego obciążają następujące obowiązki:</w:t>
      </w:r>
    </w:p>
    <w:p w14:paraId="4E414E94" w14:textId="77777777" w:rsidR="006059E6" w:rsidRPr="006059E6" w:rsidRDefault="006059E6" w:rsidP="006059E6">
      <w:pPr>
        <w:pStyle w:val="Lista21"/>
        <w:numPr>
          <w:ilvl w:val="0"/>
          <w:numId w:val="453"/>
        </w:numPr>
        <w:tabs>
          <w:tab w:val="clear" w:pos="720"/>
        </w:tabs>
        <w:autoSpaceDN/>
        <w:ind w:left="641" w:hanging="357"/>
        <w:jc w:val="both"/>
        <w:textAlignment w:val="auto"/>
        <w:rPr>
          <w:rFonts w:ascii="Tahoma" w:hAnsi="Tahoma" w:cs="Tahoma"/>
        </w:rPr>
      </w:pPr>
      <w:r w:rsidRPr="006059E6">
        <w:rPr>
          <w:rFonts w:ascii="Tahoma" w:hAnsi="Tahoma" w:cs="Tahoma"/>
        </w:rPr>
        <w:t>wykonawca zgłosi do dokonania przez zamawiającego odbioru robót przerwanych, jeżeli odstąpienie od umowy nastąpiło z przyczyn, za które Wykonawca nie odpowiada;</w:t>
      </w:r>
    </w:p>
    <w:p w14:paraId="3A70622D" w14:textId="77777777" w:rsidR="006059E6" w:rsidRPr="006059E6" w:rsidRDefault="006059E6" w:rsidP="006059E6">
      <w:pPr>
        <w:widowControl/>
        <w:numPr>
          <w:ilvl w:val="0"/>
          <w:numId w:val="453"/>
        </w:numPr>
        <w:tabs>
          <w:tab w:val="clear" w:pos="720"/>
        </w:tabs>
        <w:autoSpaceDN/>
        <w:ind w:left="641" w:hanging="357"/>
        <w:jc w:val="both"/>
        <w:textAlignment w:val="auto"/>
        <w:rPr>
          <w:rFonts w:ascii="Tahoma" w:hAnsi="Tahoma" w:cs="Tahoma"/>
          <w:sz w:val="20"/>
          <w:szCs w:val="20"/>
        </w:rPr>
      </w:pPr>
      <w:r w:rsidRPr="006059E6">
        <w:rPr>
          <w:rFonts w:ascii="Tahoma" w:hAnsi="Tahoma" w:cs="Tahoma"/>
          <w:sz w:val="20"/>
          <w:szCs w:val="20"/>
        </w:rPr>
        <w:t>wykonawca zabezpieczy przerwane roboty w zakresie obustronnie uzgodnionym na koszt tej strony, z której to winy nastąpiło odstąpienie od umowy;</w:t>
      </w:r>
    </w:p>
    <w:p w14:paraId="04732D18" w14:textId="77777777" w:rsidR="006059E6" w:rsidRPr="006059E6" w:rsidRDefault="006059E6" w:rsidP="006059E6">
      <w:pPr>
        <w:widowControl/>
        <w:numPr>
          <w:ilvl w:val="0"/>
          <w:numId w:val="453"/>
        </w:numPr>
        <w:tabs>
          <w:tab w:val="clear" w:pos="720"/>
        </w:tabs>
        <w:autoSpaceDN/>
        <w:ind w:left="641" w:hanging="357"/>
        <w:jc w:val="both"/>
        <w:textAlignment w:val="auto"/>
        <w:rPr>
          <w:rFonts w:ascii="Tahoma" w:hAnsi="Tahoma" w:cs="Tahoma"/>
          <w:b/>
          <w:bCs/>
          <w:sz w:val="20"/>
          <w:szCs w:val="20"/>
        </w:rPr>
      </w:pPr>
      <w:r w:rsidRPr="006059E6">
        <w:rPr>
          <w:rFonts w:ascii="Tahoma" w:hAnsi="Tahoma" w:cs="Tahoma"/>
          <w:sz w:val="20"/>
          <w:szCs w:val="20"/>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5195B5E7" w14:textId="77777777" w:rsidR="006059E6" w:rsidRPr="006059E6" w:rsidRDefault="006059E6" w:rsidP="006059E6">
      <w:pPr>
        <w:tabs>
          <w:tab w:val="left" w:pos="900"/>
        </w:tabs>
        <w:jc w:val="center"/>
        <w:rPr>
          <w:rFonts w:ascii="Tahoma" w:hAnsi="Tahoma" w:cs="Tahoma"/>
          <w:sz w:val="20"/>
          <w:szCs w:val="20"/>
        </w:rPr>
      </w:pPr>
    </w:p>
    <w:p w14:paraId="777043FE" w14:textId="77777777" w:rsidR="006059E6" w:rsidRPr="006059E6" w:rsidRDefault="006059E6" w:rsidP="006059E6">
      <w:pPr>
        <w:jc w:val="center"/>
        <w:rPr>
          <w:rFonts w:ascii="Tahoma" w:hAnsi="Tahoma" w:cs="Tahoma"/>
          <w:b/>
          <w:bCs/>
          <w:sz w:val="20"/>
          <w:szCs w:val="20"/>
        </w:rPr>
      </w:pPr>
      <w:r w:rsidRPr="006059E6">
        <w:rPr>
          <w:rFonts w:ascii="Tahoma" w:hAnsi="Tahoma" w:cs="Tahoma"/>
          <w:b/>
          <w:bCs/>
          <w:sz w:val="20"/>
          <w:szCs w:val="20"/>
        </w:rPr>
        <w:t>§ 13.</w:t>
      </w:r>
    </w:p>
    <w:p w14:paraId="28ED68C0" w14:textId="77777777" w:rsidR="006059E6" w:rsidRPr="006059E6" w:rsidRDefault="006059E6" w:rsidP="006059E6">
      <w:pPr>
        <w:tabs>
          <w:tab w:val="left" w:pos="360"/>
        </w:tabs>
        <w:autoSpaceDE w:val="0"/>
        <w:ind w:left="357" w:hanging="357"/>
        <w:jc w:val="center"/>
        <w:rPr>
          <w:rFonts w:ascii="Tahoma" w:hAnsi="Tahoma" w:cs="Tahoma"/>
          <w:b/>
          <w:bCs/>
          <w:sz w:val="20"/>
          <w:szCs w:val="20"/>
        </w:rPr>
      </w:pPr>
      <w:r w:rsidRPr="006059E6">
        <w:rPr>
          <w:rFonts w:ascii="Tahoma" w:hAnsi="Tahoma" w:cs="Tahoma"/>
          <w:b/>
          <w:bCs/>
          <w:sz w:val="20"/>
          <w:szCs w:val="20"/>
        </w:rPr>
        <w:t>Zmiany postanowień umowy</w:t>
      </w:r>
    </w:p>
    <w:p w14:paraId="36D862CB" w14:textId="77777777" w:rsidR="006059E6" w:rsidRPr="006059E6" w:rsidRDefault="006059E6" w:rsidP="006059E6">
      <w:pPr>
        <w:widowControl/>
        <w:numPr>
          <w:ilvl w:val="0"/>
          <w:numId w:val="454"/>
        </w:numPr>
        <w:tabs>
          <w:tab w:val="clear" w:pos="720"/>
        </w:tabs>
        <w:suppressAutoHyphens w:val="0"/>
        <w:autoSpaceDE w:val="0"/>
        <w:autoSpaceDN/>
        <w:ind w:left="284" w:hanging="284"/>
        <w:jc w:val="both"/>
        <w:textAlignment w:val="auto"/>
        <w:rPr>
          <w:rFonts w:ascii="Tahoma" w:hAnsi="Tahoma" w:cs="Tahoma"/>
          <w:sz w:val="20"/>
          <w:szCs w:val="20"/>
        </w:rPr>
      </w:pPr>
      <w:r w:rsidRPr="006059E6">
        <w:rPr>
          <w:rFonts w:ascii="Tahoma" w:hAnsi="Tahoma" w:cs="Tahoma"/>
          <w:sz w:val="20"/>
          <w:szCs w:val="20"/>
        </w:rPr>
        <w:t>Zmiana postanowień niniejszej umowy może nastąpić jedynie wtedy, gdy nie jest ona sprzeczna z ustawą Prawo zamówień publicznych.</w:t>
      </w:r>
    </w:p>
    <w:p w14:paraId="2652E5CE" w14:textId="77777777" w:rsidR="006059E6" w:rsidRPr="006059E6" w:rsidRDefault="006059E6" w:rsidP="006059E6">
      <w:pPr>
        <w:widowControl/>
        <w:numPr>
          <w:ilvl w:val="0"/>
          <w:numId w:val="454"/>
        </w:numPr>
        <w:tabs>
          <w:tab w:val="clear" w:pos="720"/>
        </w:tabs>
        <w:suppressAutoHyphens w:val="0"/>
        <w:autoSpaceDE w:val="0"/>
        <w:autoSpaceDN/>
        <w:ind w:left="284" w:hanging="284"/>
        <w:jc w:val="both"/>
        <w:textAlignment w:val="auto"/>
        <w:rPr>
          <w:rFonts w:ascii="Tahoma" w:hAnsi="Tahoma" w:cs="Tahoma"/>
          <w:sz w:val="20"/>
          <w:szCs w:val="20"/>
        </w:rPr>
      </w:pPr>
      <w:r w:rsidRPr="006059E6">
        <w:rPr>
          <w:rFonts w:ascii="Tahoma" w:hAnsi="Tahoma" w:cs="Tahoma"/>
          <w:sz w:val="20"/>
          <w:szCs w:val="20"/>
        </w:rPr>
        <w:lastRenderedPageBreak/>
        <w:t>Dopuszcza się możliwość dokonania istotnych zmian postanowień umowy w stosunku do treści oferty, jeżeli konieczność wprowadzenia takich zmian wynika z następujących okoliczności:</w:t>
      </w:r>
    </w:p>
    <w:p w14:paraId="5546E46E" w14:textId="77777777" w:rsidR="006059E6" w:rsidRPr="006059E6" w:rsidRDefault="006059E6" w:rsidP="006059E6">
      <w:pPr>
        <w:widowControl/>
        <w:numPr>
          <w:ilvl w:val="1"/>
          <w:numId w:val="455"/>
        </w:numPr>
        <w:tabs>
          <w:tab w:val="clear" w:pos="540"/>
        </w:tabs>
        <w:suppressAutoHyphens w:val="0"/>
        <w:autoSpaceDN/>
        <w:ind w:hanging="256"/>
        <w:jc w:val="both"/>
        <w:textAlignment w:val="auto"/>
        <w:rPr>
          <w:rFonts w:ascii="Tahoma" w:hAnsi="Tahoma" w:cs="Tahoma"/>
          <w:strike/>
          <w:sz w:val="20"/>
          <w:szCs w:val="20"/>
        </w:rPr>
      </w:pPr>
      <w:r w:rsidRPr="006059E6">
        <w:rPr>
          <w:rFonts w:ascii="Tahoma" w:hAnsi="Tahoma" w:cs="Tahoma"/>
          <w:bCs/>
          <w:sz w:val="20"/>
          <w:szCs w:val="20"/>
        </w:rPr>
        <w:t xml:space="preserve">dokonania nieistotnych zmian w dokumentacji projektowej </w:t>
      </w:r>
      <w:r w:rsidRPr="006059E6">
        <w:rPr>
          <w:rFonts w:ascii="Tahoma" w:hAnsi="Tahoma" w:cs="Tahoma"/>
          <w:sz w:val="20"/>
          <w:szCs w:val="20"/>
        </w:rPr>
        <w:t>w przypadku konieczności zmiany rozwiązań technicznych / technologicznych podanych w dokumentacji projektowej lub specyfikacji technicznej wykonania i odbioru robót, w sytuacji, gdyby zastosowanie przewidzianych rozwiązań zagroziło niewykonaniem lub wadliwym wykonaniem przedmiotu umowy</w:t>
      </w:r>
      <w:r w:rsidRPr="006059E6">
        <w:rPr>
          <w:rFonts w:ascii="Tahoma" w:hAnsi="Tahoma" w:cs="Tahoma"/>
          <w:bCs/>
          <w:sz w:val="20"/>
          <w:szCs w:val="20"/>
        </w:rPr>
        <w:t xml:space="preserve"> oraz w przypadku niedostępności na rynku materiałów lub urządzeń (wycofanie z produkcji), a także pojawienia się na rynku materiałów, urządzeń nowszej generacji</w:t>
      </w:r>
      <w:r w:rsidRPr="006059E6">
        <w:rPr>
          <w:rFonts w:ascii="Tahoma" w:hAnsi="Tahoma" w:cs="Tahoma"/>
          <w:sz w:val="20"/>
          <w:szCs w:val="20"/>
        </w:rPr>
        <w:t>. Wprowadzenie zmian będzie możliwe tylko pod następującymi warunkami:</w:t>
      </w:r>
    </w:p>
    <w:p w14:paraId="1BB62C93" w14:textId="77777777" w:rsidR="006059E6" w:rsidRPr="006059E6" w:rsidRDefault="006059E6" w:rsidP="006059E6">
      <w:pPr>
        <w:ind w:left="993" w:hanging="284"/>
        <w:rPr>
          <w:rFonts w:ascii="Tahoma" w:hAnsi="Tahoma" w:cs="Tahoma"/>
          <w:sz w:val="20"/>
          <w:szCs w:val="20"/>
        </w:rPr>
      </w:pPr>
      <w:r w:rsidRPr="006059E6">
        <w:rPr>
          <w:rFonts w:ascii="Tahoma" w:hAnsi="Tahoma" w:cs="Tahoma"/>
          <w:sz w:val="20"/>
          <w:szCs w:val="20"/>
        </w:rPr>
        <w:t>a)</w:t>
      </w:r>
      <w:r w:rsidRPr="006059E6">
        <w:rPr>
          <w:rFonts w:ascii="Tahoma" w:hAnsi="Tahoma" w:cs="Tahoma"/>
          <w:sz w:val="20"/>
          <w:szCs w:val="20"/>
        </w:rPr>
        <w:tab/>
        <w:t>nie spowodują zmiany ceny i terminu zakończenia zadania;</w:t>
      </w:r>
    </w:p>
    <w:p w14:paraId="36D8CA5C" w14:textId="77777777" w:rsidR="006059E6" w:rsidRPr="006059E6" w:rsidRDefault="006059E6" w:rsidP="006059E6">
      <w:pPr>
        <w:ind w:left="993" w:hanging="284"/>
        <w:rPr>
          <w:rFonts w:ascii="Tahoma" w:hAnsi="Tahoma" w:cs="Tahoma"/>
          <w:sz w:val="20"/>
          <w:szCs w:val="20"/>
        </w:rPr>
      </w:pPr>
      <w:r w:rsidRPr="006059E6">
        <w:rPr>
          <w:rFonts w:ascii="Tahoma" w:hAnsi="Tahoma" w:cs="Tahoma"/>
          <w:sz w:val="20"/>
          <w:szCs w:val="20"/>
        </w:rPr>
        <w:t>b)</w:t>
      </w:r>
      <w:r w:rsidRPr="006059E6">
        <w:rPr>
          <w:rFonts w:ascii="Tahoma" w:hAnsi="Tahoma" w:cs="Tahoma"/>
          <w:sz w:val="20"/>
          <w:szCs w:val="20"/>
        </w:rPr>
        <w:tab/>
        <w:t>zostaną zaakceptowane przez projektanta i inspektorów nadzoru;</w:t>
      </w:r>
    </w:p>
    <w:p w14:paraId="35D805C9" w14:textId="77777777" w:rsidR="006059E6" w:rsidRPr="006059E6" w:rsidRDefault="006059E6" w:rsidP="006059E6">
      <w:pPr>
        <w:ind w:left="993" w:hanging="284"/>
        <w:jc w:val="both"/>
        <w:rPr>
          <w:rFonts w:ascii="Tahoma" w:hAnsi="Tahoma" w:cs="Tahoma"/>
          <w:sz w:val="20"/>
          <w:szCs w:val="20"/>
        </w:rPr>
      </w:pPr>
      <w:r w:rsidRPr="006059E6">
        <w:rPr>
          <w:rFonts w:ascii="Tahoma" w:hAnsi="Tahoma" w:cs="Tahoma"/>
          <w:sz w:val="20"/>
          <w:szCs w:val="20"/>
        </w:rPr>
        <w:t>c)</w:t>
      </w:r>
      <w:r w:rsidRPr="006059E6">
        <w:rPr>
          <w:rFonts w:ascii="Tahoma" w:hAnsi="Tahoma" w:cs="Tahoma"/>
          <w:sz w:val="20"/>
          <w:szCs w:val="20"/>
        </w:rPr>
        <w:tab/>
        <w:t>materiały posiadać będą co najmniej takie same parametry jakościowe i cechy użytkowe jak te, dobrane w projekcie;</w:t>
      </w:r>
    </w:p>
    <w:p w14:paraId="3B62CC1B" w14:textId="77777777" w:rsidR="006059E6" w:rsidRPr="006059E6" w:rsidRDefault="006059E6" w:rsidP="006059E6">
      <w:pPr>
        <w:ind w:left="993" w:hanging="284"/>
        <w:jc w:val="both"/>
        <w:rPr>
          <w:rFonts w:ascii="Tahoma" w:hAnsi="Tahoma" w:cs="Tahoma"/>
          <w:sz w:val="20"/>
          <w:szCs w:val="20"/>
        </w:rPr>
      </w:pPr>
      <w:r w:rsidRPr="006059E6">
        <w:rPr>
          <w:rFonts w:ascii="Tahoma" w:hAnsi="Tahoma" w:cs="Tahoma"/>
          <w:sz w:val="20"/>
          <w:szCs w:val="20"/>
        </w:rPr>
        <w:t>d)</w:t>
      </w:r>
      <w:r w:rsidRPr="006059E6">
        <w:rPr>
          <w:rFonts w:ascii="Tahoma" w:hAnsi="Tahoma" w:cs="Tahoma"/>
          <w:sz w:val="20"/>
          <w:szCs w:val="20"/>
        </w:rPr>
        <w:tab/>
        <w:t>wykonawca na swój koszt naniesie zmiany w dokumentacji projektowej oraz przeprowadzi odpowiednie obliczenia o ile inwestor uzna je za konieczne.</w:t>
      </w:r>
    </w:p>
    <w:p w14:paraId="583D0AB6" w14:textId="77777777" w:rsidR="006059E6" w:rsidRPr="006059E6" w:rsidRDefault="006059E6" w:rsidP="006059E6">
      <w:pPr>
        <w:tabs>
          <w:tab w:val="left" w:pos="709"/>
        </w:tabs>
        <w:autoSpaceDE w:val="0"/>
        <w:ind w:left="709"/>
        <w:jc w:val="both"/>
        <w:rPr>
          <w:rFonts w:ascii="Tahoma" w:hAnsi="Tahoma" w:cs="Tahoma"/>
          <w:bCs/>
          <w:sz w:val="20"/>
          <w:szCs w:val="20"/>
        </w:rPr>
      </w:pPr>
      <w:r w:rsidRPr="006059E6">
        <w:rPr>
          <w:rFonts w:ascii="Tahoma" w:hAnsi="Tahoma" w:cs="Tahoma"/>
          <w:bCs/>
          <w:sz w:val="20"/>
          <w:szCs w:val="20"/>
        </w:rPr>
        <w:t>Zmiany te nie wymagają zawarcia aneksu do umowy.</w:t>
      </w:r>
    </w:p>
    <w:p w14:paraId="38D0DF54" w14:textId="77777777" w:rsidR="006059E6" w:rsidRPr="006059E6" w:rsidRDefault="006059E6" w:rsidP="006059E6">
      <w:pPr>
        <w:widowControl/>
        <w:numPr>
          <w:ilvl w:val="0"/>
          <w:numId w:val="456"/>
        </w:numPr>
        <w:tabs>
          <w:tab w:val="clear" w:pos="1211"/>
        </w:tabs>
        <w:suppressAutoHyphens w:val="0"/>
        <w:autoSpaceDE w:val="0"/>
        <w:autoSpaceDN/>
        <w:ind w:left="567" w:hanging="283"/>
        <w:jc w:val="both"/>
        <w:textAlignment w:val="auto"/>
        <w:rPr>
          <w:rFonts w:ascii="Tahoma" w:hAnsi="Tahoma" w:cs="Tahoma"/>
          <w:sz w:val="20"/>
          <w:szCs w:val="20"/>
        </w:rPr>
      </w:pPr>
      <w:r w:rsidRPr="006059E6">
        <w:rPr>
          <w:rFonts w:ascii="Tahoma" w:hAnsi="Tahoma" w:cs="Tahoma"/>
          <w:sz w:val="20"/>
          <w:szCs w:val="20"/>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401472FB" w14:textId="77777777" w:rsidR="006059E6" w:rsidRPr="006059E6" w:rsidRDefault="006059E6" w:rsidP="006059E6">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6059E6">
        <w:rPr>
          <w:rFonts w:ascii="Tahoma" w:hAnsi="Tahoma" w:cs="Tahoma"/>
          <w:sz w:val="20"/>
          <w:szCs w:val="20"/>
        </w:rPr>
        <w:t>zmiany, rezygnacji, bądź wprowadzenia podwykonawcy w trakcie realizacji; jeżeli zmiana lub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6B8BDC60" w14:textId="77777777" w:rsidR="006059E6" w:rsidRPr="006059E6" w:rsidRDefault="006059E6" w:rsidP="006059E6">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6059E6">
        <w:rPr>
          <w:rFonts w:ascii="Tahoma" w:hAnsi="Tahoma" w:cs="Tahoma"/>
          <w:sz w:val="20"/>
          <w:szCs w:val="20"/>
        </w:rPr>
        <w:t>zmiana osoby wyznaczonej przez Wykonawcę do pełnienia funkcji kierownika budowy lub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lub kierownika robót Wykonawca powiadomi Zamawiającego na piśmie;</w:t>
      </w:r>
    </w:p>
    <w:p w14:paraId="6F923CDE" w14:textId="77777777" w:rsidR="006059E6" w:rsidRPr="006059E6" w:rsidRDefault="006059E6" w:rsidP="006059E6">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6059E6">
        <w:rPr>
          <w:rFonts w:ascii="Tahoma" w:hAnsi="Tahoma" w:cs="Tahoma"/>
          <w:sz w:val="20"/>
          <w:szCs w:val="20"/>
        </w:rPr>
        <w:t xml:space="preserve">zmiany w zakresie terminu wykonania robót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wynikłych w trakcie realizacji a niezbędnych do prawidłowej realizacji robót, zawieszenie przez Zamawiającego wykonania robót, wystąpienie niekorzystnych warunków atmosferycznych uniemożliwiających prawidłową realizację robót, wystąpienie nieprzewidywalnych skutków eksploatacji górniczej, wystąpienie nieprzewidywalnych warunków archeologicznych, konferencje itp.). W przypadku zaistnienia okoliczności, o których mowa powyżej zamawiający dopuszcza możliwość przedłużenia terminu realizacji przedmiotu umowy o czas, w którym </w:t>
      </w:r>
      <w:r w:rsidRPr="006059E6">
        <w:rPr>
          <w:rFonts w:ascii="Tahoma" w:hAnsi="Tahoma" w:cs="Tahoma"/>
          <w:sz w:val="20"/>
          <w:szCs w:val="20"/>
        </w:rPr>
        <w:lastRenderedPageBreak/>
        <w:t>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5836035D" w14:textId="77777777" w:rsidR="006059E6" w:rsidRPr="006059E6" w:rsidRDefault="006059E6" w:rsidP="006059E6">
      <w:pPr>
        <w:widowControl/>
        <w:numPr>
          <w:ilvl w:val="0"/>
          <w:numId w:val="457"/>
        </w:numPr>
        <w:tabs>
          <w:tab w:val="clear" w:pos="720"/>
        </w:tabs>
        <w:suppressAutoHyphens w:val="0"/>
        <w:autoSpaceDN/>
        <w:ind w:left="284" w:hanging="284"/>
        <w:jc w:val="both"/>
        <w:textAlignment w:val="auto"/>
        <w:rPr>
          <w:rFonts w:ascii="Tahoma" w:hAnsi="Tahoma" w:cs="Tahoma"/>
          <w:sz w:val="20"/>
          <w:szCs w:val="20"/>
        </w:rPr>
      </w:pPr>
      <w:r w:rsidRPr="006059E6">
        <w:rPr>
          <w:rFonts w:ascii="Tahoma" w:hAnsi="Tahoma" w:cs="Tahoma"/>
          <w:sz w:val="20"/>
          <w:szCs w:val="20"/>
        </w:rPr>
        <w:t>Zmianie podlegają także inne postanowienia w stosunku do treści oferty, jeżeli konieczność wprowadzenia takich zmian wynika z następujących okoliczności:</w:t>
      </w:r>
    </w:p>
    <w:p w14:paraId="2B2BE439" w14:textId="77777777" w:rsidR="006059E6" w:rsidRPr="006059E6" w:rsidRDefault="006059E6" w:rsidP="006059E6">
      <w:pPr>
        <w:widowControl/>
        <w:numPr>
          <w:ilvl w:val="0"/>
          <w:numId w:val="459"/>
        </w:numPr>
        <w:tabs>
          <w:tab w:val="num" w:pos="567"/>
        </w:tabs>
        <w:suppressAutoHyphens w:val="0"/>
        <w:autoSpaceDN/>
        <w:ind w:left="567" w:hanging="283"/>
        <w:jc w:val="both"/>
        <w:textAlignment w:val="auto"/>
        <w:rPr>
          <w:rFonts w:ascii="Tahoma" w:hAnsi="Tahoma" w:cs="Tahoma"/>
          <w:sz w:val="20"/>
          <w:szCs w:val="20"/>
        </w:rPr>
      </w:pPr>
      <w:r w:rsidRPr="006059E6">
        <w:rPr>
          <w:rFonts w:ascii="Tahoma" w:hAnsi="Tahoma" w:cs="Tahoma"/>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4DDF2597" w14:textId="77777777" w:rsidR="006059E6" w:rsidRPr="006059E6" w:rsidRDefault="006059E6" w:rsidP="006059E6">
      <w:pPr>
        <w:widowControl/>
        <w:numPr>
          <w:ilvl w:val="0"/>
          <w:numId w:val="459"/>
        </w:numPr>
        <w:tabs>
          <w:tab w:val="num" w:pos="567"/>
        </w:tabs>
        <w:suppressAutoHyphens w:val="0"/>
        <w:autoSpaceDN/>
        <w:ind w:left="567" w:hanging="283"/>
        <w:jc w:val="both"/>
        <w:textAlignment w:val="auto"/>
        <w:rPr>
          <w:rFonts w:ascii="Tahoma" w:hAnsi="Tahoma" w:cs="Tahoma"/>
          <w:sz w:val="20"/>
          <w:szCs w:val="20"/>
        </w:rPr>
      </w:pPr>
      <w:r w:rsidRPr="006059E6">
        <w:rPr>
          <w:rFonts w:ascii="Tahoma" w:hAnsi="Tahoma" w:cs="Tahoma"/>
          <w:sz w:val="20"/>
          <w:szCs w:val="20"/>
        </w:rPr>
        <w:t>zmiana nazwy Wykonawcy/Zamawiającego lub nastąpi przekształcenie organizacyjne Wykonawcy/Zamawiającego – zmiana wymaga zawarcia aneksu do umowy.</w:t>
      </w:r>
    </w:p>
    <w:p w14:paraId="04B1E541" w14:textId="77777777" w:rsidR="006059E6" w:rsidRPr="006059E6" w:rsidRDefault="006059E6" w:rsidP="006059E6">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6059E6">
        <w:rPr>
          <w:rFonts w:ascii="Tahoma" w:hAnsi="Tahoma" w:cs="Tahoma"/>
          <w:sz w:val="20"/>
          <w:szCs w:val="20"/>
        </w:rPr>
        <w:t xml:space="preserve">Zmiany postanowień umowy następują zgodnie z zasadami określonymi w umowie oraz przy zastosowaniu przepisów ustawy Prawo zamówień publicznych i nie mogą prowadzić do zmiany charakteru umowy. </w:t>
      </w:r>
    </w:p>
    <w:p w14:paraId="37B4A875" w14:textId="77777777" w:rsidR="006059E6" w:rsidRPr="006059E6" w:rsidRDefault="006059E6" w:rsidP="006059E6">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6059E6">
        <w:rPr>
          <w:rFonts w:ascii="Tahoma" w:hAnsi="Tahoma" w:cs="Tahoma"/>
          <w:sz w:val="20"/>
          <w:szCs w:val="20"/>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28AF7309" w14:textId="77777777" w:rsidR="006059E6" w:rsidRPr="006059E6" w:rsidRDefault="006059E6" w:rsidP="006059E6">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6059E6">
        <w:rPr>
          <w:rFonts w:ascii="Tahoma" w:hAnsi="Tahoma" w:cs="Tahoma"/>
          <w:sz w:val="20"/>
          <w:szCs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6DDCF4A3" w14:textId="77777777" w:rsidR="006059E6" w:rsidRPr="006059E6" w:rsidRDefault="006059E6" w:rsidP="006059E6">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6059E6">
        <w:rPr>
          <w:rFonts w:ascii="Tahoma" w:hAnsi="Tahoma" w:cs="Tahoma"/>
          <w:sz w:val="20"/>
          <w:szCs w:val="20"/>
        </w:rPr>
        <w:t>Zmiana umowy dokonana z naruszeniem przepisów ustawy Prawo zamówień publicznych jest nieważna.</w:t>
      </w:r>
    </w:p>
    <w:p w14:paraId="50A1FF49" w14:textId="77777777" w:rsidR="006059E6" w:rsidRPr="006059E6" w:rsidRDefault="006059E6" w:rsidP="006059E6">
      <w:pPr>
        <w:pStyle w:val="Tekstpodstawowy21"/>
        <w:spacing w:line="240" w:lineRule="auto"/>
        <w:jc w:val="center"/>
        <w:rPr>
          <w:rFonts w:ascii="Tahoma" w:hAnsi="Tahoma" w:cs="Tahoma"/>
          <w:b/>
        </w:rPr>
      </w:pPr>
    </w:p>
    <w:p w14:paraId="71CB66E9" w14:textId="77777777" w:rsidR="006059E6" w:rsidRPr="006059E6" w:rsidRDefault="006059E6" w:rsidP="006059E6">
      <w:pPr>
        <w:pStyle w:val="Tekstpodstawowy21"/>
        <w:spacing w:line="240" w:lineRule="auto"/>
        <w:jc w:val="center"/>
        <w:rPr>
          <w:rFonts w:ascii="Tahoma" w:hAnsi="Tahoma" w:cs="Tahoma"/>
          <w:b/>
        </w:rPr>
      </w:pPr>
      <w:r w:rsidRPr="006059E6">
        <w:rPr>
          <w:rFonts w:ascii="Tahoma" w:hAnsi="Tahoma" w:cs="Tahoma"/>
          <w:b/>
        </w:rPr>
        <w:t>§ 14.</w:t>
      </w:r>
    </w:p>
    <w:p w14:paraId="2337FF38" w14:textId="77777777" w:rsidR="006059E6" w:rsidRPr="006059E6" w:rsidRDefault="006059E6" w:rsidP="006059E6">
      <w:pPr>
        <w:pStyle w:val="Tekstpodstawowy21"/>
        <w:spacing w:line="240" w:lineRule="auto"/>
        <w:jc w:val="center"/>
        <w:rPr>
          <w:rFonts w:ascii="Tahoma" w:hAnsi="Tahoma" w:cs="Tahoma"/>
          <w:b/>
        </w:rPr>
      </w:pPr>
      <w:r w:rsidRPr="006059E6">
        <w:rPr>
          <w:rFonts w:ascii="Tahoma" w:hAnsi="Tahoma" w:cs="Tahoma"/>
          <w:b/>
        </w:rPr>
        <w:t>Postanowienia końcowe</w:t>
      </w:r>
    </w:p>
    <w:p w14:paraId="3646C383" w14:textId="77777777" w:rsidR="006059E6" w:rsidRPr="006059E6" w:rsidRDefault="006059E6" w:rsidP="006059E6">
      <w:pPr>
        <w:widowControl/>
        <w:numPr>
          <w:ilvl w:val="0"/>
          <w:numId w:val="451"/>
        </w:numPr>
        <w:tabs>
          <w:tab w:val="left" w:pos="360"/>
          <w:tab w:val="num" w:pos="1440"/>
        </w:tabs>
        <w:autoSpaceDN/>
        <w:ind w:hanging="367"/>
        <w:jc w:val="both"/>
        <w:textAlignment w:val="auto"/>
        <w:rPr>
          <w:rFonts w:ascii="Tahoma" w:hAnsi="Tahoma" w:cs="Tahoma"/>
          <w:sz w:val="20"/>
          <w:szCs w:val="20"/>
        </w:rPr>
      </w:pPr>
      <w:r w:rsidRPr="006059E6">
        <w:rPr>
          <w:rFonts w:ascii="Tahoma" w:hAnsi="Tahoma" w:cs="Tahoma"/>
          <w:sz w:val="20"/>
          <w:szCs w:val="20"/>
        </w:rPr>
        <w:t>W sprawach nieuregulowanych w niniejszej umowie mają zastosowanie przepisy ustaw: Prawo zamówień publicznych, Prawo budowlane, Kodeks cywilny.</w:t>
      </w:r>
    </w:p>
    <w:p w14:paraId="53C74CF5" w14:textId="77777777" w:rsidR="006059E6" w:rsidRPr="006059E6" w:rsidRDefault="006059E6" w:rsidP="006059E6">
      <w:pPr>
        <w:widowControl/>
        <w:numPr>
          <w:ilvl w:val="0"/>
          <w:numId w:val="451"/>
        </w:numPr>
        <w:tabs>
          <w:tab w:val="left" w:pos="360"/>
          <w:tab w:val="num" w:pos="1440"/>
        </w:tabs>
        <w:autoSpaceDN/>
        <w:ind w:hanging="367"/>
        <w:jc w:val="both"/>
        <w:textAlignment w:val="auto"/>
        <w:rPr>
          <w:rFonts w:ascii="Tahoma" w:hAnsi="Tahoma" w:cs="Tahoma"/>
          <w:sz w:val="20"/>
          <w:szCs w:val="20"/>
        </w:rPr>
      </w:pPr>
      <w:r w:rsidRPr="006059E6">
        <w:rPr>
          <w:rFonts w:ascii="Tahoma" w:hAnsi="Tahoma" w:cs="Tahoma"/>
          <w:sz w:val="20"/>
          <w:szCs w:val="20"/>
        </w:rPr>
        <w:t>Właściwym do rozpoznania sporów wynikłych na tle realizacji niniejszej umowy jest Sąd Powszechny właściwy ze względu na siedzibę Zamawiającego.</w:t>
      </w:r>
    </w:p>
    <w:p w14:paraId="1FE04113" w14:textId="77777777" w:rsidR="006059E6" w:rsidRPr="006059E6" w:rsidRDefault="006059E6" w:rsidP="006059E6">
      <w:pPr>
        <w:widowControl/>
        <w:numPr>
          <w:ilvl w:val="0"/>
          <w:numId w:val="451"/>
        </w:numPr>
        <w:tabs>
          <w:tab w:val="left" w:pos="360"/>
          <w:tab w:val="num" w:pos="1440"/>
        </w:tabs>
        <w:autoSpaceDN/>
        <w:ind w:hanging="367"/>
        <w:jc w:val="both"/>
        <w:textAlignment w:val="auto"/>
        <w:rPr>
          <w:rFonts w:ascii="Tahoma" w:hAnsi="Tahoma" w:cs="Tahoma"/>
          <w:sz w:val="20"/>
          <w:szCs w:val="20"/>
        </w:rPr>
      </w:pPr>
      <w:r w:rsidRPr="006059E6">
        <w:rPr>
          <w:rFonts w:ascii="Tahoma" w:hAnsi="Tahoma" w:cs="Tahoma"/>
          <w:sz w:val="20"/>
          <w:szCs w:val="20"/>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792D4938" w14:textId="77777777" w:rsidR="006059E6" w:rsidRPr="006059E6" w:rsidRDefault="006059E6" w:rsidP="006059E6">
      <w:pPr>
        <w:widowControl/>
        <w:numPr>
          <w:ilvl w:val="0"/>
          <w:numId w:val="451"/>
        </w:numPr>
        <w:tabs>
          <w:tab w:val="left" w:pos="360"/>
          <w:tab w:val="num" w:pos="1440"/>
          <w:tab w:val="left" w:pos="3246"/>
        </w:tabs>
        <w:autoSpaceDN/>
        <w:ind w:hanging="344"/>
        <w:jc w:val="both"/>
        <w:textAlignment w:val="auto"/>
        <w:rPr>
          <w:rFonts w:ascii="Tahoma" w:hAnsi="Tahoma" w:cs="Tahoma"/>
          <w:sz w:val="20"/>
          <w:szCs w:val="20"/>
        </w:rPr>
      </w:pPr>
      <w:r w:rsidRPr="006059E6">
        <w:rPr>
          <w:rFonts w:ascii="Tahoma" w:hAnsi="Tahoma" w:cs="Tahoma"/>
          <w:sz w:val="20"/>
          <w:szCs w:val="20"/>
        </w:rPr>
        <w:t>Załącznikami do niniejszej umowy są:</w:t>
      </w:r>
    </w:p>
    <w:p w14:paraId="595EE8F2" w14:textId="77777777" w:rsidR="006059E6" w:rsidRPr="006059E6" w:rsidRDefault="006059E6" w:rsidP="006059E6">
      <w:pPr>
        <w:widowControl/>
        <w:numPr>
          <w:ilvl w:val="0"/>
          <w:numId w:val="462"/>
        </w:numPr>
        <w:autoSpaceDN/>
        <w:textAlignment w:val="auto"/>
        <w:rPr>
          <w:rFonts w:ascii="Tahoma" w:hAnsi="Tahoma" w:cs="Tahoma"/>
          <w:sz w:val="20"/>
          <w:szCs w:val="20"/>
        </w:rPr>
      </w:pPr>
      <w:r w:rsidRPr="006059E6">
        <w:rPr>
          <w:rFonts w:ascii="Tahoma" w:hAnsi="Tahoma" w:cs="Tahoma"/>
          <w:sz w:val="20"/>
          <w:szCs w:val="20"/>
        </w:rPr>
        <w:t>oferta Wykonawcy wraz z załącznikami;</w:t>
      </w:r>
    </w:p>
    <w:p w14:paraId="291B72A4" w14:textId="77777777" w:rsidR="006059E6" w:rsidRPr="006059E6" w:rsidRDefault="006059E6" w:rsidP="006059E6">
      <w:pPr>
        <w:pStyle w:val="Tekstpodstawowy21"/>
        <w:numPr>
          <w:ilvl w:val="0"/>
          <w:numId w:val="462"/>
        </w:numPr>
        <w:tabs>
          <w:tab w:val="num" w:pos="720"/>
        </w:tabs>
        <w:autoSpaceDN/>
        <w:spacing w:line="240" w:lineRule="auto"/>
        <w:jc w:val="left"/>
        <w:textAlignment w:val="auto"/>
        <w:rPr>
          <w:rFonts w:ascii="Tahoma" w:hAnsi="Tahoma" w:cs="Tahoma"/>
        </w:rPr>
      </w:pPr>
      <w:r w:rsidRPr="006059E6">
        <w:rPr>
          <w:rFonts w:ascii="Tahoma" w:hAnsi="Tahoma" w:cs="Tahoma"/>
        </w:rPr>
        <w:t>specyfikacja istotnych warunków zamówienia wraz z załącznikami;</w:t>
      </w:r>
    </w:p>
    <w:p w14:paraId="1D09D88B" w14:textId="77777777" w:rsidR="006059E6" w:rsidRPr="006059E6" w:rsidRDefault="006059E6" w:rsidP="006059E6">
      <w:pPr>
        <w:widowControl/>
        <w:numPr>
          <w:ilvl w:val="0"/>
          <w:numId w:val="462"/>
        </w:numPr>
        <w:tabs>
          <w:tab w:val="num" w:pos="720"/>
        </w:tabs>
        <w:autoSpaceDN/>
        <w:jc w:val="both"/>
        <w:textAlignment w:val="auto"/>
        <w:rPr>
          <w:rFonts w:ascii="Tahoma" w:hAnsi="Tahoma" w:cs="Tahoma"/>
          <w:bCs/>
          <w:sz w:val="20"/>
          <w:szCs w:val="20"/>
        </w:rPr>
      </w:pPr>
      <w:r w:rsidRPr="006059E6">
        <w:rPr>
          <w:rFonts w:ascii="Tahoma" w:hAnsi="Tahoma" w:cs="Tahoma"/>
          <w:bCs/>
          <w:sz w:val="20"/>
          <w:szCs w:val="20"/>
        </w:rPr>
        <w:t>plan BIOZ;</w:t>
      </w:r>
    </w:p>
    <w:p w14:paraId="1DC5139B" w14:textId="77777777" w:rsidR="006059E6" w:rsidRPr="006059E6" w:rsidRDefault="006059E6" w:rsidP="006059E6">
      <w:pPr>
        <w:widowControl/>
        <w:numPr>
          <w:ilvl w:val="0"/>
          <w:numId w:val="462"/>
        </w:numPr>
        <w:tabs>
          <w:tab w:val="num" w:pos="720"/>
        </w:tabs>
        <w:autoSpaceDN/>
        <w:jc w:val="both"/>
        <w:textAlignment w:val="auto"/>
        <w:rPr>
          <w:rFonts w:ascii="Tahoma" w:hAnsi="Tahoma" w:cs="Tahoma"/>
          <w:bCs/>
          <w:sz w:val="20"/>
          <w:szCs w:val="20"/>
        </w:rPr>
      </w:pPr>
      <w:r w:rsidRPr="006059E6">
        <w:rPr>
          <w:rFonts w:ascii="Tahoma" w:hAnsi="Tahoma" w:cs="Tahoma"/>
          <w:kern w:val="22"/>
          <w:sz w:val="20"/>
          <w:szCs w:val="20"/>
        </w:rPr>
        <w:t xml:space="preserve">oświadczenie kierownika budowy </w:t>
      </w:r>
      <w:r w:rsidRPr="006059E6">
        <w:rPr>
          <w:rFonts w:ascii="Tahoma" w:hAnsi="Tahoma" w:cs="Tahoma"/>
          <w:bCs/>
          <w:sz w:val="20"/>
          <w:szCs w:val="20"/>
        </w:rPr>
        <w:t>i kierowników robót</w:t>
      </w:r>
      <w:r w:rsidRPr="006059E6">
        <w:rPr>
          <w:rFonts w:ascii="Tahoma" w:hAnsi="Tahoma" w:cs="Tahoma"/>
          <w:kern w:val="22"/>
          <w:sz w:val="20"/>
          <w:szCs w:val="20"/>
        </w:rPr>
        <w:t xml:space="preserve"> wraz z załącznikami;</w:t>
      </w:r>
    </w:p>
    <w:p w14:paraId="2C8DE33F" w14:textId="77777777" w:rsidR="006059E6" w:rsidRPr="006059E6" w:rsidRDefault="006059E6" w:rsidP="006059E6">
      <w:pPr>
        <w:widowControl/>
        <w:numPr>
          <w:ilvl w:val="0"/>
          <w:numId w:val="462"/>
        </w:numPr>
        <w:tabs>
          <w:tab w:val="num" w:pos="720"/>
        </w:tabs>
        <w:autoSpaceDN/>
        <w:jc w:val="both"/>
        <w:textAlignment w:val="auto"/>
        <w:rPr>
          <w:rFonts w:ascii="Tahoma" w:hAnsi="Tahoma" w:cs="Tahoma"/>
          <w:bCs/>
          <w:sz w:val="20"/>
          <w:szCs w:val="20"/>
        </w:rPr>
      </w:pPr>
      <w:r w:rsidRPr="006059E6">
        <w:rPr>
          <w:rFonts w:ascii="Tahoma" w:hAnsi="Tahoma" w:cs="Tahoma"/>
          <w:sz w:val="20"/>
          <w:szCs w:val="20"/>
        </w:rPr>
        <w:t>polisa lub inny dokument potwierdzający, że Wykonawca jest ubezpieczony od odpowiedzialności cywilnej w zakresie prowadzonej działalności związanej z przedmiotem zamówienia na sumę ubezpieczenia co najmniej 3 000 000,00 zł;</w:t>
      </w:r>
    </w:p>
    <w:p w14:paraId="5A53BBBB" w14:textId="77777777" w:rsidR="006059E6" w:rsidRPr="006059E6" w:rsidRDefault="006059E6" w:rsidP="006059E6">
      <w:pPr>
        <w:widowControl/>
        <w:numPr>
          <w:ilvl w:val="0"/>
          <w:numId w:val="462"/>
        </w:numPr>
        <w:tabs>
          <w:tab w:val="num" w:pos="720"/>
        </w:tabs>
        <w:autoSpaceDN/>
        <w:jc w:val="both"/>
        <w:textAlignment w:val="auto"/>
        <w:rPr>
          <w:rFonts w:ascii="Tahoma" w:hAnsi="Tahoma" w:cs="Tahoma"/>
          <w:bCs/>
          <w:sz w:val="20"/>
          <w:szCs w:val="20"/>
        </w:rPr>
      </w:pPr>
      <w:r w:rsidRPr="006059E6">
        <w:rPr>
          <w:rFonts w:ascii="Tahoma" w:hAnsi="Tahoma" w:cs="Tahoma"/>
          <w:sz w:val="20"/>
          <w:szCs w:val="20"/>
        </w:rPr>
        <w:t>umowa regulująca współpracę Wykonawców, którzy zobowiązali się do wspólnego wykonania niniejszej umowy;</w:t>
      </w:r>
      <w:r w:rsidRPr="006059E6">
        <w:rPr>
          <w:rFonts w:ascii="Tahoma" w:hAnsi="Tahoma" w:cs="Tahoma"/>
          <w:sz w:val="20"/>
          <w:szCs w:val="20"/>
          <w:vertAlign w:val="superscript"/>
        </w:rPr>
        <w:t>1)</w:t>
      </w:r>
    </w:p>
    <w:p w14:paraId="5955D896" w14:textId="77777777" w:rsidR="006059E6" w:rsidRPr="006059E6" w:rsidRDefault="006059E6" w:rsidP="006059E6">
      <w:pPr>
        <w:widowControl/>
        <w:numPr>
          <w:ilvl w:val="0"/>
          <w:numId w:val="462"/>
        </w:numPr>
        <w:tabs>
          <w:tab w:val="num" w:pos="720"/>
        </w:tabs>
        <w:autoSpaceDN/>
        <w:jc w:val="both"/>
        <w:textAlignment w:val="auto"/>
        <w:rPr>
          <w:rFonts w:ascii="Tahoma" w:hAnsi="Tahoma" w:cs="Tahoma"/>
          <w:bCs/>
          <w:sz w:val="20"/>
          <w:szCs w:val="20"/>
        </w:rPr>
      </w:pPr>
      <w:r w:rsidRPr="006059E6">
        <w:rPr>
          <w:rFonts w:ascii="Tahoma" w:hAnsi="Tahoma" w:cs="Tahoma"/>
          <w:bCs/>
          <w:sz w:val="20"/>
          <w:szCs w:val="20"/>
        </w:rPr>
        <w:t>lista pracowników przeznaczonych do realizacji zamówienia;</w:t>
      </w:r>
    </w:p>
    <w:p w14:paraId="4D62E2A9" w14:textId="77777777" w:rsidR="006059E6" w:rsidRPr="006059E6" w:rsidRDefault="006059E6" w:rsidP="006059E6">
      <w:pPr>
        <w:widowControl/>
        <w:numPr>
          <w:ilvl w:val="0"/>
          <w:numId w:val="462"/>
        </w:numPr>
        <w:tabs>
          <w:tab w:val="num" w:pos="720"/>
        </w:tabs>
        <w:autoSpaceDN/>
        <w:jc w:val="both"/>
        <w:textAlignment w:val="auto"/>
        <w:rPr>
          <w:rFonts w:ascii="Tahoma" w:hAnsi="Tahoma" w:cs="Tahoma"/>
          <w:bCs/>
          <w:sz w:val="20"/>
          <w:szCs w:val="20"/>
        </w:rPr>
      </w:pPr>
      <w:r w:rsidRPr="006059E6">
        <w:rPr>
          <w:rFonts w:ascii="Tahoma" w:hAnsi="Tahoma" w:cs="Tahoma"/>
          <w:bCs/>
          <w:sz w:val="20"/>
          <w:szCs w:val="20"/>
        </w:rPr>
        <w:t>harmonogram rzeczowo-finansowy robót;</w:t>
      </w:r>
    </w:p>
    <w:p w14:paraId="659E4402" w14:textId="77777777" w:rsidR="006059E6" w:rsidRPr="006059E6" w:rsidRDefault="006059E6" w:rsidP="006059E6">
      <w:pPr>
        <w:widowControl/>
        <w:numPr>
          <w:ilvl w:val="0"/>
          <w:numId w:val="451"/>
        </w:numPr>
        <w:tabs>
          <w:tab w:val="left" w:pos="360"/>
          <w:tab w:val="num" w:pos="1440"/>
          <w:tab w:val="left" w:pos="3246"/>
        </w:tabs>
        <w:autoSpaceDN/>
        <w:ind w:hanging="344"/>
        <w:jc w:val="both"/>
        <w:textAlignment w:val="auto"/>
        <w:rPr>
          <w:rFonts w:ascii="Tahoma" w:hAnsi="Tahoma" w:cs="Tahoma"/>
          <w:sz w:val="20"/>
          <w:szCs w:val="20"/>
        </w:rPr>
      </w:pPr>
      <w:r w:rsidRPr="006059E6">
        <w:rPr>
          <w:rFonts w:ascii="Tahoma" w:hAnsi="Tahoma" w:cs="Tahoma"/>
          <w:sz w:val="20"/>
          <w:szCs w:val="20"/>
        </w:rPr>
        <w:t>Umowę sporządzono w dwóch jednobrzmiących egzemplarzach, po jednym dla Zamawiającego i Wykonawcy.</w:t>
      </w:r>
    </w:p>
    <w:p w14:paraId="03A40009" w14:textId="77777777" w:rsidR="006059E6" w:rsidRPr="006059E6" w:rsidRDefault="006059E6" w:rsidP="006059E6">
      <w:pPr>
        <w:pStyle w:val="Tekstpodstawowy21"/>
        <w:spacing w:line="240" w:lineRule="auto"/>
        <w:jc w:val="center"/>
        <w:rPr>
          <w:rFonts w:ascii="Tahoma" w:hAnsi="Tahoma" w:cs="Tahoma"/>
        </w:rPr>
      </w:pPr>
    </w:p>
    <w:p w14:paraId="45A1FDAF" w14:textId="77777777" w:rsidR="006059E6" w:rsidRPr="006059E6" w:rsidRDefault="006059E6" w:rsidP="006059E6">
      <w:pPr>
        <w:pStyle w:val="Tekstpodstawowy21"/>
        <w:spacing w:line="240" w:lineRule="auto"/>
        <w:jc w:val="center"/>
        <w:rPr>
          <w:rFonts w:ascii="Tahoma" w:hAnsi="Tahoma" w:cs="Tahoma"/>
        </w:rPr>
      </w:pPr>
    </w:p>
    <w:p w14:paraId="728E070D" w14:textId="77777777" w:rsidR="006059E6" w:rsidRPr="006059E6" w:rsidRDefault="006059E6" w:rsidP="006059E6">
      <w:pPr>
        <w:pStyle w:val="Tekstpodstawowy21"/>
        <w:spacing w:line="240" w:lineRule="auto"/>
        <w:jc w:val="center"/>
        <w:rPr>
          <w:rFonts w:ascii="Tahoma" w:hAnsi="Tahoma" w:cs="Tahoma"/>
        </w:rPr>
      </w:pPr>
      <w:r w:rsidRPr="006059E6">
        <w:rPr>
          <w:rFonts w:ascii="Tahoma" w:hAnsi="Tahoma" w:cs="Tahoma"/>
        </w:rPr>
        <w:t>ZAMAWIAJĄCY</w:t>
      </w:r>
      <w:r w:rsidRPr="006059E6">
        <w:rPr>
          <w:rFonts w:ascii="Tahoma" w:hAnsi="Tahoma" w:cs="Tahoma"/>
        </w:rPr>
        <w:tab/>
      </w:r>
      <w:r w:rsidRPr="006059E6">
        <w:rPr>
          <w:rFonts w:ascii="Tahoma" w:hAnsi="Tahoma" w:cs="Tahoma"/>
        </w:rPr>
        <w:tab/>
      </w:r>
      <w:r w:rsidRPr="006059E6">
        <w:rPr>
          <w:rFonts w:ascii="Tahoma" w:hAnsi="Tahoma" w:cs="Tahoma"/>
        </w:rPr>
        <w:tab/>
      </w:r>
      <w:r w:rsidRPr="006059E6">
        <w:rPr>
          <w:rFonts w:ascii="Tahoma" w:hAnsi="Tahoma" w:cs="Tahoma"/>
        </w:rPr>
        <w:tab/>
      </w:r>
      <w:r w:rsidRPr="006059E6">
        <w:rPr>
          <w:rFonts w:ascii="Tahoma" w:hAnsi="Tahoma" w:cs="Tahoma"/>
        </w:rPr>
        <w:tab/>
      </w:r>
      <w:r w:rsidRPr="006059E6">
        <w:rPr>
          <w:rFonts w:ascii="Tahoma" w:hAnsi="Tahoma" w:cs="Tahoma"/>
        </w:rPr>
        <w:tab/>
        <w:t>WYKONAWCA</w:t>
      </w:r>
    </w:p>
    <w:p w14:paraId="4DB16DD1" w14:textId="77777777" w:rsidR="006059E6" w:rsidRPr="006059E6" w:rsidRDefault="006059E6" w:rsidP="006059E6">
      <w:pPr>
        <w:pStyle w:val="Tekstpodstawowy21"/>
        <w:spacing w:line="240" w:lineRule="auto"/>
        <w:jc w:val="center"/>
        <w:rPr>
          <w:rFonts w:ascii="Tahoma" w:hAnsi="Tahoma" w:cs="Tahoma"/>
        </w:rPr>
      </w:pPr>
    </w:p>
    <w:p w14:paraId="60B16A61" w14:textId="77777777" w:rsidR="006059E6" w:rsidRPr="006059E6" w:rsidRDefault="006059E6" w:rsidP="006059E6">
      <w:pPr>
        <w:pStyle w:val="Tekstpodstawowy21"/>
        <w:spacing w:line="240" w:lineRule="auto"/>
        <w:jc w:val="center"/>
        <w:rPr>
          <w:rFonts w:ascii="Tahoma" w:hAnsi="Tahoma" w:cs="Tahoma"/>
          <w:b/>
        </w:rPr>
      </w:pPr>
    </w:p>
    <w:p w14:paraId="114AEFF2" w14:textId="77777777" w:rsidR="006059E6" w:rsidRPr="00357D16" w:rsidRDefault="006059E6" w:rsidP="006059E6">
      <w:pPr>
        <w:pStyle w:val="Tekstpodstawowy21"/>
        <w:spacing w:line="240" w:lineRule="auto"/>
        <w:jc w:val="center"/>
        <w:rPr>
          <w:rFonts w:ascii="Tahoma" w:hAnsi="Tahoma" w:cs="Tahoma"/>
          <w:b/>
          <w:sz w:val="16"/>
          <w:szCs w:val="16"/>
        </w:rPr>
      </w:pPr>
    </w:p>
    <w:p w14:paraId="02E3CF30" w14:textId="77777777" w:rsidR="006059E6" w:rsidRPr="00357D16" w:rsidRDefault="006059E6" w:rsidP="006059E6">
      <w:pPr>
        <w:pStyle w:val="Tekstpodstawowy21"/>
        <w:spacing w:line="240" w:lineRule="auto"/>
        <w:rPr>
          <w:rFonts w:ascii="Tahoma" w:hAnsi="Tahoma" w:cs="Tahoma"/>
          <w:i/>
          <w:sz w:val="16"/>
          <w:szCs w:val="16"/>
        </w:rPr>
      </w:pPr>
      <w:r w:rsidRPr="00357D16">
        <w:rPr>
          <w:rFonts w:ascii="Tahoma" w:hAnsi="Tahoma" w:cs="Tahoma"/>
          <w:i/>
          <w:sz w:val="16"/>
          <w:szCs w:val="16"/>
        </w:rPr>
        <w:t>UWAGA:</w:t>
      </w:r>
    </w:p>
    <w:p w14:paraId="789027B8" w14:textId="77777777" w:rsidR="006059E6" w:rsidRPr="00357D16" w:rsidRDefault="006059E6" w:rsidP="006059E6">
      <w:pPr>
        <w:ind w:left="181"/>
        <w:rPr>
          <w:rFonts w:ascii="Tahoma" w:hAnsi="Tahoma" w:cs="Tahoma"/>
          <w:i/>
          <w:sz w:val="16"/>
          <w:szCs w:val="16"/>
        </w:rPr>
      </w:pPr>
      <w:r w:rsidRPr="00357D16">
        <w:rPr>
          <w:rFonts w:ascii="Tahoma" w:hAnsi="Tahoma" w:cs="Tahoma"/>
          <w:bCs/>
          <w:i/>
          <w:sz w:val="16"/>
          <w:szCs w:val="16"/>
          <w:vertAlign w:val="superscript"/>
        </w:rPr>
        <w:t xml:space="preserve">1) </w:t>
      </w:r>
      <w:r w:rsidRPr="00357D16">
        <w:rPr>
          <w:rFonts w:ascii="Tahoma" w:hAnsi="Tahoma" w:cs="Tahoma"/>
          <w:i/>
          <w:sz w:val="16"/>
          <w:szCs w:val="16"/>
        </w:rPr>
        <w:t>ma zastosowanie tylko w przypadku Wykonawców występujących wspólnie</w:t>
      </w:r>
    </w:p>
    <w:p w14:paraId="4D50C265" w14:textId="77777777" w:rsidR="006059E6" w:rsidRPr="00357D16" w:rsidRDefault="006059E6" w:rsidP="006059E6">
      <w:pPr>
        <w:pStyle w:val="Tekstpodstawowy21"/>
        <w:suppressAutoHyphens w:val="0"/>
        <w:spacing w:line="240" w:lineRule="auto"/>
        <w:ind w:left="181"/>
        <w:jc w:val="left"/>
        <w:rPr>
          <w:rFonts w:ascii="Tahoma" w:hAnsi="Tahoma" w:cs="Tahoma"/>
          <w:bCs/>
          <w:i/>
          <w:sz w:val="16"/>
          <w:szCs w:val="16"/>
        </w:rPr>
      </w:pPr>
      <w:r w:rsidRPr="00357D16">
        <w:rPr>
          <w:rFonts w:ascii="Tahoma" w:hAnsi="Tahoma" w:cs="Tahoma"/>
          <w:i/>
          <w:sz w:val="16"/>
          <w:szCs w:val="16"/>
          <w:vertAlign w:val="superscript"/>
        </w:rPr>
        <w:t>2)</w:t>
      </w:r>
      <w:r w:rsidRPr="00357D16">
        <w:rPr>
          <w:rFonts w:ascii="Tahoma" w:hAnsi="Tahoma" w:cs="Tahoma"/>
          <w:bCs/>
          <w:i/>
          <w:sz w:val="16"/>
          <w:szCs w:val="16"/>
          <w:vertAlign w:val="superscript"/>
        </w:rPr>
        <w:t xml:space="preserve"> </w:t>
      </w:r>
      <w:r w:rsidRPr="00357D16">
        <w:rPr>
          <w:rFonts w:ascii="Tahoma" w:hAnsi="Tahoma" w:cs="Tahoma"/>
          <w:bCs/>
          <w:i/>
          <w:sz w:val="16"/>
          <w:szCs w:val="16"/>
        </w:rPr>
        <w:t>ma zastosowanie tylko w przypadku gdy w realizacji zamówienia biorą udział Podwykonawcy lub dalsi Podwykonawcy</w:t>
      </w:r>
    </w:p>
    <w:p w14:paraId="2E3E7389" w14:textId="77777777" w:rsidR="006059E6" w:rsidRPr="00357D16" w:rsidRDefault="006059E6" w:rsidP="006059E6">
      <w:pPr>
        <w:tabs>
          <w:tab w:val="left" w:pos="0"/>
        </w:tabs>
        <w:ind w:left="181"/>
        <w:rPr>
          <w:rFonts w:ascii="Tahoma" w:hAnsi="Tahoma" w:cs="Tahoma"/>
          <w:sz w:val="16"/>
          <w:szCs w:val="16"/>
        </w:rPr>
      </w:pPr>
      <w:r w:rsidRPr="00357D16">
        <w:rPr>
          <w:rFonts w:ascii="Tahoma" w:hAnsi="Tahoma" w:cs="Tahoma"/>
          <w:bCs/>
          <w:i/>
          <w:sz w:val="16"/>
          <w:szCs w:val="16"/>
          <w:vertAlign w:val="superscript"/>
        </w:rPr>
        <w:t xml:space="preserve">3) </w:t>
      </w:r>
      <w:r w:rsidRPr="00357D16">
        <w:rPr>
          <w:rFonts w:ascii="Tahoma" w:hAnsi="Tahoma" w:cs="Tahoma"/>
          <w:i/>
          <w:sz w:val="16"/>
          <w:szCs w:val="16"/>
        </w:rPr>
        <w:t>ma zastosowanie tylko w przypadku, gdy data ważności dokumentów mija w trakcie realizacji umowy</w:t>
      </w:r>
    </w:p>
    <w:p w14:paraId="2A4F5888" w14:textId="41042F6D" w:rsidR="008A5762" w:rsidRPr="00357D16" w:rsidRDefault="008A5762" w:rsidP="008A5762">
      <w:pPr>
        <w:tabs>
          <w:tab w:val="left" w:pos="0"/>
        </w:tabs>
        <w:ind w:left="181"/>
        <w:rPr>
          <w:rFonts w:ascii="Tahoma" w:hAnsi="Tahoma" w:cs="Tahoma"/>
          <w:i/>
          <w:sz w:val="16"/>
          <w:szCs w:val="16"/>
        </w:rPr>
      </w:pPr>
    </w:p>
    <w:p w14:paraId="589C3027" w14:textId="7AF033E9" w:rsidR="008A5762" w:rsidRDefault="008A5762" w:rsidP="008A5762">
      <w:pPr>
        <w:tabs>
          <w:tab w:val="left" w:pos="0"/>
        </w:tabs>
        <w:ind w:left="181"/>
        <w:rPr>
          <w:rFonts w:ascii="Tahoma" w:hAnsi="Tahoma" w:cs="Tahoma"/>
          <w:i/>
          <w:sz w:val="16"/>
          <w:szCs w:val="16"/>
        </w:rPr>
      </w:pPr>
    </w:p>
    <w:p w14:paraId="6C04797D" w14:textId="02B59664" w:rsidR="008A5762" w:rsidRDefault="008A5762" w:rsidP="008A5762">
      <w:pPr>
        <w:tabs>
          <w:tab w:val="left" w:pos="0"/>
        </w:tabs>
        <w:ind w:left="181"/>
        <w:rPr>
          <w:rFonts w:ascii="Tahoma" w:hAnsi="Tahoma" w:cs="Tahoma"/>
          <w:i/>
          <w:sz w:val="16"/>
          <w:szCs w:val="16"/>
        </w:rPr>
      </w:pPr>
    </w:p>
    <w:p w14:paraId="0B57360D" w14:textId="2BC13B49" w:rsidR="008A5762" w:rsidRDefault="008A5762" w:rsidP="008A5762">
      <w:pPr>
        <w:tabs>
          <w:tab w:val="left" w:pos="0"/>
        </w:tabs>
        <w:ind w:left="181"/>
        <w:rPr>
          <w:rFonts w:ascii="Tahoma" w:hAnsi="Tahoma" w:cs="Tahoma"/>
          <w:i/>
          <w:sz w:val="16"/>
          <w:szCs w:val="16"/>
        </w:rPr>
      </w:pPr>
    </w:p>
    <w:p w14:paraId="2F0C3095" w14:textId="01B0A341" w:rsidR="008A5762" w:rsidRDefault="008A5762" w:rsidP="008A5762">
      <w:pPr>
        <w:tabs>
          <w:tab w:val="left" w:pos="0"/>
        </w:tabs>
        <w:ind w:left="181"/>
        <w:rPr>
          <w:rFonts w:ascii="Tahoma" w:hAnsi="Tahoma" w:cs="Tahoma"/>
          <w:i/>
          <w:sz w:val="16"/>
          <w:szCs w:val="16"/>
        </w:rPr>
      </w:pPr>
    </w:p>
    <w:p w14:paraId="7073ABA5" w14:textId="208CD5E4" w:rsidR="008A5762" w:rsidRDefault="008A5762" w:rsidP="008A5762">
      <w:pPr>
        <w:tabs>
          <w:tab w:val="left" w:pos="0"/>
        </w:tabs>
        <w:ind w:left="181"/>
        <w:rPr>
          <w:rFonts w:ascii="Tahoma" w:hAnsi="Tahoma" w:cs="Tahoma"/>
          <w:i/>
          <w:sz w:val="16"/>
          <w:szCs w:val="16"/>
        </w:rPr>
      </w:pPr>
    </w:p>
    <w:p w14:paraId="55F63EDA" w14:textId="62D625C8" w:rsidR="008A5762" w:rsidRDefault="008A5762" w:rsidP="008A5762">
      <w:pPr>
        <w:tabs>
          <w:tab w:val="left" w:pos="0"/>
        </w:tabs>
        <w:ind w:left="181"/>
        <w:rPr>
          <w:rFonts w:ascii="Tahoma" w:hAnsi="Tahoma" w:cs="Tahoma"/>
          <w:i/>
          <w:sz w:val="16"/>
          <w:szCs w:val="16"/>
        </w:rPr>
      </w:pPr>
    </w:p>
    <w:p w14:paraId="4C745BC6" w14:textId="77777777" w:rsidR="008A5762" w:rsidRPr="004E67AD" w:rsidRDefault="008A5762" w:rsidP="008A5762">
      <w:pPr>
        <w:tabs>
          <w:tab w:val="left" w:pos="0"/>
        </w:tabs>
        <w:ind w:left="181"/>
        <w:rPr>
          <w:rFonts w:ascii="Tahoma" w:hAnsi="Tahoma" w:cs="Tahoma"/>
          <w:b/>
        </w:rPr>
      </w:pPr>
    </w:p>
    <w:p w14:paraId="6D225D9C" w14:textId="5A6E0F80" w:rsidR="002241F9" w:rsidRPr="004E67AD" w:rsidRDefault="002241F9" w:rsidP="00C25007">
      <w:pPr>
        <w:pStyle w:val="Tekstpodstawowy21"/>
        <w:suppressAutoHyphens w:val="0"/>
        <w:spacing w:line="240" w:lineRule="auto"/>
        <w:ind w:left="181"/>
        <w:jc w:val="left"/>
        <w:rPr>
          <w:rFonts w:ascii="Tahoma" w:hAnsi="Tahoma" w:cs="Tahoma"/>
          <w:b/>
        </w:rPr>
      </w:pPr>
    </w:p>
    <w:p w14:paraId="4B5575A5" w14:textId="288F141C" w:rsidR="002241F9" w:rsidRPr="004E67AD" w:rsidRDefault="002241F9" w:rsidP="00C25007">
      <w:pPr>
        <w:pStyle w:val="Tekstpodstawowy21"/>
        <w:suppressAutoHyphens w:val="0"/>
        <w:spacing w:line="240" w:lineRule="auto"/>
        <w:ind w:left="181"/>
        <w:jc w:val="left"/>
        <w:rPr>
          <w:rFonts w:ascii="Tahoma" w:hAnsi="Tahoma" w:cs="Tahoma"/>
          <w:b/>
        </w:rPr>
      </w:pPr>
    </w:p>
    <w:p w14:paraId="14032F7F" w14:textId="77777777" w:rsidR="002241F9" w:rsidRPr="004E67AD" w:rsidRDefault="002241F9" w:rsidP="00C25007">
      <w:pPr>
        <w:pStyle w:val="Tekstpodstawowy21"/>
        <w:suppressAutoHyphens w:val="0"/>
        <w:spacing w:line="240" w:lineRule="auto"/>
        <w:ind w:left="181"/>
        <w:jc w:val="left"/>
        <w:rPr>
          <w:rFonts w:ascii="Tahoma" w:hAnsi="Tahoma" w:cs="Tahoma"/>
          <w:b/>
        </w:rPr>
      </w:pPr>
    </w:p>
    <w:p w14:paraId="629976F9" w14:textId="77777777" w:rsidR="00DB33D1" w:rsidRPr="004E67AD" w:rsidRDefault="00DB33D1" w:rsidP="00C25007">
      <w:pPr>
        <w:pStyle w:val="Standard"/>
        <w:jc w:val="center"/>
        <w:rPr>
          <w:rFonts w:ascii="Tahoma" w:hAnsi="Tahoma" w:cs="Tahoma"/>
          <w:b/>
        </w:rPr>
      </w:pPr>
    </w:p>
    <w:p w14:paraId="34762778" w14:textId="77777777" w:rsidR="00DB33D1" w:rsidRPr="004E67AD" w:rsidRDefault="00DB33D1" w:rsidP="00C25007">
      <w:pPr>
        <w:pStyle w:val="Standard"/>
        <w:jc w:val="center"/>
        <w:rPr>
          <w:rFonts w:ascii="Tahoma" w:hAnsi="Tahoma" w:cs="Tahoma"/>
          <w:b/>
        </w:rPr>
      </w:pPr>
    </w:p>
    <w:p w14:paraId="33D4E77C" w14:textId="77777777" w:rsidR="00DB33D1" w:rsidRPr="004E67AD" w:rsidRDefault="00DB33D1" w:rsidP="00C25007">
      <w:pPr>
        <w:pStyle w:val="Standard"/>
        <w:jc w:val="center"/>
      </w:pPr>
      <w:r w:rsidRPr="004E67AD">
        <w:rPr>
          <w:rFonts w:ascii="Tahoma" w:hAnsi="Tahoma" w:cs="Tahoma"/>
          <w:b/>
        </w:rPr>
        <w:t>Dział III</w:t>
      </w:r>
    </w:p>
    <w:p w14:paraId="09C13F11" w14:textId="77777777" w:rsidR="00DB33D1" w:rsidRPr="004E67AD" w:rsidRDefault="00DB33D1" w:rsidP="00C25007">
      <w:pPr>
        <w:pStyle w:val="Standard"/>
        <w:jc w:val="center"/>
      </w:pPr>
      <w:r w:rsidRPr="004E67AD">
        <w:rPr>
          <w:rFonts w:ascii="Tahoma" w:hAnsi="Tahoma" w:cs="Tahoma"/>
          <w:b/>
        </w:rPr>
        <w:t>Formularz oferty i formularze załączników do oferty</w:t>
      </w:r>
    </w:p>
    <w:p w14:paraId="559D196F" w14:textId="77777777" w:rsidR="00DB33D1" w:rsidRPr="004E67AD" w:rsidRDefault="00DB33D1" w:rsidP="00C25007">
      <w:pPr>
        <w:pStyle w:val="Standard"/>
        <w:tabs>
          <w:tab w:val="left" w:pos="2552"/>
        </w:tabs>
        <w:ind w:left="709"/>
        <w:jc w:val="both"/>
        <w:rPr>
          <w:rFonts w:ascii="Tahoma" w:hAnsi="Tahoma" w:cs="Tahoma"/>
          <w:b/>
        </w:rPr>
      </w:pPr>
    </w:p>
    <w:p w14:paraId="06E5A240" w14:textId="77777777" w:rsidR="00DB33D1" w:rsidRPr="004E67AD" w:rsidRDefault="00DB33D1" w:rsidP="00C25007">
      <w:pPr>
        <w:pStyle w:val="Standard"/>
        <w:tabs>
          <w:tab w:val="left" w:pos="2552"/>
        </w:tabs>
        <w:ind w:left="709"/>
        <w:jc w:val="both"/>
        <w:rPr>
          <w:rFonts w:ascii="Tahoma" w:hAnsi="Tahoma" w:cs="Tahoma"/>
          <w:b/>
        </w:rPr>
      </w:pPr>
    </w:p>
    <w:p w14:paraId="328E2C72" w14:textId="77777777" w:rsidR="00DB33D1" w:rsidRPr="004E67AD" w:rsidRDefault="00DB33D1" w:rsidP="00C25007">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134BD7ED" w14:textId="77777777" w:rsidR="00DB33D1" w:rsidRPr="004E67AD" w:rsidRDefault="00DB33D1" w:rsidP="00C25007">
      <w:pPr>
        <w:pStyle w:val="Standard"/>
        <w:tabs>
          <w:tab w:val="left" w:pos="2268"/>
        </w:tabs>
        <w:ind w:firstLine="284"/>
      </w:pPr>
      <w:r w:rsidRPr="004E67AD">
        <w:rPr>
          <w:rFonts w:ascii="Tahoma" w:hAnsi="Tahoma" w:cs="Tahoma"/>
        </w:rPr>
        <w:t>załącznik nr 2        Oświadczenie Wykonawcy dotyczące przesłanek wykluczenia z postępowania</w:t>
      </w:r>
    </w:p>
    <w:p w14:paraId="5FA74FA6" w14:textId="77777777" w:rsidR="00DB33D1" w:rsidRPr="004E67AD" w:rsidRDefault="00DB33D1" w:rsidP="00C25007">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30A7881F" w14:textId="77777777" w:rsidR="00DB33D1" w:rsidRPr="004E67AD" w:rsidRDefault="00DB33D1" w:rsidP="00C25007">
      <w:pPr>
        <w:pStyle w:val="Standard"/>
        <w:jc w:val="center"/>
        <w:rPr>
          <w:rFonts w:ascii="Tahoma" w:hAnsi="Tahoma" w:cs="Tahoma"/>
        </w:rPr>
      </w:pPr>
    </w:p>
    <w:p w14:paraId="261DC78F" w14:textId="77777777" w:rsidR="00DB33D1" w:rsidRPr="004E67AD" w:rsidRDefault="00DB33D1" w:rsidP="00C25007">
      <w:pPr>
        <w:pStyle w:val="Standard"/>
        <w:jc w:val="center"/>
        <w:rPr>
          <w:rFonts w:ascii="Tahoma" w:hAnsi="Tahoma" w:cs="Tahoma"/>
        </w:rPr>
      </w:pPr>
    </w:p>
    <w:p w14:paraId="5F7D7890" w14:textId="77777777" w:rsidR="00DB33D1" w:rsidRPr="004E67AD" w:rsidRDefault="00DB33D1" w:rsidP="00C25007">
      <w:pPr>
        <w:pStyle w:val="Standard"/>
        <w:jc w:val="center"/>
        <w:rPr>
          <w:rFonts w:ascii="Tahoma" w:hAnsi="Tahoma" w:cs="Tahoma"/>
        </w:rPr>
      </w:pPr>
    </w:p>
    <w:p w14:paraId="6B870E51" w14:textId="77777777" w:rsidR="00DB33D1" w:rsidRPr="004E67AD" w:rsidRDefault="00DB33D1" w:rsidP="00C25007">
      <w:pPr>
        <w:pStyle w:val="Standard"/>
        <w:jc w:val="center"/>
        <w:rPr>
          <w:rFonts w:ascii="Tahoma" w:hAnsi="Tahoma" w:cs="Tahoma"/>
        </w:rPr>
      </w:pPr>
    </w:p>
    <w:p w14:paraId="373D29BF" w14:textId="77777777" w:rsidR="00DB33D1" w:rsidRPr="004E67AD" w:rsidRDefault="00DB33D1" w:rsidP="00C25007">
      <w:pPr>
        <w:pStyle w:val="Standard"/>
        <w:jc w:val="center"/>
        <w:rPr>
          <w:rFonts w:ascii="Tahoma" w:hAnsi="Tahoma" w:cs="Tahoma"/>
        </w:rPr>
      </w:pPr>
    </w:p>
    <w:p w14:paraId="407742A7" w14:textId="77777777" w:rsidR="00DB33D1" w:rsidRPr="004E67AD" w:rsidRDefault="00DB33D1" w:rsidP="00C25007">
      <w:pPr>
        <w:pStyle w:val="Standard"/>
        <w:jc w:val="center"/>
        <w:rPr>
          <w:rFonts w:ascii="Tahoma" w:hAnsi="Tahoma" w:cs="Tahoma"/>
        </w:rPr>
      </w:pPr>
    </w:p>
    <w:p w14:paraId="3A44D856" w14:textId="77777777" w:rsidR="00DB33D1" w:rsidRPr="004E67AD" w:rsidRDefault="00DB33D1" w:rsidP="00C25007">
      <w:pPr>
        <w:pStyle w:val="Standard"/>
        <w:jc w:val="center"/>
        <w:rPr>
          <w:rFonts w:ascii="Tahoma" w:hAnsi="Tahoma" w:cs="Tahoma"/>
        </w:rPr>
      </w:pPr>
    </w:p>
    <w:p w14:paraId="7E2C22A5" w14:textId="77777777" w:rsidR="00DB33D1" w:rsidRPr="004E67AD" w:rsidRDefault="00DB33D1" w:rsidP="00C25007">
      <w:pPr>
        <w:pStyle w:val="Standard"/>
        <w:jc w:val="center"/>
        <w:rPr>
          <w:rFonts w:ascii="Tahoma" w:hAnsi="Tahoma" w:cs="Tahoma"/>
        </w:rPr>
      </w:pPr>
    </w:p>
    <w:p w14:paraId="7E3A181D" w14:textId="77777777" w:rsidR="00DB33D1" w:rsidRPr="004E67AD" w:rsidRDefault="00DB33D1" w:rsidP="00C25007">
      <w:pPr>
        <w:pStyle w:val="Standard"/>
        <w:jc w:val="center"/>
        <w:rPr>
          <w:rFonts w:ascii="Tahoma" w:hAnsi="Tahoma" w:cs="Tahoma"/>
        </w:rPr>
      </w:pPr>
    </w:p>
    <w:p w14:paraId="15BBFA43" w14:textId="77777777" w:rsidR="00DB33D1" w:rsidRPr="004E67AD" w:rsidRDefault="00DB33D1" w:rsidP="00C25007">
      <w:pPr>
        <w:pStyle w:val="Standard"/>
        <w:jc w:val="center"/>
        <w:rPr>
          <w:rFonts w:ascii="Tahoma" w:hAnsi="Tahoma" w:cs="Tahoma"/>
        </w:rPr>
      </w:pPr>
    </w:p>
    <w:p w14:paraId="677C9B34" w14:textId="77777777" w:rsidR="00DB33D1" w:rsidRPr="004E67AD" w:rsidRDefault="00DB33D1" w:rsidP="00C25007">
      <w:pPr>
        <w:pStyle w:val="Standard"/>
        <w:jc w:val="center"/>
        <w:rPr>
          <w:rFonts w:ascii="Tahoma" w:hAnsi="Tahoma" w:cs="Tahoma"/>
        </w:rPr>
      </w:pPr>
    </w:p>
    <w:p w14:paraId="325B02F1" w14:textId="77777777" w:rsidR="00DB33D1" w:rsidRPr="004E67AD" w:rsidRDefault="00DB33D1" w:rsidP="00C25007">
      <w:pPr>
        <w:pStyle w:val="Standard"/>
        <w:jc w:val="center"/>
        <w:rPr>
          <w:rFonts w:ascii="Tahoma" w:hAnsi="Tahoma" w:cs="Tahoma"/>
        </w:rPr>
      </w:pPr>
    </w:p>
    <w:p w14:paraId="688CA45A" w14:textId="77777777" w:rsidR="00DB33D1" w:rsidRPr="004E67AD" w:rsidRDefault="00DB33D1" w:rsidP="00C25007">
      <w:pPr>
        <w:pStyle w:val="Standard"/>
        <w:jc w:val="center"/>
        <w:rPr>
          <w:rFonts w:ascii="Tahoma" w:hAnsi="Tahoma" w:cs="Tahoma"/>
        </w:rPr>
      </w:pPr>
    </w:p>
    <w:p w14:paraId="7689F180" w14:textId="77777777" w:rsidR="00DB33D1" w:rsidRPr="004E67AD" w:rsidRDefault="00DB33D1" w:rsidP="00C25007">
      <w:pPr>
        <w:pStyle w:val="Standard"/>
        <w:jc w:val="center"/>
        <w:rPr>
          <w:rFonts w:ascii="Tahoma" w:hAnsi="Tahoma" w:cs="Tahoma"/>
        </w:rPr>
      </w:pPr>
    </w:p>
    <w:p w14:paraId="2502AF6B" w14:textId="77777777" w:rsidR="00DB33D1" w:rsidRPr="004E67AD" w:rsidRDefault="00DB33D1" w:rsidP="00C25007">
      <w:pPr>
        <w:pStyle w:val="Standard"/>
        <w:jc w:val="center"/>
        <w:rPr>
          <w:rFonts w:ascii="Tahoma" w:hAnsi="Tahoma" w:cs="Tahoma"/>
        </w:rPr>
      </w:pPr>
    </w:p>
    <w:p w14:paraId="73104F58" w14:textId="77777777" w:rsidR="00DB33D1" w:rsidRPr="004E67AD" w:rsidRDefault="00DB33D1" w:rsidP="00C25007">
      <w:pPr>
        <w:pStyle w:val="Standard"/>
        <w:jc w:val="center"/>
        <w:rPr>
          <w:rFonts w:ascii="Tahoma" w:hAnsi="Tahoma" w:cs="Tahoma"/>
        </w:rPr>
      </w:pPr>
    </w:p>
    <w:p w14:paraId="53C0DB01" w14:textId="77777777" w:rsidR="00DB33D1" w:rsidRPr="004E67AD" w:rsidRDefault="00DB33D1" w:rsidP="00C25007">
      <w:pPr>
        <w:pStyle w:val="Standard"/>
        <w:rPr>
          <w:rFonts w:ascii="Tahoma" w:hAnsi="Tahoma" w:cs="Tahoma"/>
        </w:rPr>
      </w:pPr>
    </w:p>
    <w:p w14:paraId="289E8EE8" w14:textId="77777777" w:rsidR="00DB33D1" w:rsidRPr="004E67AD" w:rsidRDefault="00DB33D1" w:rsidP="00C25007">
      <w:pPr>
        <w:pStyle w:val="Standard"/>
        <w:rPr>
          <w:rFonts w:ascii="Tahoma" w:hAnsi="Tahoma" w:cs="Tahoma"/>
        </w:rPr>
      </w:pPr>
    </w:p>
    <w:p w14:paraId="65DD1014" w14:textId="77777777" w:rsidR="00DB33D1" w:rsidRPr="004E67AD" w:rsidRDefault="00DB33D1" w:rsidP="00C25007">
      <w:pPr>
        <w:pStyle w:val="Standard"/>
        <w:rPr>
          <w:rFonts w:ascii="Tahoma" w:hAnsi="Tahoma" w:cs="Tahoma"/>
        </w:rPr>
      </w:pPr>
    </w:p>
    <w:p w14:paraId="6CBEB923" w14:textId="1AD1532B" w:rsidR="00DB33D1" w:rsidRPr="004E67AD" w:rsidRDefault="00DB33D1" w:rsidP="00C25007">
      <w:pPr>
        <w:pStyle w:val="Standard"/>
        <w:pageBreakBefore/>
        <w:jc w:val="right"/>
      </w:pPr>
      <w:r w:rsidRPr="004E67AD">
        <w:rPr>
          <w:rFonts w:ascii="Tahoma" w:hAnsi="Tahoma" w:cs="Tahoma"/>
          <w:u w:val="single"/>
        </w:rPr>
        <w:lastRenderedPageBreak/>
        <w:t xml:space="preserve">                               </w:t>
      </w:r>
      <w:r w:rsidRPr="004E67AD">
        <w:rPr>
          <w:rFonts w:ascii="Tahoma" w:hAnsi="Tahoma" w:cs="Tahoma"/>
        </w:rPr>
        <w:t xml:space="preserve"> dnia </w:t>
      </w:r>
      <w:r w:rsidRPr="004E67AD">
        <w:rPr>
          <w:rFonts w:ascii="Tahoma" w:hAnsi="Tahoma" w:cs="Tahoma"/>
          <w:u w:val="single"/>
        </w:rPr>
        <w:t xml:space="preserve">               </w:t>
      </w:r>
      <w:r w:rsidR="006A4843" w:rsidRPr="004E67AD">
        <w:rPr>
          <w:rFonts w:ascii="Tahoma" w:hAnsi="Tahoma" w:cs="Tahoma"/>
        </w:rPr>
        <w:t>201</w:t>
      </w:r>
      <w:r w:rsidR="008A5762">
        <w:rPr>
          <w:rFonts w:ascii="Tahoma" w:hAnsi="Tahoma" w:cs="Tahoma"/>
        </w:rPr>
        <w:t>9</w:t>
      </w:r>
      <w:r w:rsidRPr="004E67AD">
        <w:rPr>
          <w:rFonts w:ascii="Tahoma" w:hAnsi="Tahoma" w:cs="Tahoma"/>
        </w:rPr>
        <w:t xml:space="preserve"> r.</w:t>
      </w:r>
    </w:p>
    <w:p w14:paraId="6BD166CD"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rPr>
        <w:t xml:space="preserve">       </w:t>
      </w:r>
    </w:p>
    <w:p w14:paraId="5B61C6AC" w14:textId="77777777" w:rsidR="00DB33D1" w:rsidRPr="004E67AD" w:rsidRDefault="00DB33D1" w:rsidP="00C25007">
      <w:pPr>
        <w:pStyle w:val="Standard"/>
        <w:jc w:val="both"/>
      </w:pPr>
      <w:r w:rsidRPr="004E67AD">
        <w:rPr>
          <w:rFonts w:ascii="Tahoma" w:hAnsi="Tahoma" w:cs="Tahoma"/>
          <w:i/>
          <w:sz w:val="16"/>
          <w:szCs w:val="16"/>
        </w:rPr>
        <w:t xml:space="preserve">  /pieczęć adresowa wykonawcy/</w:t>
      </w:r>
    </w:p>
    <w:p w14:paraId="615D2393" w14:textId="77777777" w:rsidR="00DB33D1" w:rsidRPr="004E67AD" w:rsidRDefault="00DB33D1" w:rsidP="00C25007">
      <w:pPr>
        <w:pStyle w:val="Standard"/>
      </w:pPr>
      <w:r w:rsidRPr="004E67AD">
        <w:rPr>
          <w:rFonts w:ascii="Tahoma" w:hAnsi="Tahoma" w:cs="Tahoma"/>
          <w:i/>
          <w:sz w:val="16"/>
          <w:szCs w:val="16"/>
        </w:rPr>
        <w:t>NIP*</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vertAlign w:val="superscript"/>
        </w:rPr>
        <w:t xml:space="preserve">             </w:t>
      </w:r>
    </w:p>
    <w:p w14:paraId="4D2AAEDF" w14:textId="77777777" w:rsidR="00DB33D1" w:rsidRPr="004E67AD" w:rsidRDefault="00DB33D1" w:rsidP="00C25007">
      <w:pPr>
        <w:pStyle w:val="Standard"/>
      </w:pPr>
      <w:r w:rsidRPr="004E67AD">
        <w:rPr>
          <w:rFonts w:ascii="Tahoma" w:hAnsi="Tahoma" w:cs="Tahoma"/>
          <w:i/>
          <w:sz w:val="16"/>
          <w:szCs w:val="16"/>
        </w:rPr>
        <w:t>REGON*</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rPr>
        <w:t xml:space="preserve">                                                                                                                                       Nr telefonu*</w:t>
      </w:r>
      <w:r w:rsidRPr="004E67AD">
        <w:rPr>
          <w:rFonts w:ascii="Tahoma" w:hAnsi="Tahoma" w:cs="Tahoma"/>
          <w:i/>
          <w:sz w:val="16"/>
          <w:szCs w:val="16"/>
          <w:vertAlign w:val="superscript"/>
        </w:rPr>
        <w:t>)</w:t>
      </w:r>
      <w:r w:rsidRPr="004E67AD">
        <w:rPr>
          <w:rFonts w:ascii="Tahoma" w:hAnsi="Tahoma" w:cs="Tahoma"/>
          <w:i/>
          <w:sz w:val="16"/>
          <w:szCs w:val="16"/>
        </w:rPr>
        <w:t>:</w:t>
      </w:r>
      <w:r w:rsidRPr="004E67AD">
        <w:rPr>
          <w:rFonts w:ascii="Tahoma" w:hAnsi="Tahoma" w:cs="Tahoma"/>
          <w:i/>
          <w:sz w:val="16"/>
          <w:szCs w:val="16"/>
          <w:u w:val="single"/>
          <w:vertAlign w:val="superscript"/>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vertAlign w:val="superscript"/>
        </w:rPr>
        <w:t xml:space="preserve">                                                                 </w:t>
      </w:r>
    </w:p>
    <w:p w14:paraId="79836D23" w14:textId="77777777" w:rsidR="00DB33D1" w:rsidRPr="004E67AD" w:rsidRDefault="00DB33D1" w:rsidP="00C25007">
      <w:pPr>
        <w:pStyle w:val="Standard"/>
      </w:pPr>
      <w:r w:rsidRPr="004E67AD">
        <w:rPr>
          <w:rFonts w:ascii="Tahoma" w:hAnsi="Tahoma" w:cs="Tahoma"/>
          <w:i/>
          <w:sz w:val="16"/>
          <w:szCs w:val="16"/>
        </w:rPr>
        <w:t>Nr faksu*</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rPr>
        <w:t xml:space="preserve"> </w:t>
      </w:r>
      <w:r w:rsidRPr="004E67AD">
        <w:rPr>
          <w:rFonts w:ascii="Tahoma" w:hAnsi="Tahoma" w:cs="Tahoma"/>
          <w:i/>
          <w:sz w:val="16"/>
          <w:szCs w:val="16"/>
          <w:u w:val="single"/>
        </w:rPr>
        <w:t xml:space="preserve">   </w:t>
      </w:r>
    </w:p>
    <w:p w14:paraId="41FEC689" w14:textId="77777777" w:rsidR="00DB33D1" w:rsidRPr="004E67AD" w:rsidRDefault="00DB33D1" w:rsidP="00C25007">
      <w:pPr>
        <w:pStyle w:val="Standard"/>
      </w:pPr>
      <w:r w:rsidRPr="004E67AD">
        <w:rPr>
          <w:rFonts w:ascii="Tahoma" w:hAnsi="Tahoma" w:cs="Tahoma"/>
          <w:i/>
          <w:sz w:val="16"/>
          <w:szCs w:val="16"/>
          <w:u w:val="single"/>
        </w:rPr>
        <w:t>Adres e-mail</w:t>
      </w:r>
      <w:r w:rsidRPr="004E67AD">
        <w:rPr>
          <w:rFonts w:ascii="Tahoma" w:hAnsi="Tahoma" w:cs="Tahoma"/>
          <w:i/>
          <w:sz w:val="16"/>
          <w:szCs w:val="16"/>
          <w:vertAlign w:val="superscript"/>
        </w:rPr>
        <w:t>*:</w:t>
      </w:r>
      <w:r w:rsidRPr="004E67AD">
        <w:rPr>
          <w:rFonts w:ascii="Tahoma" w:hAnsi="Tahoma" w:cs="Tahoma"/>
          <w:i/>
          <w:sz w:val="16"/>
          <w:szCs w:val="16"/>
          <w:u w:val="single"/>
        </w:rPr>
        <w:t xml:space="preserve"> ………………………………………….                                       </w:t>
      </w:r>
    </w:p>
    <w:p w14:paraId="6613421F" w14:textId="77777777" w:rsidR="00DB33D1" w:rsidRPr="004E67AD" w:rsidRDefault="00DB33D1" w:rsidP="00C25007">
      <w:pPr>
        <w:pStyle w:val="Standard"/>
      </w:pPr>
      <w:r w:rsidRPr="004E67AD">
        <w:rPr>
          <w:rFonts w:ascii="Tahoma" w:hAnsi="Tahoma" w:cs="Tahoma"/>
          <w:i/>
          <w:sz w:val="16"/>
          <w:szCs w:val="16"/>
        </w:rPr>
        <w:t>*</w:t>
      </w:r>
      <w:r w:rsidRPr="004E67AD">
        <w:rPr>
          <w:rFonts w:ascii="Tahoma" w:hAnsi="Tahoma" w:cs="Tahoma"/>
          <w:i/>
          <w:sz w:val="16"/>
          <w:szCs w:val="16"/>
          <w:vertAlign w:val="superscript"/>
        </w:rPr>
        <w:t xml:space="preserve">) </w:t>
      </w:r>
      <w:r w:rsidRPr="004E67AD">
        <w:rPr>
          <w:rFonts w:ascii="Tahoma" w:hAnsi="Tahoma" w:cs="Tahoma"/>
          <w:i/>
          <w:sz w:val="16"/>
          <w:szCs w:val="16"/>
        </w:rPr>
        <w:t>- w przypadku oferty wspólnej należy podać</w:t>
      </w:r>
    </w:p>
    <w:p w14:paraId="0BDC7CA0" w14:textId="77777777" w:rsidR="00DB33D1" w:rsidRPr="004E67AD" w:rsidRDefault="00DB33D1" w:rsidP="00C25007">
      <w:pPr>
        <w:pStyle w:val="Standard"/>
        <w:suppressAutoHyphens w:val="0"/>
      </w:pPr>
      <w:r w:rsidRPr="004E67AD">
        <w:rPr>
          <w:rFonts w:ascii="Tahoma" w:hAnsi="Tahoma" w:cs="Tahoma"/>
          <w:i/>
          <w:sz w:val="16"/>
          <w:szCs w:val="16"/>
        </w:rPr>
        <w:t>nazwę i dane dotyczące wykonawcy – pełnomocnika (lidera)</w:t>
      </w:r>
    </w:p>
    <w:p w14:paraId="24A5C60A" w14:textId="77777777" w:rsidR="00DB33D1" w:rsidRPr="004E67AD" w:rsidRDefault="00DB33D1" w:rsidP="00C25007">
      <w:pPr>
        <w:pStyle w:val="Standard"/>
        <w:suppressAutoHyphens w:val="0"/>
        <w:rPr>
          <w:rFonts w:ascii="Tahoma" w:hAnsi="Tahoma" w:cs="Tahoma"/>
          <w:b/>
          <w:sz w:val="10"/>
          <w:szCs w:val="10"/>
        </w:rPr>
      </w:pPr>
    </w:p>
    <w:p w14:paraId="0E44E313" w14:textId="77777777" w:rsidR="0021693E" w:rsidRPr="0021693E" w:rsidRDefault="0021693E" w:rsidP="0021693E">
      <w:pPr>
        <w:widowControl/>
        <w:autoSpaceDN/>
        <w:ind w:left="5529"/>
        <w:textAlignment w:val="auto"/>
        <w:rPr>
          <w:rFonts w:ascii="Tahoma" w:eastAsia="Times New Roman" w:hAnsi="Tahoma" w:cs="Tahoma"/>
          <w:b/>
          <w:kern w:val="0"/>
          <w:sz w:val="20"/>
          <w:szCs w:val="20"/>
          <w:lang w:eastAsia="pl-PL" w:bidi="ar-SA"/>
        </w:rPr>
      </w:pPr>
      <w:r w:rsidRPr="0021693E">
        <w:rPr>
          <w:rFonts w:ascii="Tahoma" w:eastAsia="Times New Roman" w:hAnsi="Tahoma" w:cs="Tahoma"/>
          <w:b/>
          <w:kern w:val="0"/>
          <w:sz w:val="20"/>
          <w:szCs w:val="20"/>
          <w:lang w:eastAsia="pl-PL" w:bidi="ar-SA"/>
        </w:rPr>
        <w:t>Powiatowe Centrum Pomocy Rodzinie</w:t>
      </w:r>
    </w:p>
    <w:p w14:paraId="03C8112B" w14:textId="77777777" w:rsidR="0021693E" w:rsidRPr="0021693E" w:rsidRDefault="0021693E" w:rsidP="0021693E">
      <w:pPr>
        <w:widowControl/>
        <w:autoSpaceDN/>
        <w:ind w:left="5529"/>
        <w:textAlignment w:val="auto"/>
        <w:rPr>
          <w:rFonts w:ascii="Tahoma" w:eastAsia="Times New Roman" w:hAnsi="Tahoma" w:cs="Tahoma"/>
          <w:b/>
          <w:kern w:val="0"/>
          <w:sz w:val="20"/>
          <w:szCs w:val="20"/>
          <w:lang w:eastAsia="pl-PL" w:bidi="ar-SA"/>
        </w:rPr>
      </w:pPr>
      <w:r w:rsidRPr="0021693E">
        <w:rPr>
          <w:rFonts w:ascii="Tahoma" w:eastAsia="Times New Roman" w:hAnsi="Tahoma" w:cs="Tahoma"/>
          <w:b/>
          <w:kern w:val="0"/>
          <w:sz w:val="20"/>
          <w:szCs w:val="20"/>
          <w:lang w:eastAsia="pl-PL" w:bidi="ar-SA"/>
        </w:rPr>
        <w:t>ul. Wałowa 30</w:t>
      </w:r>
    </w:p>
    <w:p w14:paraId="3F893677" w14:textId="2558ECEB" w:rsidR="00AD29F8" w:rsidRPr="0021693E" w:rsidRDefault="0021693E" w:rsidP="0021693E">
      <w:pPr>
        <w:widowControl/>
        <w:autoSpaceDN/>
        <w:ind w:left="5529"/>
        <w:textAlignment w:val="auto"/>
        <w:rPr>
          <w:rFonts w:ascii="Tahoma" w:eastAsia="Times New Roman" w:hAnsi="Tahoma" w:cs="Tahoma"/>
          <w:b/>
          <w:kern w:val="0"/>
          <w:sz w:val="20"/>
          <w:szCs w:val="20"/>
          <w:u w:val="single"/>
          <w:lang w:eastAsia="pl-PL" w:bidi="ar-SA"/>
        </w:rPr>
      </w:pPr>
      <w:r w:rsidRPr="0021693E">
        <w:rPr>
          <w:rFonts w:ascii="Tahoma" w:eastAsia="Times New Roman" w:hAnsi="Tahoma" w:cs="Tahoma"/>
          <w:b/>
          <w:kern w:val="0"/>
          <w:sz w:val="20"/>
          <w:szCs w:val="20"/>
          <w:u w:val="single"/>
          <w:lang w:eastAsia="pl-PL" w:bidi="ar-SA"/>
        </w:rPr>
        <w:t>44-300 Wodzisław Śląski</w:t>
      </w:r>
    </w:p>
    <w:p w14:paraId="5F85B9CD" w14:textId="77777777" w:rsidR="0021693E" w:rsidRPr="004E67AD" w:rsidRDefault="0021693E" w:rsidP="0021693E">
      <w:pPr>
        <w:widowControl/>
        <w:autoSpaceDN/>
        <w:ind w:left="5529"/>
        <w:textAlignment w:val="auto"/>
        <w:rPr>
          <w:rFonts w:ascii="Tahoma" w:eastAsia="Times New Roman" w:hAnsi="Tahoma" w:cs="Tahoma"/>
          <w:b/>
          <w:kern w:val="0"/>
          <w:sz w:val="20"/>
          <w:szCs w:val="20"/>
          <w:u w:val="single"/>
          <w:lang w:eastAsia="pl-PL" w:bidi="ar-SA"/>
        </w:rPr>
      </w:pPr>
    </w:p>
    <w:p w14:paraId="321702C9" w14:textId="77777777" w:rsidR="00DB33D1" w:rsidRPr="004E67AD" w:rsidRDefault="00DB33D1" w:rsidP="00C25007">
      <w:pPr>
        <w:pStyle w:val="Standard"/>
        <w:jc w:val="center"/>
      </w:pPr>
      <w:r w:rsidRPr="004E67AD">
        <w:rPr>
          <w:rFonts w:ascii="Tahoma" w:hAnsi="Tahoma" w:cs="Tahoma"/>
          <w:b/>
          <w:sz w:val="28"/>
          <w:szCs w:val="28"/>
        </w:rPr>
        <w:t>O F E R T A</w:t>
      </w:r>
    </w:p>
    <w:p w14:paraId="37D2B5DB" w14:textId="77777777" w:rsidR="00DB33D1" w:rsidRPr="004E67AD" w:rsidRDefault="00DB33D1" w:rsidP="00C25007">
      <w:pPr>
        <w:pStyle w:val="Standard"/>
        <w:jc w:val="center"/>
        <w:rPr>
          <w:rFonts w:ascii="Tahoma" w:hAnsi="Tahoma" w:cs="Tahoma"/>
          <w:sz w:val="10"/>
          <w:szCs w:val="10"/>
        </w:rPr>
      </w:pPr>
    </w:p>
    <w:p w14:paraId="29976E6C" w14:textId="77777777" w:rsidR="00DB33D1" w:rsidRPr="004E67AD" w:rsidRDefault="00DB33D1" w:rsidP="00C25007">
      <w:pPr>
        <w:pStyle w:val="Standard"/>
        <w:ind w:left="-142" w:right="-171"/>
        <w:jc w:val="center"/>
      </w:pPr>
      <w:r w:rsidRPr="004E67AD">
        <w:rPr>
          <w:rFonts w:ascii="Tahoma" w:hAnsi="Tahoma" w:cs="Tahoma"/>
        </w:rPr>
        <w:t>złożona w postępowaniu o udzielenie zamówienia publicznego, prowadzonym w trybie</w:t>
      </w:r>
    </w:p>
    <w:p w14:paraId="48472202" w14:textId="248CD63B" w:rsidR="00DB33D1" w:rsidRPr="004E67AD" w:rsidRDefault="00DB33D1" w:rsidP="00C25007">
      <w:pPr>
        <w:pStyle w:val="Standard"/>
        <w:ind w:left="-142" w:right="-171"/>
        <w:jc w:val="center"/>
      </w:pPr>
      <w:r w:rsidRPr="004E67AD">
        <w:rPr>
          <w:rFonts w:ascii="Tahoma" w:hAnsi="Tahoma" w:cs="Tahoma"/>
        </w:rPr>
        <w:t>przetargu nieograniczonego na:</w:t>
      </w:r>
    </w:p>
    <w:p w14:paraId="3756F10F" w14:textId="77777777" w:rsidR="00E65EE9" w:rsidRPr="004E67AD" w:rsidRDefault="00E65EE9" w:rsidP="00C25007">
      <w:pPr>
        <w:pStyle w:val="Standard"/>
        <w:jc w:val="center"/>
        <w:rPr>
          <w:rFonts w:ascii="Tahoma" w:hAnsi="Tahoma" w:cs="Tahoma"/>
        </w:rPr>
      </w:pPr>
    </w:p>
    <w:p w14:paraId="51DC02AA" w14:textId="77777777" w:rsidR="0021693E" w:rsidRPr="0021693E" w:rsidRDefault="0021693E" w:rsidP="0021693E">
      <w:pPr>
        <w:pStyle w:val="Standard"/>
        <w:jc w:val="center"/>
        <w:rPr>
          <w:rFonts w:ascii="Tahoma" w:hAnsi="Tahoma" w:cs="Tahoma"/>
          <w:b/>
          <w:bCs/>
          <w:sz w:val="22"/>
          <w:szCs w:val="22"/>
        </w:rPr>
      </w:pPr>
      <w:r w:rsidRPr="0021693E">
        <w:rPr>
          <w:rFonts w:ascii="Tahoma" w:hAnsi="Tahoma" w:cs="Tahoma"/>
          <w:b/>
          <w:bCs/>
          <w:sz w:val="22"/>
          <w:szCs w:val="22"/>
        </w:rPr>
        <w:t xml:space="preserve">„Rozbudowa budynku oraz przystosowanie terenu przy ul. Wałowej 30 </w:t>
      </w:r>
    </w:p>
    <w:p w14:paraId="6FB05276" w14:textId="5B40053E" w:rsidR="006A4843" w:rsidRPr="0021693E" w:rsidRDefault="0021693E" w:rsidP="0021693E">
      <w:pPr>
        <w:pStyle w:val="Standard"/>
        <w:jc w:val="center"/>
        <w:rPr>
          <w:rFonts w:ascii="Tahoma" w:hAnsi="Tahoma" w:cs="Tahoma"/>
          <w:b/>
          <w:bCs/>
          <w:sz w:val="22"/>
          <w:szCs w:val="22"/>
        </w:rPr>
      </w:pPr>
      <w:r w:rsidRPr="0021693E">
        <w:rPr>
          <w:rFonts w:ascii="Tahoma" w:hAnsi="Tahoma" w:cs="Tahoma"/>
          <w:b/>
          <w:bCs/>
          <w:sz w:val="22"/>
          <w:szCs w:val="22"/>
        </w:rPr>
        <w:t>w Wodzisławiu Śląskim na potrzeby realizacji projektu pn.: Oaza aktywności”</w:t>
      </w:r>
    </w:p>
    <w:p w14:paraId="4215FCEF" w14:textId="77777777" w:rsidR="0021693E" w:rsidRPr="004E67AD" w:rsidRDefault="0021693E" w:rsidP="0021693E">
      <w:pPr>
        <w:pStyle w:val="Standard"/>
        <w:jc w:val="center"/>
        <w:rPr>
          <w:rFonts w:ascii="Tahoma" w:hAnsi="Tahoma" w:cs="Tahoma"/>
          <w:b/>
          <w:bCs/>
          <w:sz w:val="22"/>
          <w:szCs w:val="22"/>
        </w:rPr>
      </w:pPr>
    </w:p>
    <w:p w14:paraId="4843460F" w14:textId="77777777" w:rsidR="00DB33D1" w:rsidRPr="004E67AD" w:rsidRDefault="00DB33D1" w:rsidP="00445432">
      <w:pPr>
        <w:pStyle w:val="Standard"/>
        <w:jc w:val="both"/>
      </w:pPr>
      <w:r w:rsidRPr="004E67AD">
        <w:rPr>
          <w:rFonts w:ascii="Tahoma" w:hAnsi="Tahoma" w:cs="Tahoma"/>
        </w:rPr>
        <w:tab/>
        <w:t>W odpowiedzi na ogłoszenie o zamówieniu, opublikowane w Biuletynie Zamówień Publicznych oraz zamieszczone w siedzibie i na stronie internetowej zamawiającego,</w:t>
      </w:r>
      <w:r w:rsidRPr="004E67AD">
        <w:t xml:space="preserve"> </w:t>
      </w:r>
      <w:r w:rsidRPr="004E67AD">
        <w:rPr>
          <w:rFonts w:ascii="Tahoma" w:hAnsi="Tahoma" w:cs="Tahoma"/>
        </w:rPr>
        <w:t>my niżej podpisani:</w:t>
      </w:r>
    </w:p>
    <w:p w14:paraId="57E3821E" w14:textId="77777777" w:rsidR="00DB33D1" w:rsidRPr="004E67AD" w:rsidRDefault="00DB33D1" w:rsidP="00C25007">
      <w:pPr>
        <w:pStyle w:val="Standard"/>
        <w:jc w:val="both"/>
        <w:rPr>
          <w:rFonts w:ascii="Tahoma" w:hAnsi="Tahoma" w:cs="Tahoma"/>
        </w:rPr>
      </w:pPr>
    </w:p>
    <w:p w14:paraId="4E039C7A"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7B96DD84"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216A7BBA" w14:textId="53A84271" w:rsidR="00DB33D1" w:rsidRPr="004E67AD" w:rsidRDefault="00DB33D1" w:rsidP="00C25007">
      <w:pPr>
        <w:pStyle w:val="Standard"/>
        <w:jc w:val="center"/>
      </w:pPr>
      <w:r w:rsidRPr="004E67AD">
        <w:rPr>
          <w:rFonts w:ascii="Tahoma" w:hAnsi="Tahoma" w:cs="Tahoma"/>
          <w:i/>
          <w:sz w:val="16"/>
          <w:szCs w:val="16"/>
        </w:rPr>
        <w:t>(nazwa i adres wykonawcy składającego ofertę, w przypadku konsorcjum nazwa i adres lidera)</w:t>
      </w:r>
    </w:p>
    <w:p w14:paraId="0D1963D8" w14:textId="77777777" w:rsidR="00DB33D1" w:rsidRPr="004E67AD" w:rsidRDefault="00DB33D1" w:rsidP="00C25007">
      <w:pPr>
        <w:pStyle w:val="Standard"/>
        <w:jc w:val="both"/>
      </w:pPr>
      <w:r w:rsidRPr="004E67AD">
        <w:rPr>
          <w:rFonts w:ascii="Tahoma" w:hAnsi="Tahoma" w:cs="Tahoma"/>
        </w:rPr>
        <w:t>działający w imieniu:</w:t>
      </w:r>
    </w:p>
    <w:p w14:paraId="2217FDB5" w14:textId="77777777" w:rsidR="00DB33D1" w:rsidRPr="004E67AD" w:rsidRDefault="00DB33D1" w:rsidP="00C25007">
      <w:pPr>
        <w:pStyle w:val="Standard"/>
        <w:ind w:left="360"/>
        <w:jc w:val="both"/>
      </w:pPr>
      <w:r w:rsidRPr="004E67AD">
        <w:rPr>
          <w:rFonts w:ascii="Tahoma" w:hAnsi="Tahoma" w:cs="Tahoma"/>
        </w:rPr>
        <w:t>- własnym</w:t>
      </w:r>
      <w:r w:rsidRPr="004E67AD">
        <w:rPr>
          <w:rFonts w:ascii="Tahoma" w:hAnsi="Tahoma" w:cs="Tahoma"/>
          <w:sz w:val="16"/>
          <w:szCs w:val="16"/>
        </w:rPr>
        <w:t>**</w:t>
      </w:r>
    </w:p>
    <w:p w14:paraId="0D6CD0FD" w14:textId="77777777" w:rsidR="00DB33D1" w:rsidRPr="004E67AD" w:rsidRDefault="00DB33D1" w:rsidP="00C25007">
      <w:pPr>
        <w:pStyle w:val="Standard"/>
        <w:ind w:left="360"/>
        <w:jc w:val="both"/>
      </w:pPr>
      <w:r w:rsidRPr="004E67AD">
        <w:rPr>
          <w:rFonts w:ascii="Tahoma" w:hAnsi="Tahoma" w:cs="Tahoma"/>
        </w:rPr>
        <w:t>- wykonawców wspólnie ubiegających się o udzielenie zamówienia (np. konsorcjum, spółka cywilna):</w:t>
      </w:r>
    </w:p>
    <w:p w14:paraId="229A3149" w14:textId="77777777" w:rsidR="00DB33D1" w:rsidRPr="004E67AD" w:rsidRDefault="00DB33D1" w:rsidP="00C25007">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106179EA" w14:textId="77777777" w:rsidR="00DB33D1" w:rsidRPr="004E67AD" w:rsidRDefault="00DB33D1" w:rsidP="00C25007">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t xml:space="preserve">                      </w:t>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068EC8EC" w14:textId="77777777" w:rsidR="00DB33D1" w:rsidRPr="004E67AD" w:rsidRDefault="00DB33D1" w:rsidP="00C25007">
      <w:pPr>
        <w:pStyle w:val="Standard"/>
        <w:jc w:val="center"/>
      </w:pPr>
      <w:r w:rsidRPr="004E67AD">
        <w:rPr>
          <w:rFonts w:ascii="Tahoma" w:hAnsi="Tahoma" w:cs="Tahoma"/>
          <w:i/>
          <w:sz w:val="16"/>
          <w:szCs w:val="16"/>
        </w:rPr>
        <w:t>(nazwa i adres podmiotów wspólnie ubiegających się o udzielenie zamówienia)</w:t>
      </w:r>
    </w:p>
    <w:p w14:paraId="6701F0B5" w14:textId="77777777" w:rsidR="00DB33D1" w:rsidRPr="004E67AD" w:rsidRDefault="00DB33D1" w:rsidP="00C25007">
      <w:pPr>
        <w:pStyle w:val="Standard"/>
        <w:tabs>
          <w:tab w:val="left" w:pos="0"/>
        </w:tabs>
        <w:jc w:val="both"/>
      </w:pPr>
      <w:r w:rsidRPr="004E67AD">
        <w:rPr>
          <w:rFonts w:ascii="Tahoma" w:eastAsia="Calibri" w:hAnsi="Tahoma" w:cs="Tahoma"/>
          <w:i/>
          <w:sz w:val="16"/>
          <w:szCs w:val="16"/>
          <w:lang w:eastAsia="en-US"/>
        </w:rPr>
        <w:t>** niepotrzebne skreślić</w:t>
      </w:r>
    </w:p>
    <w:p w14:paraId="507C44CB" w14:textId="77777777" w:rsidR="00DB33D1" w:rsidRPr="004E67AD" w:rsidRDefault="00DB33D1" w:rsidP="00C25007">
      <w:pPr>
        <w:pStyle w:val="Standard"/>
        <w:jc w:val="both"/>
        <w:rPr>
          <w:rFonts w:ascii="Tahoma" w:hAnsi="Tahoma" w:cs="Tahoma"/>
          <w:sz w:val="12"/>
          <w:szCs w:val="12"/>
        </w:rPr>
      </w:pPr>
    </w:p>
    <w:p w14:paraId="4A67EEF2" w14:textId="77777777" w:rsidR="00DB33D1" w:rsidRPr="004E67AD" w:rsidRDefault="00DB33D1" w:rsidP="00C25007">
      <w:pPr>
        <w:pStyle w:val="Standard"/>
        <w:jc w:val="both"/>
      </w:pPr>
      <w:r w:rsidRPr="004E67AD">
        <w:rPr>
          <w:rFonts w:ascii="Tahoma" w:hAnsi="Tahoma" w:cs="Tahoma"/>
        </w:rPr>
        <w:t>składamy ofertę na wykonanie przedmiotu zamówienia w zakresie i na warunkach określonych w Specyfikacji Istotnych Warunków Zamówienia:</w:t>
      </w:r>
      <w:r w:rsidRPr="004E67AD">
        <w:rPr>
          <w:b/>
          <w:i/>
          <w:iCs/>
          <w:sz w:val="22"/>
          <w:szCs w:val="22"/>
        </w:rPr>
        <w:t xml:space="preserve">                                                                                                                 </w:t>
      </w:r>
    </w:p>
    <w:p w14:paraId="35B75EA4" w14:textId="77777777" w:rsidR="00CC0010" w:rsidRPr="004E67AD" w:rsidRDefault="00CC0010" w:rsidP="00C25007">
      <w:pPr>
        <w:widowControl/>
        <w:autoSpaceDN/>
        <w:jc w:val="both"/>
        <w:textAlignment w:val="auto"/>
        <w:rPr>
          <w:rFonts w:ascii="Tahoma" w:eastAsia="Times New Roman" w:hAnsi="Tahoma" w:cs="Times New Roman"/>
          <w:b/>
          <w:bCs/>
          <w:kern w:val="0"/>
          <w:sz w:val="20"/>
          <w:szCs w:val="20"/>
          <w:lang w:eastAsia="pl-PL" w:bidi="ar-SA"/>
        </w:rPr>
      </w:pPr>
      <w:bookmarkStart w:id="27" w:name="_Hlk502306882"/>
    </w:p>
    <w:p w14:paraId="7E96852B" w14:textId="77777777" w:rsidR="00DB33D1" w:rsidRPr="004E67AD" w:rsidRDefault="00DB33D1" w:rsidP="00C25007">
      <w:pPr>
        <w:widowControl/>
        <w:autoSpaceDN/>
        <w:jc w:val="both"/>
        <w:textAlignment w:val="auto"/>
        <w:rPr>
          <w:rFonts w:ascii="Tahoma" w:eastAsia="Times New Roman" w:hAnsi="Tahoma" w:cs="Times New Roman"/>
          <w:b/>
          <w:bCs/>
          <w:kern w:val="0"/>
          <w:sz w:val="20"/>
          <w:szCs w:val="20"/>
          <w:u w:val="single"/>
          <w:lang w:eastAsia="pl-PL" w:bidi="ar-SA"/>
        </w:rPr>
      </w:pPr>
      <w:r w:rsidRPr="004E67AD">
        <w:rPr>
          <w:rFonts w:ascii="Tahoma" w:eastAsia="Times New Roman" w:hAnsi="Tahoma" w:cs="Times New Roman"/>
          <w:b/>
          <w:bCs/>
          <w:kern w:val="0"/>
          <w:sz w:val="20"/>
          <w:szCs w:val="20"/>
          <w:lang w:eastAsia="pl-PL" w:bidi="ar-SA"/>
        </w:rPr>
        <w:t xml:space="preserve">za łączną cenę brutto </w:t>
      </w:r>
      <w:r w:rsidRPr="004E67AD">
        <w:rPr>
          <w:rFonts w:ascii="Tahoma" w:eastAsia="Times New Roman" w:hAnsi="Tahoma" w:cs="Times New Roman"/>
          <w:b/>
          <w:bCs/>
          <w:kern w:val="0"/>
          <w:sz w:val="20"/>
          <w:szCs w:val="20"/>
          <w:u w:val="single"/>
          <w:lang w:eastAsia="pl-PL" w:bidi="ar-SA"/>
        </w:rPr>
        <w:t xml:space="preserve">  ____________</w:t>
      </w:r>
      <w:r w:rsidRPr="004E67AD">
        <w:rPr>
          <w:rFonts w:ascii="Tahoma" w:eastAsia="Times New Roman" w:hAnsi="Tahoma" w:cs="Times New Roman"/>
          <w:b/>
          <w:bCs/>
          <w:kern w:val="0"/>
          <w:sz w:val="20"/>
          <w:szCs w:val="20"/>
          <w:u w:val="single"/>
          <w:lang w:eastAsia="pl-PL" w:bidi="ar-SA"/>
        </w:rPr>
        <w:tab/>
        <w:t xml:space="preserve"> </w:t>
      </w:r>
    </w:p>
    <w:p w14:paraId="6F7FCEBC" w14:textId="77777777" w:rsidR="00DB33D1" w:rsidRPr="004E67AD" w:rsidRDefault="00DB33D1" w:rsidP="00C25007">
      <w:pPr>
        <w:widowControl/>
        <w:autoSpaceDN/>
        <w:jc w:val="both"/>
        <w:textAlignment w:val="auto"/>
        <w:rPr>
          <w:rFonts w:ascii="Tahoma" w:eastAsia="Times New Roman" w:hAnsi="Tahoma" w:cs="Times New Roman"/>
          <w:b/>
          <w:kern w:val="0"/>
          <w:sz w:val="20"/>
          <w:szCs w:val="20"/>
          <w:lang w:eastAsia="pl-PL" w:bidi="ar-SA"/>
        </w:rPr>
      </w:pPr>
    </w:p>
    <w:p w14:paraId="152AF5EA" w14:textId="77777777" w:rsidR="00DB33D1" w:rsidRPr="004E67AD" w:rsidRDefault="00DB33D1" w:rsidP="00C25007">
      <w:pPr>
        <w:widowControl/>
        <w:jc w:val="both"/>
        <w:textAlignment w:val="auto"/>
        <w:rPr>
          <w:rFonts w:eastAsia="Times New Roman" w:cs="Times New Roman"/>
          <w:sz w:val="20"/>
          <w:szCs w:val="20"/>
          <w:lang w:bidi="ar-SA"/>
        </w:rPr>
      </w:pPr>
      <w:r w:rsidRPr="004E67AD">
        <w:rPr>
          <w:rFonts w:ascii="Tahoma" w:eastAsia="Times New Roman" w:hAnsi="Tahoma" w:cs="Tahoma"/>
          <w:b/>
          <w:sz w:val="20"/>
          <w:szCs w:val="20"/>
          <w:lang w:bidi="ar-SA"/>
        </w:rPr>
        <w:t>stawka podatku VAT:</w:t>
      </w:r>
      <w:r w:rsidRPr="004E67AD">
        <w:rPr>
          <w:rFonts w:ascii="Tahoma" w:eastAsia="Times New Roman" w:hAnsi="Tahoma" w:cs="Tahoma"/>
          <w:b/>
          <w:sz w:val="20"/>
          <w:szCs w:val="20"/>
          <w:u w:val="single"/>
          <w:lang w:bidi="ar-SA"/>
        </w:rPr>
        <w:tab/>
        <w:t xml:space="preserve">   __</w:t>
      </w:r>
      <w:r w:rsidRPr="004E67AD">
        <w:rPr>
          <w:rFonts w:ascii="Tahoma" w:eastAsia="Times New Roman" w:hAnsi="Tahoma" w:cs="Tahoma"/>
          <w:b/>
          <w:sz w:val="20"/>
          <w:szCs w:val="20"/>
          <w:lang w:bidi="ar-SA"/>
        </w:rPr>
        <w:t xml:space="preserve">%  </w:t>
      </w:r>
    </w:p>
    <w:p w14:paraId="2C28CFFA" w14:textId="77777777" w:rsidR="00DB33D1" w:rsidRPr="004E67AD" w:rsidRDefault="00DB33D1" w:rsidP="00C25007">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34BF659D" w14:textId="07A08332" w:rsidR="00DB33D1" w:rsidRPr="004E67AD" w:rsidRDefault="00DB33D1" w:rsidP="00C25007">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udzielamy gwarancji</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na </w:t>
      </w:r>
      <w:r w:rsidR="00BE0107" w:rsidRPr="004E67AD">
        <w:rPr>
          <w:rFonts w:ascii="Tahoma" w:hAnsi="Tahoma" w:cs="Tahoma"/>
          <w:b/>
          <w:sz w:val="20"/>
          <w:szCs w:val="20"/>
        </w:rPr>
        <w:t xml:space="preserve">cały przedmiot umowy </w:t>
      </w:r>
      <w:r w:rsidR="00BE0107" w:rsidRPr="004E67AD">
        <w:rPr>
          <w:rFonts w:ascii="Tahoma" w:hAnsi="Tahoma" w:cs="Tahoma"/>
          <w:b/>
          <w:sz w:val="18"/>
          <w:szCs w:val="18"/>
        </w:rPr>
        <w:t xml:space="preserve">na </w:t>
      </w:r>
      <w:r w:rsidRPr="004E67AD">
        <w:rPr>
          <w:rFonts w:ascii="Tahoma" w:eastAsia="Times New Roman" w:hAnsi="Tahoma" w:cs="Tahoma"/>
          <w:b/>
          <w:kern w:val="0"/>
          <w:sz w:val="20"/>
          <w:szCs w:val="20"/>
          <w:lang w:eastAsia="pl-PL" w:bidi="ar-SA"/>
        </w:rPr>
        <w:t>okres</w:t>
      </w:r>
      <w:r w:rsidR="00AF157A">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r w:rsidR="00127E80" w:rsidRPr="004E67AD">
        <w:rPr>
          <w:rFonts w:ascii="Tahoma" w:eastAsia="Times New Roman" w:hAnsi="Tahoma" w:cs="Tahoma"/>
          <w:b/>
          <w:kern w:val="0"/>
          <w:sz w:val="20"/>
          <w:szCs w:val="20"/>
          <w:lang w:eastAsia="pl-PL" w:bidi="ar-SA"/>
        </w:rPr>
        <w:t xml:space="preserve">  </w:t>
      </w:r>
      <w:r w:rsidR="00BE0107"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kern w:val="0"/>
          <w:sz w:val="20"/>
          <w:szCs w:val="20"/>
          <w:u w:val="single"/>
          <w:lang w:eastAsia="pl-PL" w:bidi="ar-SA"/>
        </w:rPr>
        <w:tab/>
        <w:t xml:space="preserve">                                      </w:t>
      </w:r>
      <w:r w:rsidRPr="004E67AD">
        <w:rPr>
          <w:rFonts w:ascii="Tahoma" w:eastAsia="Times New Roman" w:hAnsi="Tahoma" w:cs="Tahoma"/>
          <w:kern w:val="0"/>
          <w:sz w:val="20"/>
          <w:szCs w:val="20"/>
          <w:u w:val="single"/>
          <w:lang w:eastAsia="pl-PL" w:bidi="ar-SA"/>
        </w:rPr>
        <w:tab/>
      </w:r>
      <w:r w:rsidRPr="004E67AD">
        <w:rPr>
          <w:rFonts w:ascii="Tahoma" w:eastAsia="Times New Roman" w:hAnsi="Tahoma" w:cs="Tahoma"/>
          <w:kern w:val="0"/>
          <w:sz w:val="20"/>
          <w:szCs w:val="20"/>
          <w:lang w:eastAsia="pl-PL" w:bidi="ar-SA"/>
        </w:rPr>
        <w:t xml:space="preserve"> </w:t>
      </w:r>
    </w:p>
    <w:p w14:paraId="2DAA0FED" w14:textId="42BDB326" w:rsidR="00DB33D1" w:rsidRPr="004E67AD" w:rsidRDefault="00DB33D1" w:rsidP="00C25007">
      <w:pPr>
        <w:widowControl/>
        <w:tabs>
          <w:tab w:val="num" w:pos="567"/>
        </w:tabs>
        <w:autoSpaceDN/>
        <w:ind w:left="709"/>
        <w:jc w:val="both"/>
        <w:textAlignment w:val="auto"/>
        <w:rPr>
          <w:rFonts w:ascii="Tahoma" w:eastAsia="Times New Roman" w:hAnsi="Tahoma" w:cs="Tahoma"/>
          <w:i/>
          <w:kern w:val="0"/>
          <w:sz w:val="16"/>
          <w:szCs w:val="16"/>
          <w:lang w:eastAsia="pl-PL" w:bidi="ar-SA"/>
        </w:rPr>
      </w:pPr>
      <w:bookmarkStart w:id="28" w:name="_Hlk528219740"/>
      <w:r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002241F9"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Pr="004E67AD">
        <w:rPr>
          <w:rFonts w:ascii="Tahoma" w:eastAsia="Times New Roman" w:hAnsi="Tahoma" w:cs="Tahoma"/>
          <w:i/>
          <w:kern w:val="0"/>
          <w:sz w:val="16"/>
          <w:szCs w:val="16"/>
          <w:lang w:eastAsia="pl-PL" w:bidi="ar-SA"/>
        </w:rPr>
        <w:t>(min</w:t>
      </w:r>
      <w:r w:rsidR="00CC0010" w:rsidRPr="004E67AD">
        <w:rPr>
          <w:rFonts w:ascii="Tahoma" w:eastAsia="Times New Roman" w:hAnsi="Tahoma" w:cs="Tahoma"/>
          <w:i/>
          <w:kern w:val="0"/>
          <w:sz w:val="16"/>
          <w:szCs w:val="16"/>
          <w:lang w:eastAsia="pl-PL" w:bidi="ar-SA"/>
        </w:rPr>
        <w:t xml:space="preserve"> 36</w:t>
      </w:r>
      <w:r w:rsidR="00127E80" w:rsidRPr="004E67AD">
        <w:rPr>
          <w:rFonts w:ascii="Tahoma" w:eastAsia="Times New Roman" w:hAnsi="Tahoma" w:cs="Tahoma"/>
          <w:i/>
          <w:kern w:val="0"/>
          <w:sz w:val="16"/>
          <w:szCs w:val="16"/>
          <w:lang w:eastAsia="pl-PL" w:bidi="ar-SA"/>
        </w:rPr>
        <w:t xml:space="preserve"> miesiące</w:t>
      </w:r>
      <w:r w:rsidR="00B743ED">
        <w:rPr>
          <w:rFonts w:ascii="Tahoma" w:eastAsia="Times New Roman" w:hAnsi="Tahoma" w:cs="Tahoma"/>
          <w:i/>
          <w:kern w:val="0"/>
          <w:sz w:val="16"/>
          <w:szCs w:val="16"/>
          <w:lang w:eastAsia="pl-PL" w:bidi="ar-SA"/>
        </w:rPr>
        <w:t xml:space="preserve"> </w:t>
      </w:r>
      <w:r w:rsidR="00AF157A">
        <w:rPr>
          <w:rFonts w:ascii="Tahoma" w:eastAsia="Times New Roman" w:hAnsi="Tahoma" w:cs="Tahoma"/>
          <w:i/>
          <w:kern w:val="0"/>
          <w:sz w:val="16"/>
          <w:szCs w:val="16"/>
          <w:lang w:eastAsia="pl-PL" w:bidi="ar-SA"/>
        </w:rPr>
        <w:t xml:space="preserve">- </w:t>
      </w:r>
      <w:r w:rsidR="00B743ED">
        <w:rPr>
          <w:rFonts w:ascii="Tahoma" w:eastAsia="Times New Roman" w:hAnsi="Tahoma" w:cs="Tahoma"/>
          <w:i/>
          <w:kern w:val="0"/>
          <w:sz w:val="16"/>
          <w:szCs w:val="16"/>
          <w:lang w:eastAsia="pl-PL" w:bidi="ar-SA"/>
        </w:rPr>
        <w:t>max 60 miesięcy</w:t>
      </w:r>
      <w:r w:rsidRPr="004E67AD">
        <w:rPr>
          <w:rFonts w:ascii="Tahoma" w:eastAsia="Times New Roman" w:hAnsi="Tahoma" w:cs="Tahoma"/>
          <w:i/>
          <w:kern w:val="0"/>
          <w:sz w:val="16"/>
          <w:szCs w:val="16"/>
          <w:lang w:eastAsia="pl-PL" w:bidi="ar-SA"/>
        </w:rPr>
        <w:t xml:space="preserve">) </w:t>
      </w:r>
    </w:p>
    <w:p w14:paraId="7031D368" w14:textId="36643D6A" w:rsidR="00DB33D1" w:rsidRPr="004E67AD" w:rsidRDefault="00E65EE9" w:rsidP="00C25007">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4E67AD">
        <w:rPr>
          <w:rFonts w:ascii="Tahoma" w:eastAsia="Times New Roman" w:hAnsi="Tahoma" w:cs="Tahoma"/>
          <w:bCs/>
          <w:i/>
          <w:kern w:val="0"/>
          <w:sz w:val="16"/>
          <w:szCs w:val="16"/>
          <w:lang w:eastAsia="pl-PL" w:bidi="ar-SA"/>
        </w:rPr>
        <w:t xml:space="preserve">W przypadku niewypełnienia przyjmuje się minimalny </w:t>
      </w:r>
      <w:r w:rsidR="00AF157A" w:rsidRPr="004E67AD">
        <w:rPr>
          <w:rFonts w:ascii="Tahoma" w:eastAsia="Times New Roman" w:hAnsi="Tahoma" w:cs="Tahoma"/>
          <w:bCs/>
          <w:i/>
          <w:kern w:val="0"/>
          <w:sz w:val="16"/>
          <w:szCs w:val="16"/>
          <w:lang w:eastAsia="pl-PL" w:bidi="ar-SA"/>
        </w:rPr>
        <w:t>wymagan</w:t>
      </w:r>
      <w:r w:rsidR="00AF157A">
        <w:rPr>
          <w:rFonts w:ascii="Tahoma" w:eastAsia="Times New Roman" w:hAnsi="Tahoma" w:cs="Tahoma"/>
          <w:bCs/>
          <w:i/>
          <w:kern w:val="0"/>
          <w:sz w:val="16"/>
          <w:szCs w:val="16"/>
          <w:lang w:eastAsia="pl-PL" w:bidi="ar-SA"/>
        </w:rPr>
        <w:t>y</w:t>
      </w:r>
      <w:r w:rsidR="00AF157A" w:rsidRPr="004E67AD">
        <w:rPr>
          <w:rFonts w:ascii="Tahoma" w:eastAsia="Times New Roman" w:hAnsi="Tahoma" w:cs="Tahoma"/>
          <w:bCs/>
          <w:i/>
          <w:kern w:val="0"/>
          <w:sz w:val="16"/>
          <w:szCs w:val="16"/>
          <w:lang w:eastAsia="pl-PL" w:bidi="ar-SA"/>
        </w:rPr>
        <w:t xml:space="preserve"> </w:t>
      </w:r>
      <w:r w:rsidRPr="004E67AD">
        <w:rPr>
          <w:rFonts w:ascii="Tahoma" w:eastAsia="Times New Roman" w:hAnsi="Tahoma" w:cs="Tahoma"/>
          <w:bCs/>
          <w:i/>
          <w:kern w:val="0"/>
          <w:sz w:val="16"/>
          <w:szCs w:val="16"/>
          <w:lang w:eastAsia="pl-PL" w:bidi="ar-SA"/>
        </w:rPr>
        <w:t>okres gwarancji.</w:t>
      </w:r>
    </w:p>
    <w:p w14:paraId="531044C7" w14:textId="77777777" w:rsidR="00C01AA8" w:rsidRPr="004E67AD" w:rsidRDefault="00C01AA8" w:rsidP="00C25007">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bookmarkEnd w:id="28"/>
    <w:p w14:paraId="236F73BE" w14:textId="3F241598" w:rsidR="000A793C" w:rsidRPr="004E67AD" w:rsidRDefault="00DB33D1" w:rsidP="00EB25F1">
      <w:pPr>
        <w:numPr>
          <w:ilvl w:val="0"/>
          <w:numId w:val="1"/>
        </w:numPr>
        <w:tabs>
          <w:tab w:val="left" w:pos="0"/>
        </w:tabs>
        <w:jc w:val="both"/>
        <w:rPr>
          <w:rFonts w:ascii="Tahoma" w:eastAsia="Times New Roman" w:hAnsi="Tahoma" w:cs="Tahoma"/>
          <w:bCs/>
          <w:i/>
          <w:kern w:val="0"/>
          <w:sz w:val="14"/>
          <w:szCs w:val="14"/>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za każdy dzień zwłoki w wykonaniu całego przedmiotu umowy</w:t>
      </w:r>
      <w:r w:rsidR="002241F9" w:rsidRPr="004E67AD">
        <w:rPr>
          <w:rFonts w:ascii="Tahoma" w:eastAsia="Times New Roman" w:hAnsi="Tahoma" w:cs="Tahoma"/>
          <w:b/>
          <w:kern w:val="0"/>
          <w:sz w:val="20"/>
          <w:szCs w:val="20"/>
          <w:lang w:eastAsia="pl-PL" w:bidi="ar-SA"/>
        </w:rPr>
        <w:t xml:space="preserve"> – nieterminową realizacje zamówienia</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0,10%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Pr="004E67AD">
        <w:rPr>
          <w:rFonts w:ascii="Tahoma" w:eastAsia="Times New Roman" w:hAnsi="Tahoma" w:cs="Tahoma"/>
          <w:i/>
          <w:kern w:val="0"/>
          <w:sz w:val="16"/>
          <w:szCs w:val="16"/>
          <w:lang w:eastAsia="pl-PL" w:bidi="ar-SA"/>
        </w:rPr>
        <w:t xml:space="preserve">11 ust 1 pkt 1 lit. a) umowy). Za zwłokę uznaje się każde przekroczenie terminu określonego w </w:t>
      </w:r>
      <w:r w:rsidRPr="004E67AD">
        <w:rPr>
          <w:rFonts w:ascii="Tahoma" w:eastAsia="Times New Roman" w:hAnsi="Tahoma" w:cs="Tahoma"/>
          <w:bCs/>
          <w:i/>
          <w:kern w:val="0"/>
          <w:sz w:val="16"/>
          <w:szCs w:val="16"/>
          <w:lang w:eastAsia="pl-PL" w:bidi="ar-SA"/>
        </w:rPr>
        <w:t>§</w:t>
      </w:r>
      <w:r w:rsidR="000A793C" w:rsidRPr="004E67AD">
        <w:rPr>
          <w:rFonts w:ascii="Tahoma" w:eastAsia="Times New Roman" w:hAnsi="Tahoma" w:cs="Tahoma"/>
          <w:i/>
          <w:kern w:val="0"/>
          <w:sz w:val="16"/>
          <w:szCs w:val="16"/>
          <w:lang w:eastAsia="pl-PL" w:bidi="ar-SA"/>
        </w:rPr>
        <w:t>3 ust. 1 umowy.</w:t>
      </w:r>
      <w:r w:rsidR="000A793C" w:rsidRPr="004E67AD">
        <w:rPr>
          <w:rFonts w:ascii="Tahoma" w:eastAsia="Times New Roman" w:hAnsi="Tahoma" w:cs="Tahoma"/>
          <w:bCs/>
          <w:i/>
          <w:kern w:val="0"/>
          <w:sz w:val="16"/>
          <w:szCs w:val="16"/>
          <w:lang w:eastAsia="pl-PL" w:bidi="ar-SA"/>
        </w:rPr>
        <w:t xml:space="preserve"> W przypadku niewypełnienia przyjmuje się minimalną wysokość kary umownej, tj. 0,10% za każdy dzień </w:t>
      </w:r>
      <w:r w:rsidR="008D7ACA" w:rsidRPr="004E67AD">
        <w:rPr>
          <w:rFonts w:ascii="Tahoma" w:eastAsia="Times New Roman" w:hAnsi="Tahoma" w:cs="Tahoma"/>
          <w:bCs/>
          <w:i/>
          <w:kern w:val="0"/>
          <w:sz w:val="16"/>
          <w:szCs w:val="16"/>
          <w:lang w:eastAsia="pl-PL" w:bidi="ar-SA"/>
        </w:rPr>
        <w:t>zwłoki</w:t>
      </w:r>
      <w:r w:rsidR="000A793C" w:rsidRPr="004E67AD">
        <w:rPr>
          <w:rFonts w:ascii="Tahoma" w:eastAsia="Times New Roman" w:hAnsi="Tahoma" w:cs="Tahoma"/>
          <w:bCs/>
          <w:i/>
          <w:kern w:val="0"/>
          <w:sz w:val="16"/>
          <w:szCs w:val="16"/>
          <w:lang w:eastAsia="pl-PL" w:bidi="ar-SA"/>
        </w:rPr>
        <w:t>.</w:t>
      </w:r>
    </w:p>
    <w:p w14:paraId="7E566FC6" w14:textId="77777777" w:rsidR="00DB33D1" w:rsidRPr="004E67AD" w:rsidRDefault="00DB33D1" w:rsidP="00C25007">
      <w:pPr>
        <w:widowControl/>
        <w:suppressAutoHyphens w:val="0"/>
        <w:autoSpaceDN/>
        <w:textAlignment w:val="auto"/>
        <w:rPr>
          <w:rFonts w:ascii="Tahoma" w:eastAsia="Times New Roman" w:hAnsi="Tahoma" w:cs="Tahoma"/>
          <w:b/>
          <w:kern w:val="0"/>
          <w:sz w:val="20"/>
          <w:szCs w:val="20"/>
          <w:lang w:eastAsia="pl-PL" w:bidi="ar-SA"/>
        </w:rPr>
      </w:pPr>
    </w:p>
    <w:p w14:paraId="0F51BB3C" w14:textId="518C69B8" w:rsidR="006D697D" w:rsidRPr="004E67AD" w:rsidRDefault="00DB33D1" w:rsidP="00EB25F1">
      <w:pPr>
        <w:numPr>
          <w:ilvl w:val="0"/>
          <w:numId w:val="1"/>
        </w:numPr>
        <w:tabs>
          <w:tab w:val="left" w:pos="0"/>
        </w:tabs>
        <w:jc w:val="both"/>
        <w:rPr>
          <w:rFonts w:ascii="Tahoma" w:eastAsia="Times New Roman" w:hAnsi="Tahoma" w:cs="Tahoma"/>
          <w:bCs/>
          <w:i/>
          <w:kern w:val="0"/>
          <w:sz w:val="16"/>
          <w:szCs w:val="16"/>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xml:space="preserve">% za </w:t>
      </w:r>
      <w:r w:rsidRPr="004E67AD">
        <w:rPr>
          <w:rFonts w:ascii="Tahoma" w:eastAsia="Calibri" w:hAnsi="Tahoma" w:cs="Tahoma"/>
          <w:b/>
          <w:kern w:val="0"/>
          <w:sz w:val="20"/>
          <w:szCs w:val="20"/>
          <w:lang w:eastAsia="en-US" w:bidi="ar-SA"/>
        </w:rPr>
        <w:t>odstąpienie od umowy z przyczyn zależnych od wykonawcy</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006D697D" w:rsidRPr="004E67AD">
        <w:rPr>
          <w:rFonts w:ascii="Tahoma" w:eastAsia="Times New Roman" w:hAnsi="Tahoma" w:cs="Tahoma"/>
          <w:i/>
          <w:kern w:val="0"/>
          <w:sz w:val="16"/>
          <w:szCs w:val="16"/>
          <w:lang w:eastAsia="pl-PL" w:bidi="ar-SA"/>
        </w:rPr>
        <w:t>11 ust 1 pkt 1 lit. d) umowy).</w:t>
      </w:r>
      <w:r w:rsidR="006D697D" w:rsidRPr="004E67AD">
        <w:rPr>
          <w:rFonts w:ascii="Tahoma" w:eastAsia="Times New Roman" w:hAnsi="Tahoma" w:cs="Tahoma"/>
          <w:bCs/>
          <w:i/>
          <w:kern w:val="0"/>
          <w:sz w:val="16"/>
          <w:szCs w:val="16"/>
          <w:lang w:eastAsia="pl-PL" w:bidi="ar-SA"/>
        </w:rPr>
        <w:t xml:space="preserve"> W przypadku niewypełnienia przyjmuje się minimalną wysokość kary umownej, tj. 10% za odstąpienie od umowy z przyczyn zależnych od wykonawcy.</w:t>
      </w:r>
    </w:p>
    <w:p w14:paraId="4365508A" w14:textId="77777777" w:rsidR="002241F9" w:rsidRPr="004E67AD" w:rsidRDefault="002241F9" w:rsidP="002241F9">
      <w:pPr>
        <w:tabs>
          <w:tab w:val="left" w:pos="0"/>
        </w:tabs>
        <w:jc w:val="both"/>
        <w:rPr>
          <w:rFonts w:ascii="Tahoma" w:eastAsia="Times New Roman" w:hAnsi="Tahoma" w:cs="Tahoma"/>
          <w:bCs/>
          <w:i/>
          <w:kern w:val="0"/>
          <w:sz w:val="16"/>
          <w:szCs w:val="16"/>
          <w:lang w:eastAsia="pl-PL" w:bidi="ar-SA"/>
        </w:rPr>
      </w:pPr>
    </w:p>
    <w:bookmarkEnd w:id="27"/>
    <w:p w14:paraId="64418D75" w14:textId="3C383E0A" w:rsidR="00B459B4" w:rsidRPr="00357D16" w:rsidRDefault="00B459B4" w:rsidP="00B459B4">
      <w:pPr>
        <w:pStyle w:val="Akapitzlist"/>
        <w:widowControl w:val="0"/>
        <w:autoSpaceDE w:val="0"/>
        <w:spacing w:after="0" w:line="240" w:lineRule="auto"/>
        <w:ind w:left="0"/>
        <w:jc w:val="both"/>
        <w:rPr>
          <w:rFonts w:ascii="Tahoma" w:hAnsi="Tahoma" w:cs="Tahoma"/>
          <w:kern w:val="0"/>
          <w:sz w:val="20"/>
          <w:szCs w:val="20"/>
          <w:u w:val="single"/>
          <w:lang w:eastAsia="en-US"/>
        </w:rPr>
      </w:pPr>
      <w:r w:rsidRPr="00357D16">
        <w:rPr>
          <w:rFonts w:ascii="Tahoma" w:hAnsi="Tahoma"/>
          <w:b/>
          <w:sz w:val="20"/>
          <w:szCs w:val="20"/>
        </w:rPr>
        <w:t>W kryterium „</w:t>
      </w:r>
      <w:r w:rsidR="00A55CC4" w:rsidRPr="00357D16">
        <w:rPr>
          <w:rFonts w:ascii="Tahoma" w:hAnsi="Tahoma"/>
          <w:b/>
          <w:sz w:val="20"/>
          <w:szCs w:val="20"/>
        </w:rPr>
        <w:t>doświadczenia kierownika budowy wyznaczonego do realizacji zadania</w:t>
      </w:r>
      <w:r w:rsidRPr="00357D16">
        <w:rPr>
          <w:rFonts w:ascii="Tahoma" w:hAnsi="Tahoma"/>
          <w:b/>
          <w:sz w:val="20"/>
          <w:szCs w:val="20"/>
        </w:rPr>
        <w:t>”:</w:t>
      </w:r>
    </w:p>
    <w:p w14:paraId="41DCAB87" w14:textId="16ABA329" w:rsidR="00B459B4" w:rsidRPr="00357D16" w:rsidRDefault="00A55CC4" w:rsidP="00B459B4">
      <w:pPr>
        <w:pStyle w:val="Akapitzlist"/>
        <w:spacing w:after="0" w:line="240" w:lineRule="auto"/>
        <w:ind w:left="0"/>
        <w:jc w:val="both"/>
        <w:rPr>
          <w:rFonts w:ascii="Tahoma" w:hAnsi="Tahoma"/>
          <w:sz w:val="20"/>
          <w:szCs w:val="20"/>
        </w:rPr>
      </w:pPr>
      <w:r w:rsidRPr="00357D16">
        <w:rPr>
          <w:rFonts w:ascii="Tahoma" w:hAnsi="Tahoma"/>
          <w:sz w:val="20"/>
          <w:szCs w:val="20"/>
        </w:rPr>
        <w:t>Oświadczam, iż Pan/i …………………………………….. (</w:t>
      </w:r>
      <w:r w:rsidRPr="00357D16">
        <w:rPr>
          <w:rFonts w:ascii="Tahoma" w:hAnsi="Tahoma"/>
          <w:i/>
          <w:sz w:val="20"/>
          <w:szCs w:val="20"/>
        </w:rPr>
        <w:t>imię i nazwisko</w:t>
      </w:r>
      <w:r w:rsidRPr="00357D16">
        <w:rPr>
          <w:rFonts w:ascii="Tahoma" w:hAnsi="Tahoma"/>
          <w:sz w:val="20"/>
          <w:szCs w:val="20"/>
        </w:rPr>
        <w:t>) który/a będzie pełnić funkcję kierownika budowy, posiada ……………………… (</w:t>
      </w:r>
      <w:r w:rsidRPr="00357D16">
        <w:rPr>
          <w:rFonts w:ascii="Tahoma" w:hAnsi="Tahoma"/>
          <w:i/>
          <w:sz w:val="20"/>
          <w:szCs w:val="20"/>
        </w:rPr>
        <w:t>należy wskazać okres np. ilość lat, miesięcy</w:t>
      </w:r>
      <w:r w:rsidRPr="00357D16">
        <w:rPr>
          <w:rFonts w:ascii="Tahoma" w:hAnsi="Tahoma"/>
          <w:sz w:val="20"/>
          <w:szCs w:val="20"/>
        </w:rPr>
        <w:t>) doświadczeni</w:t>
      </w:r>
      <w:r w:rsidR="00357D16" w:rsidRPr="00357D16">
        <w:rPr>
          <w:rFonts w:ascii="Tahoma" w:hAnsi="Tahoma"/>
          <w:sz w:val="20"/>
          <w:szCs w:val="20"/>
        </w:rPr>
        <w:t>a</w:t>
      </w:r>
      <w:r w:rsidRPr="00357D16">
        <w:rPr>
          <w:rFonts w:ascii="Tahoma" w:hAnsi="Tahoma"/>
          <w:sz w:val="20"/>
          <w:szCs w:val="20"/>
        </w:rPr>
        <w:t xml:space="preserve"> w pełnieniu funkcji kierownika budowy.</w:t>
      </w:r>
    </w:p>
    <w:p w14:paraId="342F0382" w14:textId="519F0F25" w:rsidR="00AF157A" w:rsidRDefault="00AF157A" w:rsidP="00D91423">
      <w:pPr>
        <w:widowControl/>
        <w:tabs>
          <w:tab w:val="left" w:pos="0"/>
        </w:tabs>
        <w:rPr>
          <w:rFonts w:ascii="Tahoma" w:eastAsia="Times New Roman" w:hAnsi="Tahoma" w:cs="Tahoma"/>
          <w:b/>
          <w:kern w:val="0"/>
          <w:sz w:val="20"/>
          <w:szCs w:val="20"/>
          <w:lang w:eastAsia="pl-PL" w:bidi="ar-SA"/>
        </w:rPr>
      </w:pPr>
    </w:p>
    <w:p w14:paraId="5E14E192" w14:textId="77777777" w:rsidR="00357D16" w:rsidRDefault="00357D16" w:rsidP="00D91423">
      <w:pPr>
        <w:widowControl/>
        <w:tabs>
          <w:tab w:val="left" w:pos="0"/>
        </w:tabs>
        <w:rPr>
          <w:rFonts w:ascii="Tahoma" w:eastAsia="Times New Roman" w:hAnsi="Tahoma" w:cs="Tahoma"/>
          <w:b/>
          <w:kern w:val="0"/>
          <w:sz w:val="20"/>
          <w:szCs w:val="20"/>
          <w:lang w:eastAsia="pl-PL" w:bidi="ar-SA"/>
        </w:rPr>
      </w:pPr>
    </w:p>
    <w:p w14:paraId="51A9ECA6" w14:textId="028E9D23" w:rsidR="00D91423" w:rsidRDefault="009024AA" w:rsidP="00D91423">
      <w:pPr>
        <w:widowControl/>
        <w:tabs>
          <w:tab w:val="left" w:pos="0"/>
        </w:tabs>
        <w:rPr>
          <w:rFonts w:ascii="Arial" w:eastAsia="Times New Roman" w:hAnsi="Arial" w:cs="Arial"/>
          <w:b/>
          <w:bCs/>
          <w:kern w:val="0"/>
          <w:sz w:val="16"/>
          <w:szCs w:val="16"/>
          <w:lang w:eastAsia="pl-PL" w:bidi="ar-SA"/>
        </w:rPr>
      </w:pPr>
      <w:r>
        <w:rPr>
          <w:rFonts w:ascii="Tahoma" w:eastAsia="Times New Roman" w:hAnsi="Tahoma" w:cs="Tahoma"/>
          <w:b/>
          <w:kern w:val="0"/>
          <w:sz w:val="20"/>
          <w:szCs w:val="20"/>
          <w:lang w:eastAsia="pl-PL" w:bidi="ar-SA"/>
        </w:rPr>
        <w:lastRenderedPageBreak/>
        <w:t xml:space="preserve">Jakość materiału </w:t>
      </w:r>
      <w:r w:rsidR="007B14FE" w:rsidRPr="00D91423">
        <w:rPr>
          <w:rFonts w:ascii="Tahoma" w:eastAsia="Times New Roman" w:hAnsi="Tahoma" w:cs="Tahoma"/>
          <w:i/>
          <w:kern w:val="0"/>
          <w:sz w:val="16"/>
          <w:szCs w:val="16"/>
          <w:lang w:eastAsia="pl-PL" w:bidi="ar-SA"/>
        </w:rPr>
        <w:t>(</w:t>
      </w:r>
      <w:r w:rsidR="007B14FE" w:rsidRPr="00511AF9">
        <w:rPr>
          <w:rFonts w:ascii="Tahoma" w:eastAsia="Times New Roman" w:hAnsi="Tahoma" w:cs="Tahoma"/>
          <w:i/>
          <w:kern w:val="0"/>
          <w:sz w:val="16"/>
          <w:szCs w:val="16"/>
          <w:u w:val="single"/>
          <w:lang w:eastAsia="pl-PL" w:bidi="ar-SA"/>
        </w:rPr>
        <w:t>należy zaznaczyć właściwe</w:t>
      </w:r>
      <w:r w:rsidR="00D91423">
        <w:rPr>
          <w:rFonts w:ascii="Tahoma" w:eastAsia="Times New Roman" w:hAnsi="Tahoma" w:cs="Tahoma"/>
          <w:bCs/>
          <w:i/>
          <w:kern w:val="0"/>
          <w:sz w:val="16"/>
          <w:szCs w:val="16"/>
          <w:lang w:eastAsia="pl-PL" w:bidi="ar-SA"/>
        </w:rPr>
        <w:t>, w</w:t>
      </w:r>
      <w:r w:rsidR="00D91423" w:rsidRPr="00D91423">
        <w:rPr>
          <w:rFonts w:ascii="Tahoma" w:eastAsia="Times New Roman" w:hAnsi="Tahoma" w:cs="Tahoma"/>
          <w:bCs/>
          <w:i/>
          <w:kern w:val="0"/>
          <w:sz w:val="16"/>
          <w:szCs w:val="16"/>
          <w:lang w:eastAsia="pl-PL" w:bidi="ar-SA"/>
        </w:rPr>
        <w:t xml:space="preserve"> przypadku niewypełnienia przyjmuje się materiał wskazany w dokumentacji</w:t>
      </w:r>
      <w:r w:rsidR="00D91423">
        <w:rPr>
          <w:rFonts w:ascii="Tahoma" w:eastAsia="Times New Roman" w:hAnsi="Tahoma" w:cs="Tahoma"/>
          <w:bCs/>
          <w:i/>
          <w:kern w:val="0"/>
          <w:sz w:val="16"/>
          <w:szCs w:val="16"/>
          <w:lang w:eastAsia="pl-PL" w:bidi="ar-SA"/>
        </w:rPr>
        <w:t>)</w:t>
      </w:r>
      <w:r w:rsidR="00D91423" w:rsidRPr="00D91423">
        <w:rPr>
          <w:rFonts w:ascii="Tahoma" w:eastAsia="Times New Roman" w:hAnsi="Tahoma" w:cs="Tahoma"/>
          <w:bCs/>
          <w:kern w:val="0"/>
          <w:sz w:val="20"/>
          <w:szCs w:val="20"/>
          <w:lang w:eastAsia="pl-PL" w:bidi="ar-SA"/>
        </w:rPr>
        <w:t>:</w:t>
      </w:r>
    </w:p>
    <w:p w14:paraId="63236617" w14:textId="53C64E28" w:rsidR="009024AA" w:rsidRPr="007B14FE" w:rsidRDefault="009024AA" w:rsidP="009024AA">
      <w:pPr>
        <w:widowControl/>
        <w:tabs>
          <w:tab w:val="left" w:pos="457"/>
        </w:tabs>
        <w:overflowPunct w:val="0"/>
        <w:autoSpaceDE w:val="0"/>
        <w:autoSpaceDN/>
        <w:jc w:val="both"/>
        <w:rPr>
          <w:rFonts w:ascii="Tahoma" w:eastAsia="Times New Roman" w:hAnsi="Tahoma" w:cs="Tahoma"/>
          <w:b/>
          <w:kern w:val="0"/>
          <w:sz w:val="20"/>
          <w:szCs w:val="20"/>
          <w:lang w:eastAsia="pl-PL" w:bidi="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73"/>
        <w:gridCol w:w="4394"/>
      </w:tblGrid>
      <w:tr w:rsidR="009024AA" w14:paraId="166528B0" w14:textId="77777777" w:rsidTr="00D91423">
        <w:tc>
          <w:tcPr>
            <w:tcW w:w="467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017BB" w14:textId="77777777" w:rsidR="00D91423" w:rsidRDefault="00D91423">
            <w:pPr>
              <w:widowControl/>
              <w:spacing w:line="276" w:lineRule="auto"/>
              <w:jc w:val="center"/>
              <w:rPr>
                <w:rFonts w:ascii="Tahoma" w:eastAsia="Times New Roman" w:hAnsi="Tahoma" w:cs="Tahoma"/>
                <w:b/>
                <w:bCs/>
                <w:kern w:val="0"/>
                <w:sz w:val="20"/>
                <w:szCs w:val="20"/>
                <w:lang w:eastAsia="pl-PL" w:bidi="ar-SA"/>
              </w:rPr>
            </w:pPr>
            <w:r w:rsidRPr="00D91423">
              <w:rPr>
                <w:rFonts w:ascii="Tahoma" w:eastAsia="Times New Roman" w:hAnsi="Tahoma" w:cs="Tahoma"/>
                <w:b/>
                <w:bCs/>
                <w:kern w:val="0"/>
                <w:sz w:val="20"/>
                <w:szCs w:val="20"/>
                <w:lang w:eastAsia="pl-PL" w:bidi="ar-SA"/>
              </w:rPr>
              <w:t xml:space="preserve">współczynnik przenikania ciepła </w:t>
            </w:r>
          </w:p>
          <w:p w14:paraId="60106369" w14:textId="1D527D5D" w:rsidR="009024AA" w:rsidRDefault="00D91423">
            <w:pPr>
              <w:widowControl/>
              <w:spacing w:line="276" w:lineRule="auto"/>
              <w:jc w:val="center"/>
              <w:rPr>
                <w:rFonts w:ascii="Tahoma" w:eastAsia="Times New Roman" w:hAnsi="Tahoma" w:cs="Tahoma"/>
                <w:b/>
                <w:bCs/>
                <w:kern w:val="0"/>
                <w:sz w:val="18"/>
                <w:szCs w:val="18"/>
                <w:lang w:eastAsia="pl-PL" w:bidi="ar-SA"/>
              </w:rPr>
            </w:pPr>
            <w:r w:rsidRPr="00D91423">
              <w:rPr>
                <w:rFonts w:ascii="Tahoma" w:eastAsia="Times New Roman" w:hAnsi="Tahoma" w:cs="Tahoma"/>
                <w:b/>
                <w:bCs/>
                <w:kern w:val="0"/>
                <w:sz w:val="20"/>
                <w:szCs w:val="20"/>
                <w:lang w:eastAsia="pl-PL" w:bidi="ar-SA"/>
              </w:rPr>
              <w:t>dla całego okna</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C291ED" w14:textId="5C48CE61" w:rsidR="009024AA" w:rsidRPr="00D91423" w:rsidRDefault="00D91423" w:rsidP="00D91423">
            <w:pPr>
              <w:widowControl/>
              <w:spacing w:line="276" w:lineRule="auto"/>
              <w:jc w:val="center"/>
              <w:rPr>
                <w:rFonts w:ascii="Tahoma" w:eastAsia="Times New Roman" w:hAnsi="Tahoma" w:cs="Tahoma"/>
                <w:b/>
                <w:bCs/>
                <w:kern w:val="0"/>
                <w:sz w:val="20"/>
                <w:szCs w:val="20"/>
                <w:lang w:eastAsia="pl-PL" w:bidi="ar-SA"/>
              </w:rPr>
            </w:pPr>
            <w:r w:rsidRPr="00D91423">
              <w:rPr>
                <w:rFonts w:ascii="Tahoma" w:eastAsia="Times New Roman" w:hAnsi="Tahoma" w:cs="Tahoma"/>
                <w:b/>
                <w:bCs/>
                <w:kern w:val="0"/>
                <w:sz w:val="20"/>
                <w:szCs w:val="20"/>
                <w:lang w:eastAsia="pl-PL" w:bidi="ar-SA"/>
              </w:rPr>
              <w:t>wysokość swobodnego upadku dla nawierzchni poliuretanowej bezpiecznej</w:t>
            </w:r>
          </w:p>
        </w:tc>
      </w:tr>
      <w:tr w:rsidR="009024AA" w14:paraId="17DA52CA" w14:textId="77777777" w:rsidTr="00593EF9">
        <w:trPr>
          <w:trHeight w:val="732"/>
        </w:trPr>
        <w:tc>
          <w:tcPr>
            <w:tcW w:w="4673" w:type="dxa"/>
            <w:tcBorders>
              <w:top w:val="single" w:sz="4" w:space="0" w:color="auto"/>
              <w:left w:val="single" w:sz="4" w:space="0" w:color="auto"/>
              <w:bottom w:val="single" w:sz="4" w:space="0" w:color="auto"/>
              <w:right w:val="single" w:sz="4" w:space="0" w:color="auto"/>
            </w:tcBorders>
            <w:vAlign w:val="center"/>
            <w:hideMark/>
          </w:tcPr>
          <w:p w14:paraId="41D69784" w14:textId="66838540" w:rsidR="009024AA" w:rsidRPr="00593EF9" w:rsidRDefault="00D91423" w:rsidP="003A1EDF">
            <w:pPr>
              <w:pStyle w:val="Akapitzlist"/>
              <w:numPr>
                <w:ilvl w:val="0"/>
                <w:numId w:val="473"/>
              </w:numPr>
              <w:spacing w:after="0" w:line="240" w:lineRule="auto"/>
              <w:ind w:left="714" w:hanging="357"/>
              <w:jc w:val="center"/>
              <w:rPr>
                <w:rFonts w:ascii="Tahoma" w:hAnsi="Tahoma" w:cs="Tahoma"/>
                <w:kern w:val="0"/>
                <w:sz w:val="18"/>
                <w:szCs w:val="18"/>
                <w:lang w:eastAsia="pl-PL"/>
              </w:rPr>
            </w:pPr>
            <w:proofErr w:type="spellStart"/>
            <w:r w:rsidRPr="00593EF9">
              <w:rPr>
                <w:rFonts w:ascii="Tahoma" w:hAnsi="Tahoma" w:cs="Tahoma"/>
                <w:kern w:val="0"/>
                <w:sz w:val="18"/>
                <w:szCs w:val="18"/>
                <w:lang w:eastAsia="pl-PL"/>
              </w:rPr>
              <w:t>Umax</w:t>
            </w:r>
            <w:proofErr w:type="spellEnd"/>
            <w:r w:rsidRPr="00593EF9">
              <w:rPr>
                <w:rFonts w:ascii="Tahoma" w:hAnsi="Tahoma" w:cs="Tahoma"/>
                <w:kern w:val="0"/>
                <w:sz w:val="18"/>
                <w:szCs w:val="18"/>
                <w:lang w:eastAsia="pl-PL"/>
              </w:rPr>
              <w:t xml:space="preserve"> = 0,</w:t>
            </w:r>
            <w:r w:rsidR="00593EF9">
              <w:rPr>
                <w:rFonts w:ascii="Tahoma" w:hAnsi="Tahoma" w:cs="Tahoma"/>
                <w:kern w:val="0"/>
                <w:sz w:val="18"/>
                <w:szCs w:val="18"/>
                <w:lang w:eastAsia="pl-PL"/>
              </w:rPr>
              <w:t>9</w:t>
            </w:r>
            <w:r w:rsidRPr="00593EF9">
              <w:rPr>
                <w:rFonts w:ascii="Tahoma" w:hAnsi="Tahoma" w:cs="Tahoma"/>
                <w:kern w:val="0"/>
                <w:sz w:val="18"/>
                <w:szCs w:val="18"/>
                <w:lang w:eastAsia="pl-PL"/>
              </w:rPr>
              <w:t xml:space="preserve"> W/m2K</w:t>
            </w:r>
            <w:r w:rsidR="00593EF9" w:rsidRPr="00593EF9">
              <w:rPr>
                <w:rFonts w:ascii="Tahoma" w:hAnsi="Tahoma" w:cs="Tahoma"/>
                <w:kern w:val="0"/>
                <w:sz w:val="18"/>
                <w:szCs w:val="18"/>
                <w:lang w:eastAsia="pl-PL"/>
              </w:rPr>
              <w:t xml:space="preserve">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07F89E7" w14:textId="6E280E41" w:rsidR="009024AA" w:rsidRPr="00593EF9" w:rsidRDefault="00D91423" w:rsidP="003A1EDF">
            <w:pPr>
              <w:pStyle w:val="Akapitzlist"/>
              <w:numPr>
                <w:ilvl w:val="0"/>
                <w:numId w:val="473"/>
              </w:numPr>
              <w:spacing w:after="0" w:line="240" w:lineRule="auto"/>
              <w:ind w:left="714" w:hanging="357"/>
              <w:jc w:val="center"/>
              <w:rPr>
                <w:rFonts w:ascii="Tahoma" w:hAnsi="Tahoma" w:cs="Tahoma"/>
                <w:kern w:val="0"/>
                <w:sz w:val="18"/>
                <w:szCs w:val="18"/>
                <w:lang w:eastAsia="pl-PL"/>
              </w:rPr>
            </w:pPr>
            <w:r w:rsidRPr="00593EF9">
              <w:rPr>
                <w:rFonts w:ascii="Tahoma" w:hAnsi="Tahoma" w:cs="Tahoma"/>
                <w:kern w:val="0"/>
                <w:sz w:val="18"/>
                <w:szCs w:val="18"/>
                <w:lang w:eastAsia="pl-PL"/>
              </w:rPr>
              <w:t xml:space="preserve">HIC = </w:t>
            </w:r>
            <w:r w:rsidR="00593EF9">
              <w:rPr>
                <w:rFonts w:ascii="Tahoma" w:hAnsi="Tahoma" w:cs="Tahoma"/>
                <w:kern w:val="0"/>
                <w:sz w:val="18"/>
                <w:szCs w:val="18"/>
                <w:lang w:eastAsia="pl-PL"/>
              </w:rPr>
              <w:t>0,95</w:t>
            </w:r>
            <w:r w:rsidRPr="00593EF9">
              <w:rPr>
                <w:rFonts w:ascii="Tahoma" w:hAnsi="Tahoma" w:cs="Tahoma"/>
                <w:kern w:val="0"/>
                <w:sz w:val="18"/>
                <w:szCs w:val="18"/>
                <w:lang w:eastAsia="pl-PL"/>
              </w:rPr>
              <w:t xml:space="preserve"> m</w:t>
            </w:r>
          </w:p>
        </w:tc>
      </w:tr>
      <w:tr w:rsidR="00593EF9" w14:paraId="326A3D18" w14:textId="77777777" w:rsidTr="000D6C62">
        <w:trPr>
          <w:trHeight w:val="732"/>
        </w:trPr>
        <w:tc>
          <w:tcPr>
            <w:tcW w:w="4673" w:type="dxa"/>
            <w:tcBorders>
              <w:top w:val="single" w:sz="4" w:space="0" w:color="auto"/>
              <w:left w:val="single" w:sz="4" w:space="0" w:color="auto"/>
              <w:bottom w:val="single" w:sz="4" w:space="0" w:color="auto"/>
              <w:right w:val="single" w:sz="4" w:space="0" w:color="auto"/>
            </w:tcBorders>
            <w:vAlign w:val="center"/>
            <w:hideMark/>
          </w:tcPr>
          <w:p w14:paraId="471CDD3B" w14:textId="77777777" w:rsidR="00593EF9" w:rsidRPr="00593EF9" w:rsidRDefault="00593EF9" w:rsidP="003A1EDF">
            <w:pPr>
              <w:pStyle w:val="Akapitzlist"/>
              <w:numPr>
                <w:ilvl w:val="0"/>
                <w:numId w:val="473"/>
              </w:numPr>
              <w:spacing w:after="0" w:line="240" w:lineRule="auto"/>
              <w:ind w:left="714" w:hanging="357"/>
              <w:jc w:val="center"/>
              <w:rPr>
                <w:rFonts w:ascii="Tahoma" w:hAnsi="Tahoma" w:cs="Tahoma"/>
                <w:kern w:val="0"/>
                <w:sz w:val="18"/>
                <w:szCs w:val="18"/>
                <w:lang w:eastAsia="pl-PL"/>
              </w:rPr>
            </w:pPr>
            <w:proofErr w:type="spellStart"/>
            <w:r w:rsidRPr="00593EF9">
              <w:rPr>
                <w:rFonts w:ascii="Tahoma" w:hAnsi="Tahoma" w:cs="Tahoma"/>
                <w:kern w:val="0"/>
                <w:sz w:val="18"/>
                <w:szCs w:val="18"/>
                <w:lang w:eastAsia="pl-PL"/>
              </w:rPr>
              <w:t>Umax</w:t>
            </w:r>
            <w:proofErr w:type="spellEnd"/>
            <w:r w:rsidRPr="00593EF9">
              <w:rPr>
                <w:rFonts w:ascii="Tahoma" w:hAnsi="Tahoma" w:cs="Tahoma"/>
                <w:kern w:val="0"/>
                <w:sz w:val="18"/>
                <w:szCs w:val="18"/>
                <w:lang w:eastAsia="pl-PL"/>
              </w:rPr>
              <w:t xml:space="preserve"> = 0,8 W/m2K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95FFC99" w14:textId="77777777" w:rsidR="00593EF9" w:rsidRPr="00593EF9" w:rsidRDefault="00593EF9" w:rsidP="003A1EDF">
            <w:pPr>
              <w:pStyle w:val="Akapitzlist"/>
              <w:numPr>
                <w:ilvl w:val="0"/>
                <w:numId w:val="473"/>
              </w:numPr>
              <w:spacing w:after="0" w:line="240" w:lineRule="auto"/>
              <w:ind w:left="714" w:hanging="357"/>
              <w:jc w:val="center"/>
              <w:rPr>
                <w:rFonts w:ascii="Tahoma" w:hAnsi="Tahoma" w:cs="Tahoma"/>
                <w:kern w:val="0"/>
                <w:sz w:val="18"/>
                <w:szCs w:val="18"/>
                <w:lang w:eastAsia="pl-PL"/>
              </w:rPr>
            </w:pPr>
            <w:r w:rsidRPr="00593EF9">
              <w:rPr>
                <w:rFonts w:ascii="Tahoma" w:hAnsi="Tahoma" w:cs="Tahoma"/>
                <w:kern w:val="0"/>
                <w:sz w:val="18"/>
                <w:szCs w:val="18"/>
                <w:lang w:eastAsia="pl-PL"/>
              </w:rPr>
              <w:t>HIC = 1,7 m</w:t>
            </w:r>
          </w:p>
        </w:tc>
      </w:tr>
      <w:tr w:rsidR="009024AA" w14:paraId="42721701" w14:textId="77777777" w:rsidTr="00593EF9">
        <w:trPr>
          <w:trHeight w:val="698"/>
        </w:trPr>
        <w:tc>
          <w:tcPr>
            <w:tcW w:w="4673" w:type="dxa"/>
            <w:tcBorders>
              <w:top w:val="single" w:sz="4" w:space="0" w:color="auto"/>
              <w:left w:val="single" w:sz="4" w:space="0" w:color="auto"/>
              <w:bottom w:val="single" w:sz="4" w:space="0" w:color="auto"/>
              <w:right w:val="single" w:sz="4" w:space="0" w:color="auto"/>
            </w:tcBorders>
            <w:vAlign w:val="center"/>
            <w:hideMark/>
          </w:tcPr>
          <w:p w14:paraId="2DA6CA21" w14:textId="348E6BB9" w:rsidR="009024AA" w:rsidRPr="00593EF9" w:rsidRDefault="00D91423" w:rsidP="003A1EDF">
            <w:pPr>
              <w:pStyle w:val="Akapitzlist"/>
              <w:numPr>
                <w:ilvl w:val="0"/>
                <w:numId w:val="473"/>
              </w:numPr>
              <w:spacing w:after="0" w:line="240" w:lineRule="auto"/>
              <w:ind w:left="714" w:hanging="357"/>
              <w:jc w:val="center"/>
              <w:rPr>
                <w:rFonts w:ascii="Tahoma" w:hAnsi="Tahoma" w:cs="Tahoma"/>
                <w:kern w:val="0"/>
                <w:sz w:val="18"/>
                <w:szCs w:val="18"/>
                <w:lang w:eastAsia="pl-PL"/>
              </w:rPr>
            </w:pPr>
            <w:proofErr w:type="spellStart"/>
            <w:r w:rsidRPr="00593EF9">
              <w:rPr>
                <w:rFonts w:ascii="Tahoma" w:hAnsi="Tahoma" w:cs="Tahoma"/>
                <w:kern w:val="0"/>
                <w:sz w:val="18"/>
                <w:szCs w:val="18"/>
                <w:lang w:eastAsia="pl-PL"/>
              </w:rPr>
              <w:t>Umax</w:t>
            </w:r>
            <w:proofErr w:type="spellEnd"/>
            <w:r w:rsidRPr="00593EF9">
              <w:rPr>
                <w:rFonts w:ascii="Tahoma" w:hAnsi="Tahoma" w:cs="Tahoma"/>
                <w:kern w:val="0"/>
                <w:sz w:val="18"/>
                <w:szCs w:val="18"/>
                <w:lang w:eastAsia="pl-PL"/>
              </w:rPr>
              <w:t xml:space="preserve"> = 0,7 W/m2K</w:t>
            </w:r>
          </w:p>
        </w:tc>
        <w:tc>
          <w:tcPr>
            <w:tcW w:w="4394" w:type="dxa"/>
            <w:tcBorders>
              <w:top w:val="single" w:sz="4" w:space="0" w:color="auto"/>
              <w:left w:val="single" w:sz="4" w:space="0" w:color="auto"/>
              <w:bottom w:val="single" w:sz="4" w:space="0" w:color="auto"/>
              <w:right w:val="single" w:sz="4" w:space="0" w:color="auto"/>
            </w:tcBorders>
            <w:vAlign w:val="center"/>
          </w:tcPr>
          <w:p w14:paraId="72A5170C" w14:textId="1EA0E3DE" w:rsidR="009024AA" w:rsidRPr="00593EF9" w:rsidRDefault="00D91423" w:rsidP="003A1EDF">
            <w:pPr>
              <w:pStyle w:val="Akapitzlist"/>
              <w:numPr>
                <w:ilvl w:val="0"/>
                <w:numId w:val="473"/>
              </w:numPr>
              <w:spacing w:after="0" w:line="240" w:lineRule="auto"/>
              <w:ind w:left="714" w:hanging="357"/>
              <w:jc w:val="center"/>
              <w:rPr>
                <w:rFonts w:ascii="Tahoma" w:hAnsi="Tahoma" w:cs="Tahoma"/>
                <w:bCs/>
                <w:kern w:val="0"/>
                <w:sz w:val="18"/>
                <w:szCs w:val="18"/>
                <w:lang w:eastAsia="pl-PL"/>
              </w:rPr>
            </w:pPr>
            <w:r w:rsidRPr="00593EF9">
              <w:rPr>
                <w:rFonts w:ascii="Tahoma" w:hAnsi="Tahoma" w:cs="Tahoma"/>
                <w:bCs/>
                <w:kern w:val="0"/>
                <w:sz w:val="18"/>
                <w:szCs w:val="18"/>
                <w:lang w:eastAsia="pl-PL"/>
              </w:rPr>
              <w:t>HIC = 2,5 m</w:t>
            </w:r>
          </w:p>
        </w:tc>
      </w:tr>
      <w:tr w:rsidR="009024AA" w14:paraId="30AC1862" w14:textId="77777777" w:rsidTr="00AF157A">
        <w:trPr>
          <w:trHeight w:val="1065"/>
        </w:trPr>
        <w:tc>
          <w:tcPr>
            <w:tcW w:w="4673" w:type="dxa"/>
            <w:tcBorders>
              <w:top w:val="single" w:sz="4" w:space="0" w:color="auto"/>
              <w:left w:val="single" w:sz="4" w:space="0" w:color="auto"/>
              <w:bottom w:val="single" w:sz="4" w:space="0" w:color="auto"/>
              <w:right w:val="single" w:sz="4" w:space="0" w:color="auto"/>
            </w:tcBorders>
            <w:vAlign w:val="center"/>
            <w:hideMark/>
          </w:tcPr>
          <w:p w14:paraId="7EF179D5" w14:textId="1C4E3FC6" w:rsidR="009024AA" w:rsidRDefault="00D91423">
            <w:pPr>
              <w:widowControl/>
              <w:spacing w:line="276" w:lineRule="auto"/>
              <w:jc w:val="center"/>
              <w:rPr>
                <w:rFonts w:ascii="Tahoma" w:eastAsia="Times New Roman" w:hAnsi="Tahoma" w:cs="Tahoma"/>
                <w:kern w:val="0"/>
                <w:sz w:val="18"/>
                <w:szCs w:val="18"/>
                <w:lang w:eastAsia="pl-PL" w:bidi="ar-SA"/>
              </w:rPr>
            </w:pPr>
            <w:proofErr w:type="spellStart"/>
            <w:r w:rsidRPr="00D91423">
              <w:rPr>
                <w:rFonts w:ascii="Tahoma" w:eastAsia="Times New Roman" w:hAnsi="Tahoma" w:cs="Tahoma"/>
                <w:kern w:val="0"/>
                <w:sz w:val="18"/>
                <w:szCs w:val="18"/>
                <w:lang w:eastAsia="pl-PL" w:bidi="ar-SA"/>
              </w:rPr>
              <w:t>Umax</w:t>
            </w:r>
            <w:proofErr w:type="spellEnd"/>
            <w:r w:rsidRPr="00D91423">
              <w:rPr>
                <w:rFonts w:ascii="Tahoma" w:eastAsia="Times New Roman" w:hAnsi="Tahoma" w:cs="Tahoma"/>
                <w:kern w:val="0"/>
                <w:sz w:val="18"/>
                <w:szCs w:val="18"/>
                <w:lang w:eastAsia="pl-PL" w:bidi="ar-SA"/>
              </w:rPr>
              <w:t xml:space="preserve"> = </w:t>
            </w:r>
            <w:r>
              <w:rPr>
                <w:rFonts w:ascii="Tahoma" w:eastAsia="Times New Roman" w:hAnsi="Tahoma" w:cs="Tahoma"/>
                <w:kern w:val="0"/>
                <w:sz w:val="18"/>
                <w:szCs w:val="18"/>
                <w:lang w:eastAsia="pl-PL" w:bidi="ar-SA"/>
              </w:rPr>
              <w:t>…………</w:t>
            </w:r>
            <w:r>
              <w:t xml:space="preserve"> </w:t>
            </w:r>
            <w:r w:rsidRPr="00D91423">
              <w:rPr>
                <w:rFonts w:ascii="Tahoma" w:eastAsia="Times New Roman" w:hAnsi="Tahoma" w:cs="Tahoma"/>
                <w:kern w:val="0"/>
                <w:sz w:val="18"/>
                <w:szCs w:val="18"/>
                <w:lang w:eastAsia="pl-PL" w:bidi="ar-SA"/>
              </w:rPr>
              <w:t>W/m2K</w:t>
            </w:r>
          </w:p>
          <w:p w14:paraId="2DE94DB7" w14:textId="6B1994B0" w:rsidR="00D91423" w:rsidRPr="00D91423" w:rsidRDefault="00D91423">
            <w:pPr>
              <w:widowControl/>
              <w:spacing w:line="276" w:lineRule="auto"/>
              <w:jc w:val="center"/>
              <w:rPr>
                <w:rFonts w:ascii="Tahoma" w:eastAsia="Times New Roman" w:hAnsi="Tahoma" w:cs="Tahoma"/>
                <w:i/>
                <w:kern w:val="0"/>
                <w:sz w:val="16"/>
                <w:szCs w:val="16"/>
                <w:lang w:eastAsia="pl-PL" w:bidi="ar-SA"/>
              </w:rPr>
            </w:pPr>
            <w:r w:rsidRPr="00D91423">
              <w:rPr>
                <w:rFonts w:ascii="Tahoma" w:eastAsia="Times New Roman" w:hAnsi="Tahoma" w:cs="Tahoma"/>
                <w:i/>
                <w:kern w:val="0"/>
                <w:sz w:val="16"/>
                <w:szCs w:val="16"/>
                <w:lang w:eastAsia="pl-PL" w:bidi="ar-SA"/>
              </w:rPr>
              <w:t xml:space="preserve">(należy uzupełnić w przypadku zaoferowania </w:t>
            </w:r>
            <w:r>
              <w:rPr>
                <w:rFonts w:ascii="Tahoma" w:eastAsia="Times New Roman" w:hAnsi="Tahoma" w:cs="Tahoma"/>
                <w:i/>
                <w:kern w:val="0"/>
                <w:sz w:val="16"/>
                <w:szCs w:val="16"/>
                <w:lang w:eastAsia="pl-PL" w:bidi="ar-SA"/>
              </w:rPr>
              <w:t xml:space="preserve">wartości parametru </w:t>
            </w:r>
            <w:r w:rsidR="00593EF9">
              <w:rPr>
                <w:rFonts w:ascii="Tahoma" w:eastAsia="Times New Roman" w:hAnsi="Tahoma" w:cs="Tahoma"/>
                <w:i/>
                <w:kern w:val="0"/>
                <w:sz w:val="16"/>
                <w:szCs w:val="16"/>
                <w:lang w:eastAsia="pl-PL" w:bidi="ar-SA"/>
              </w:rPr>
              <w:t xml:space="preserve">innej </w:t>
            </w:r>
            <w:r w:rsidRPr="00D91423">
              <w:rPr>
                <w:rFonts w:ascii="Tahoma" w:eastAsia="Times New Roman" w:hAnsi="Tahoma" w:cs="Tahoma"/>
                <w:i/>
                <w:kern w:val="0"/>
                <w:sz w:val="16"/>
                <w:szCs w:val="16"/>
                <w:lang w:eastAsia="pl-PL" w:bidi="ar-SA"/>
              </w:rPr>
              <w:t xml:space="preserve">niż powyższe) </w:t>
            </w:r>
          </w:p>
        </w:tc>
        <w:tc>
          <w:tcPr>
            <w:tcW w:w="4394" w:type="dxa"/>
            <w:tcBorders>
              <w:top w:val="single" w:sz="4" w:space="0" w:color="auto"/>
              <w:left w:val="single" w:sz="4" w:space="0" w:color="auto"/>
              <w:bottom w:val="single" w:sz="4" w:space="0" w:color="auto"/>
              <w:right w:val="single" w:sz="4" w:space="0" w:color="auto"/>
            </w:tcBorders>
            <w:vAlign w:val="center"/>
          </w:tcPr>
          <w:p w14:paraId="721B7B80" w14:textId="77777777" w:rsidR="009024AA" w:rsidRDefault="00D91423" w:rsidP="00D91423">
            <w:pPr>
              <w:widowControl/>
              <w:spacing w:line="276" w:lineRule="auto"/>
              <w:jc w:val="center"/>
              <w:rPr>
                <w:rFonts w:ascii="Tahoma" w:eastAsia="Times New Roman" w:hAnsi="Tahoma" w:cs="Tahoma"/>
                <w:bCs/>
                <w:kern w:val="0"/>
                <w:sz w:val="18"/>
                <w:szCs w:val="18"/>
                <w:lang w:eastAsia="pl-PL" w:bidi="ar-SA"/>
              </w:rPr>
            </w:pPr>
            <w:r w:rsidRPr="00D91423">
              <w:rPr>
                <w:rFonts w:ascii="Tahoma" w:eastAsia="Times New Roman" w:hAnsi="Tahoma" w:cs="Tahoma"/>
                <w:bCs/>
                <w:kern w:val="0"/>
                <w:sz w:val="18"/>
                <w:szCs w:val="18"/>
                <w:lang w:eastAsia="pl-PL" w:bidi="ar-SA"/>
              </w:rPr>
              <w:t xml:space="preserve">HIC = </w:t>
            </w:r>
            <w:r>
              <w:rPr>
                <w:rFonts w:ascii="Tahoma" w:eastAsia="Times New Roman" w:hAnsi="Tahoma" w:cs="Tahoma"/>
                <w:bCs/>
                <w:kern w:val="0"/>
                <w:sz w:val="18"/>
                <w:szCs w:val="18"/>
                <w:lang w:eastAsia="pl-PL" w:bidi="ar-SA"/>
              </w:rPr>
              <w:t>…………</w:t>
            </w:r>
            <w:r w:rsidRPr="00D91423">
              <w:rPr>
                <w:rFonts w:ascii="Tahoma" w:eastAsia="Times New Roman" w:hAnsi="Tahoma" w:cs="Tahoma"/>
                <w:bCs/>
                <w:kern w:val="0"/>
                <w:sz w:val="18"/>
                <w:szCs w:val="18"/>
                <w:lang w:eastAsia="pl-PL" w:bidi="ar-SA"/>
              </w:rPr>
              <w:t xml:space="preserve"> m</w:t>
            </w:r>
          </w:p>
          <w:p w14:paraId="6A5742D7" w14:textId="7A034EFC" w:rsidR="00D91423" w:rsidRPr="00D91423" w:rsidRDefault="00D91423" w:rsidP="00D91423">
            <w:pPr>
              <w:widowControl/>
              <w:spacing w:line="276" w:lineRule="auto"/>
              <w:jc w:val="center"/>
              <w:rPr>
                <w:rFonts w:ascii="Tahoma" w:eastAsia="Times New Roman" w:hAnsi="Tahoma" w:cs="Tahoma"/>
                <w:bCs/>
                <w:i/>
                <w:kern w:val="0"/>
                <w:sz w:val="16"/>
                <w:szCs w:val="16"/>
                <w:lang w:eastAsia="pl-PL" w:bidi="ar-SA"/>
              </w:rPr>
            </w:pPr>
            <w:r w:rsidRPr="00D91423">
              <w:rPr>
                <w:rFonts w:ascii="Tahoma" w:eastAsia="Times New Roman" w:hAnsi="Tahoma" w:cs="Tahoma"/>
                <w:bCs/>
                <w:i/>
                <w:kern w:val="0"/>
                <w:sz w:val="16"/>
                <w:szCs w:val="16"/>
                <w:lang w:eastAsia="pl-PL" w:bidi="ar-SA"/>
              </w:rPr>
              <w:t xml:space="preserve">(należy uzupełnić w przypadku zaoferowania </w:t>
            </w:r>
            <w:r w:rsidR="00AF157A" w:rsidRPr="00AF157A">
              <w:rPr>
                <w:rFonts w:ascii="Tahoma" w:eastAsia="Times New Roman" w:hAnsi="Tahoma" w:cs="Tahoma"/>
                <w:bCs/>
                <w:i/>
                <w:kern w:val="0"/>
                <w:sz w:val="16"/>
                <w:szCs w:val="16"/>
                <w:lang w:eastAsia="pl-PL" w:bidi="ar-SA"/>
              </w:rPr>
              <w:t>wartości parametru</w:t>
            </w:r>
            <w:r w:rsidRPr="00D91423">
              <w:rPr>
                <w:rFonts w:ascii="Tahoma" w:eastAsia="Times New Roman" w:hAnsi="Tahoma" w:cs="Tahoma"/>
                <w:bCs/>
                <w:i/>
                <w:kern w:val="0"/>
                <w:sz w:val="16"/>
                <w:szCs w:val="16"/>
                <w:lang w:eastAsia="pl-PL" w:bidi="ar-SA"/>
              </w:rPr>
              <w:t xml:space="preserve"> </w:t>
            </w:r>
            <w:r w:rsidR="00593EF9">
              <w:rPr>
                <w:rFonts w:ascii="Tahoma" w:eastAsia="Times New Roman" w:hAnsi="Tahoma" w:cs="Tahoma"/>
                <w:bCs/>
                <w:i/>
                <w:kern w:val="0"/>
                <w:sz w:val="16"/>
                <w:szCs w:val="16"/>
                <w:lang w:eastAsia="pl-PL" w:bidi="ar-SA"/>
              </w:rPr>
              <w:t xml:space="preserve">innej </w:t>
            </w:r>
            <w:r w:rsidRPr="00D91423">
              <w:rPr>
                <w:rFonts w:ascii="Tahoma" w:eastAsia="Times New Roman" w:hAnsi="Tahoma" w:cs="Tahoma"/>
                <w:bCs/>
                <w:i/>
                <w:kern w:val="0"/>
                <w:sz w:val="16"/>
                <w:szCs w:val="16"/>
                <w:lang w:eastAsia="pl-PL" w:bidi="ar-SA"/>
              </w:rPr>
              <w:t>niż powyższe)</w:t>
            </w:r>
          </w:p>
        </w:tc>
      </w:tr>
    </w:tbl>
    <w:p w14:paraId="0A93E73A" w14:textId="77777777" w:rsidR="009024AA" w:rsidRDefault="009024AA" w:rsidP="009024AA">
      <w:pPr>
        <w:pStyle w:val="Standard"/>
        <w:tabs>
          <w:tab w:val="left" w:pos="-284"/>
        </w:tabs>
        <w:jc w:val="both"/>
        <w:rPr>
          <w:rFonts w:ascii="Tahoma" w:hAnsi="Tahoma" w:cs="Tahoma"/>
          <w:b/>
          <w:u w:val="single"/>
        </w:rPr>
      </w:pPr>
    </w:p>
    <w:p w14:paraId="77845E5D" w14:textId="77777777" w:rsidR="009024AA" w:rsidRDefault="009024AA" w:rsidP="009024AA">
      <w:pPr>
        <w:pStyle w:val="Standard"/>
        <w:tabs>
          <w:tab w:val="left" w:pos="-284"/>
        </w:tabs>
        <w:jc w:val="both"/>
        <w:rPr>
          <w:rFonts w:ascii="Tahoma" w:hAnsi="Tahoma" w:cs="Tahoma"/>
          <w:b/>
          <w:u w:val="single"/>
        </w:rPr>
      </w:pPr>
    </w:p>
    <w:p w14:paraId="7066FE1C" w14:textId="671A5038" w:rsidR="00DB33D1" w:rsidRPr="004E67AD" w:rsidRDefault="00DB33D1" w:rsidP="009024AA">
      <w:pPr>
        <w:pStyle w:val="Standard"/>
        <w:tabs>
          <w:tab w:val="left" w:pos="-284"/>
        </w:tabs>
        <w:jc w:val="both"/>
      </w:pPr>
      <w:r w:rsidRPr="004E67AD">
        <w:rPr>
          <w:rFonts w:ascii="Tahoma" w:hAnsi="Tahoma" w:cs="Tahoma"/>
          <w:b/>
          <w:u w:val="single"/>
        </w:rPr>
        <w:t>Oświadczamy również, że:</w:t>
      </w:r>
    </w:p>
    <w:p w14:paraId="0E21D230" w14:textId="19649CEA" w:rsidR="00AD29F8" w:rsidRPr="00DF5767" w:rsidRDefault="006D697D" w:rsidP="00EB25F1">
      <w:pPr>
        <w:numPr>
          <w:ilvl w:val="0"/>
          <w:numId w:val="397"/>
        </w:numPr>
        <w:tabs>
          <w:tab w:val="left" w:pos="284"/>
        </w:tabs>
        <w:ind w:left="284" w:hanging="284"/>
        <w:jc w:val="both"/>
        <w:rPr>
          <w:sz w:val="20"/>
          <w:szCs w:val="20"/>
        </w:rPr>
      </w:pPr>
      <w:r w:rsidRPr="004E67AD">
        <w:rPr>
          <w:rFonts w:ascii="Tahoma" w:hAnsi="Tahoma" w:cs="Tahoma"/>
          <w:sz w:val="20"/>
          <w:szCs w:val="20"/>
        </w:rPr>
        <w:t xml:space="preserve">Oferujemy wykonanie przedmiotu zamówienia w terminie: </w:t>
      </w:r>
      <w:r w:rsidR="008A5762" w:rsidRPr="008A5762">
        <w:rPr>
          <w:rFonts w:ascii="Tahoma" w:hAnsi="Tahoma" w:cs="Tahoma"/>
          <w:b/>
          <w:sz w:val="20"/>
          <w:szCs w:val="20"/>
        </w:rPr>
        <w:t>7 miesięcy</w:t>
      </w:r>
      <w:r w:rsidR="008A5762">
        <w:rPr>
          <w:rFonts w:ascii="Tahoma" w:hAnsi="Tahoma" w:cs="Tahoma"/>
          <w:sz w:val="20"/>
          <w:szCs w:val="20"/>
        </w:rPr>
        <w:t xml:space="preserve"> </w:t>
      </w:r>
      <w:r w:rsidR="00EB25F1" w:rsidRPr="00DF5767">
        <w:rPr>
          <w:rFonts w:ascii="Tahoma" w:hAnsi="Tahoma" w:cs="Tahoma"/>
          <w:b/>
          <w:sz w:val="20"/>
          <w:szCs w:val="20"/>
        </w:rPr>
        <w:t>od dnia zawarcia umowy</w:t>
      </w:r>
      <w:r w:rsidR="00CC0010" w:rsidRPr="00DF5767">
        <w:rPr>
          <w:rFonts w:ascii="Tahoma" w:hAnsi="Tahoma" w:cs="Tahoma"/>
          <w:sz w:val="20"/>
          <w:szCs w:val="20"/>
        </w:rPr>
        <w:t>.</w:t>
      </w:r>
    </w:p>
    <w:p w14:paraId="3A2F7D65" w14:textId="7DF72A61"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lang w:eastAsia="ar-SA"/>
        </w:rPr>
        <w:t>Uważamy się</w:t>
      </w:r>
      <w:r w:rsidRPr="004E67AD">
        <w:rPr>
          <w:rFonts w:ascii="Tahoma" w:hAnsi="Tahoma" w:cs="Tahoma"/>
          <w:b/>
          <w:bCs/>
          <w:lang w:eastAsia="ar-SA"/>
        </w:rPr>
        <w:t xml:space="preserve"> </w:t>
      </w:r>
      <w:r w:rsidRPr="004E67AD">
        <w:rPr>
          <w:rFonts w:ascii="Tahoma" w:hAnsi="Tahoma" w:cs="Tahoma"/>
          <w:lang w:eastAsia="ar-SA"/>
        </w:rPr>
        <w:t>za związanych niniejszą ofertą przez okres wskazany w specyfikacji istotnych warunków zamówienia, tj. przez okres 30 dni, licząc od upływu ostatecznego terminu składania ofert.</w:t>
      </w:r>
    </w:p>
    <w:p w14:paraId="63C48306" w14:textId="514FA255" w:rsidR="006D572F" w:rsidRPr="004E67AD" w:rsidRDefault="00DB33D1" w:rsidP="00C25007">
      <w:pPr>
        <w:pStyle w:val="Standard"/>
        <w:numPr>
          <w:ilvl w:val="0"/>
          <w:numId w:val="397"/>
        </w:numPr>
        <w:tabs>
          <w:tab w:val="left" w:pos="284"/>
        </w:tabs>
        <w:ind w:left="284" w:hanging="284"/>
        <w:jc w:val="both"/>
      </w:pPr>
      <w:r w:rsidRPr="004E67AD">
        <w:rPr>
          <w:rFonts w:ascii="Tahoma" w:hAnsi="Tahoma" w:cs="Tahoma"/>
        </w:rPr>
        <w:t xml:space="preserve">Zapoznaliśmy się z postanowieniami umowy, określonymi we wzorze umowy, stanowiącym załącznik </w:t>
      </w:r>
      <w:r w:rsidR="00AF157A">
        <w:rPr>
          <w:rFonts w:ascii="Tahoma" w:hAnsi="Tahoma" w:cs="Tahoma"/>
        </w:rPr>
        <w:t>5</w:t>
      </w:r>
      <w:r w:rsidRPr="004E67AD">
        <w:rPr>
          <w:rFonts w:ascii="Tahoma" w:hAnsi="Tahoma" w:cs="Tahoma"/>
        </w:rPr>
        <w:t xml:space="preserve">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3D739921"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rPr>
        <w:t xml:space="preserve">Warunki płatności: </w:t>
      </w:r>
      <w:r w:rsidR="006D572F" w:rsidRPr="004E67AD">
        <w:rPr>
          <w:rFonts w:ascii="Tahoma" w:hAnsi="Tahoma" w:cs="Tahoma"/>
        </w:rPr>
        <w:t xml:space="preserve">termin płatności faktury do </w:t>
      </w:r>
      <w:r w:rsidR="006D572F" w:rsidRPr="004E67AD">
        <w:rPr>
          <w:rFonts w:ascii="Tahoma" w:hAnsi="Tahoma" w:cs="Tahoma"/>
          <w:b/>
        </w:rPr>
        <w:t>30 dni</w:t>
      </w:r>
      <w:r w:rsidR="006D572F" w:rsidRPr="004E67AD">
        <w:rPr>
          <w:rFonts w:ascii="Tahoma" w:hAnsi="Tahoma" w:cs="Tahoma"/>
        </w:rPr>
        <w:t xml:space="preserve"> od daty doręczenia Zamawiającemu prawidłowo wystawionej faktury</w:t>
      </w:r>
      <w:r w:rsidRPr="004E67AD">
        <w:rPr>
          <w:rFonts w:ascii="Tahoma" w:hAnsi="Tahoma" w:cs="Tahoma"/>
        </w:rPr>
        <w:t>.</w:t>
      </w:r>
    </w:p>
    <w:p w14:paraId="39353334" w14:textId="6CEDF719" w:rsidR="00DB33D1" w:rsidRPr="004E67AD" w:rsidRDefault="006D697D" w:rsidP="00C25007">
      <w:pPr>
        <w:pStyle w:val="Standard"/>
        <w:tabs>
          <w:tab w:val="left" w:pos="284"/>
        </w:tabs>
        <w:jc w:val="both"/>
      </w:pPr>
      <w:r w:rsidRPr="004E67AD">
        <w:rPr>
          <w:rFonts w:ascii="Tahoma" w:hAnsi="Tahoma" w:cs="Tahoma"/>
        </w:rPr>
        <w:t>6</w:t>
      </w:r>
      <w:r w:rsidR="00DB33D1" w:rsidRPr="004E67AD">
        <w:rPr>
          <w:rFonts w:ascii="Tahoma" w:hAnsi="Tahoma" w:cs="Tahoma"/>
        </w:rPr>
        <w:t xml:space="preserve">a. </w:t>
      </w:r>
      <w:r w:rsidR="00483372" w:rsidRPr="004E67AD">
        <w:rPr>
          <w:rFonts w:ascii="Tahoma" w:hAnsi="Tahoma" w:cs="Tahoma"/>
        </w:rPr>
        <w:t>Zamówienie</w:t>
      </w:r>
      <w:r w:rsidR="00DB33D1" w:rsidRPr="004E67AD">
        <w:rPr>
          <w:rFonts w:ascii="Tahoma" w:hAnsi="Tahoma" w:cs="Tahoma"/>
        </w:rPr>
        <w:t xml:space="preserve"> zamierzamy wykonać sami z wyjątkiem </w:t>
      </w:r>
      <w:r w:rsidR="00483372" w:rsidRPr="004E67AD">
        <w:rPr>
          <w:rFonts w:ascii="Tahoma" w:hAnsi="Tahoma" w:cs="Tahoma"/>
        </w:rPr>
        <w:t>zakresu</w:t>
      </w:r>
      <w:r w:rsidR="00DB33D1" w:rsidRPr="004E67AD">
        <w:rPr>
          <w:rFonts w:ascii="Tahoma" w:hAnsi="Tahoma" w:cs="Tahoma"/>
        </w:rPr>
        <w:t xml:space="preserve"> wymienion</w:t>
      </w:r>
      <w:r w:rsidR="00483372" w:rsidRPr="004E67AD">
        <w:rPr>
          <w:rFonts w:ascii="Tahoma" w:hAnsi="Tahoma" w:cs="Tahoma"/>
        </w:rPr>
        <w:t>ego</w:t>
      </w:r>
      <w:r w:rsidR="00DB33D1" w:rsidRPr="004E67AD">
        <w:rPr>
          <w:rFonts w:ascii="Tahoma" w:hAnsi="Tahoma" w:cs="Tahoma"/>
        </w:rPr>
        <w:t xml:space="preserve"> w pkt </w:t>
      </w:r>
      <w:r w:rsidRPr="004E67AD">
        <w:rPr>
          <w:rFonts w:ascii="Tahoma" w:hAnsi="Tahoma" w:cs="Tahoma"/>
        </w:rPr>
        <w:t>6</w:t>
      </w:r>
      <w:r w:rsidR="00DB33D1" w:rsidRPr="004E67AD">
        <w:rPr>
          <w:rFonts w:ascii="Tahoma" w:hAnsi="Tahoma" w:cs="Tahoma"/>
        </w:rPr>
        <w:t>b.</w:t>
      </w:r>
    </w:p>
    <w:p w14:paraId="48FA1759" w14:textId="18171559" w:rsidR="00DB33D1" w:rsidRPr="004E67AD" w:rsidRDefault="006D697D" w:rsidP="00C25007">
      <w:pPr>
        <w:pStyle w:val="Standard"/>
        <w:suppressAutoHyphens w:val="0"/>
        <w:jc w:val="both"/>
      </w:pPr>
      <w:r w:rsidRPr="004E67AD">
        <w:rPr>
          <w:rFonts w:ascii="Tahoma" w:hAnsi="Tahoma" w:cs="Tahoma"/>
        </w:rPr>
        <w:t>6</w:t>
      </w:r>
      <w:r w:rsidR="00DB33D1" w:rsidRPr="004E67AD">
        <w:rPr>
          <w:rFonts w:ascii="Tahoma" w:hAnsi="Tahoma" w:cs="Tahoma"/>
        </w:rPr>
        <w:t xml:space="preserve">b. Niżej podany zakres </w:t>
      </w:r>
      <w:r w:rsidR="00483372" w:rsidRPr="004E67AD">
        <w:rPr>
          <w:rFonts w:ascii="Tahoma" w:hAnsi="Tahoma" w:cs="Tahoma"/>
        </w:rPr>
        <w:t xml:space="preserve">/część </w:t>
      </w:r>
      <w:r w:rsidR="00DB33D1" w:rsidRPr="004E67AD">
        <w:rPr>
          <w:rFonts w:ascii="Tahoma" w:hAnsi="Tahoma" w:cs="Tahoma"/>
        </w:rPr>
        <w:t>zamówienia, wykonywać będą w moim imieniu podwykonawcy</w:t>
      </w:r>
      <w:r w:rsidR="00DB33D1" w:rsidRPr="004E67AD">
        <w:rPr>
          <w:rFonts w:ascii="Trebuchet MS" w:hAnsi="Trebuchet MS" w:cs="Arial"/>
          <w:b/>
          <w:i/>
        </w:rPr>
        <w:t>:</w:t>
      </w:r>
      <w:r w:rsidR="00483372" w:rsidRPr="004E67AD">
        <w:rPr>
          <w:rFonts w:ascii="Trebuchet MS" w:eastAsia="SimSun" w:hAnsi="Trebuchet MS" w:cs="Arial"/>
          <w:b/>
          <w:sz w:val="24"/>
          <w:szCs w:val="24"/>
          <w:lang w:bidi="hi-IN"/>
        </w:rPr>
        <w:t xml:space="preserve"> </w:t>
      </w:r>
    </w:p>
    <w:p w14:paraId="3D5E99C8" w14:textId="77777777" w:rsidR="00DB33D1" w:rsidRPr="004E67AD" w:rsidRDefault="00DB33D1" w:rsidP="00C25007">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4E67A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4E67AD" w:rsidRDefault="00DB33D1" w:rsidP="00C25007">
            <w:pPr>
              <w:pStyle w:val="Textbody"/>
              <w:jc w:val="center"/>
            </w:pPr>
            <w:r w:rsidRPr="004E67AD">
              <w:rPr>
                <w:rFonts w:ascii="Tahoma" w:hAnsi="Tahoma" w:cs="Tahoma"/>
                <w:i/>
              </w:rPr>
              <w:t>Zakres</w:t>
            </w:r>
            <w:r w:rsidR="00160C74" w:rsidRPr="004E67AD">
              <w:rPr>
                <w:rFonts w:ascii="Tahoma" w:hAnsi="Tahoma" w:cs="Tahoma"/>
                <w:i/>
              </w:rPr>
              <w:t xml:space="preserve"> / część</w:t>
            </w:r>
            <w:r w:rsidRPr="004E67A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4E67AD" w:rsidRDefault="00DB33D1" w:rsidP="00C25007">
            <w:pPr>
              <w:pStyle w:val="Textbody"/>
              <w:jc w:val="center"/>
            </w:pPr>
            <w:r w:rsidRPr="004E67AD">
              <w:rPr>
                <w:rFonts w:ascii="Tahoma" w:hAnsi="Tahoma" w:cs="Tahoma"/>
                <w:i/>
              </w:rPr>
              <w:t>Nazwa (firma) podwykonawcy</w:t>
            </w:r>
          </w:p>
        </w:tc>
      </w:tr>
      <w:tr w:rsidR="00DB33D1" w:rsidRPr="004E67A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4E67AD" w:rsidRDefault="00DB33D1" w:rsidP="00C25007">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4E67AD" w:rsidRDefault="00DB33D1" w:rsidP="00C25007">
            <w:pPr>
              <w:pStyle w:val="Textbody"/>
              <w:rPr>
                <w:rFonts w:ascii="Trebuchet MS" w:hAnsi="Trebuchet MS" w:cs="Arial"/>
              </w:rPr>
            </w:pPr>
          </w:p>
        </w:tc>
      </w:tr>
      <w:tr w:rsidR="00DB33D1" w:rsidRPr="004E67A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4E67AD" w:rsidRDefault="00DB33D1" w:rsidP="00C25007">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4E67AD" w:rsidRDefault="00DB33D1" w:rsidP="00C25007">
            <w:pPr>
              <w:pStyle w:val="Textbody"/>
              <w:rPr>
                <w:rFonts w:ascii="Trebuchet MS" w:hAnsi="Trebuchet MS" w:cs="Arial"/>
              </w:rPr>
            </w:pPr>
          </w:p>
        </w:tc>
      </w:tr>
    </w:tbl>
    <w:p w14:paraId="0B642C5D" w14:textId="77777777" w:rsidR="00DB33D1" w:rsidRPr="004E67AD" w:rsidRDefault="00DB33D1" w:rsidP="00C25007">
      <w:pPr>
        <w:pStyle w:val="Standard"/>
        <w:suppressAutoHyphens w:val="0"/>
        <w:jc w:val="both"/>
        <w:rPr>
          <w:rFonts w:ascii="Tahoma" w:hAnsi="Tahoma" w:cs="Tahoma"/>
          <w:i/>
          <w:sz w:val="16"/>
          <w:szCs w:val="16"/>
        </w:rPr>
      </w:pPr>
    </w:p>
    <w:p w14:paraId="45C757D8" w14:textId="77777777" w:rsidR="006D697D" w:rsidRPr="004E67AD" w:rsidRDefault="006D697D" w:rsidP="00C25007">
      <w:pPr>
        <w:pStyle w:val="Akapitzlist"/>
        <w:numPr>
          <w:ilvl w:val="0"/>
          <w:numId w:val="102"/>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4E67AD" w:rsidRDefault="00DB33D1" w:rsidP="00C25007">
      <w:pPr>
        <w:pStyle w:val="Standard"/>
        <w:numPr>
          <w:ilvl w:val="0"/>
          <w:numId w:val="102"/>
        </w:numPr>
        <w:tabs>
          <w:tab w:val="left" w:pos="284"/>
        </w:tabs>
        <w:ind w:left="284" w:hanging="284"/>
        <w:jc w:val="both"/>
      </w:pPr>
      <w:r w:rsidRPr="004E67AD">
        <w:rPr>
          <w:rFonts w:ascii="Tahoma" w:hAnsi="Tahoma" w:cs="Tahoma"/>
        </w:rPr>
        <w:t>Jesteśmy (zaznaczyć właściwą opcję)***:</w:t>
      </w:r>
    </w:p>
    <w:p w14:paraId="208ED0BB" w14:textId="77777777" w:rsidR="00DB33D1" w:rsidRPr="004E67AD" w:rsidRDefault="00DB33D1" w:rsidP="00C25007">
      <w:pPr>
        <w:pStyle w:val="Standard"/>
        <w:numPr>
          <w:ilvl w:val="0"/>
          <w:numId w:val="361"/>
        </w:numPr>
        <w:tabs>
          <w:tab w:val="left" w:pos="851"/>
        </w:tabs>
        <w:ind w:left="851" w:hanging="360"/>
        <w:jc w:val="both"/>
      </w:pPr>
      <w:r w:rsidRPr="004E67AD">
        <w:rPr>
          <w:rFonts w:ascii="Tahoma" w:hAnsi="Tahoma" w:cs="Tahoma"/>
        </w:rPr>
        <w:t>Mikroprzedsiębiorstwem</w:t>
      </w:r>
    </w:p>
    <w:p w14:paraId="21EA6476" w14:textId="77777777" w:rsidR="00DB33D1" w:rsidRPr="004E67AD" w:rsidRDefault="00DB33D1" w:rsidP="00C25007">
      <w:pPr>
        <w:pStyle w:val="Standard"/>
        <w:numPr>
          <w:ilvl w:val="0"/>
          <w:numId w:val="362"/>
        </w:numPr>
        <w:tabs>
          <w:tab w:val="left" w:pos="851"/>
        </w:tabs>
        <w:ind w:left="851" w:hanging="360"/>
        <w:jc w:val="both"/>
      </w:pPr>
      <w:r w:rsidRPr="004E67AD">
        <w:rPr>
          <w:rFonts w:ascii="Tahoma" w:hAnsi="Tahoma" w:cs="Tahoma"/>
        </w:rPr>
        <w:t>Małym przedsiębiorstwem</w:t>
      </w:r>
    </w:p>
    <w:p w14:paraId="381CC421" w14:textId="77777777" w:rsidR="00DB33D1" w:rsidRPr="004E67AD" w:rsidRDefault="00DB33D1" w:rsidP="00C25007">
      <w:pPr>
        <w:pStyle w:val="Standard"/>
        <w:numPr>
          <w:ilvl w:val="0"/>
          <w:numId w:val="144"/>
        </w:numPr>
        <w:tabs>
          <w:tab w:val="left" w:pos="851"/>
        </w:tabs>
        <w:ind w:left="851" w:hanging="360"/>
        <w:jc w:val="both"/>
      </w:pPr>
      <w:r w:rsidRPr="004E67AD">
        <w:rPr>
          <w:rFonts w:ascii="Tahoma" w:hAnsi="Tahoma" w:cs="Tahoma"/>
        </w:rPr>
        <w:t>Średnim przedsiębiorstwem</w:t>
      </w:r>
    </w:p>
    <w:p w14:paraId="429D07D8" w14:textId="77777777" w:rsidR="00DB33D1" w:rsidRPr="004E67AD" w:rsidRDefault="00DB33D1" w:rsidP="00C25007">
      <w:pPr>
        <w:pStyle w:val="Standard"/>
        <w:numPr>
          <w:ilvl w:val="0"/>
          <w:numId w:val="144"/>
        </w:numPr>
        <w:tabs>
          <w:tab w:val="left" w:pos="851"/>
        </w:tabs>
        <w:ind w:left="851" w:hanging="360"/>
        <w:jc w:val="both"/>
      </w:pPr>
      <w:r w:rsidRPr="004E67AD">
        <w:rPr>
          <w:rFonts w:ascii="Tahoma" w:hAnsi="Tahoma" w:cs="Tahoma"/>
        </w:rPr>
        <w:t>Innym</w:t>
      </w:r>
    </w:p>
    <w:p w14:paraId="269330A1"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sz w:val="16"/>
          <w:szCs w:val="16"/>
        </w:rPr>
        <w:t>*** w przypadku Wykonawców składających ofertę wspólną należy wypełnić dla każdego podmiotu osobno.</w:t>
      </w:r>
    </w:p>
    <w:p w14:paraId="77BD606F"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Mikroprzedsiębiorstwo:</w:t>
      </w:r>
      <w:r w:rsidRPr="004E67A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Małe przedsiębiorstwo</w:t>
      </w:r>
      <w:r w:rsidRPr="004E67A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rPr>
        <w:t>Średnie przedsiębiorstwa</w:t>
      </w:r>
      <w:r w:rsidRPr="004E67A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612498D0" w:rsidR="00AD0D21" w:rsidRPr="001A4292" w:rsidRDefault="00AD0D21" w:rsidP="00AD0D21">
      <w:pPr>
        <w:pStyle w:val="Standard"/>
        <w:numPr>
          <w:ilvl w:val="0"/>
          <w:numId w:val="102"/>
        </w:numPr>
        <w:tabs>
          <w:tab w:val="left" w:pos="284"/>
        </w:tabs>
        <w:ind w:left="284" w:hanging="284"/>
        <w:jc w:val="both"/>
      </w:pPr>
      <w:r w:rsidRPr="00AD0D21">
        <w:rPr>
          <w:rFonts w:ascii="Tahoma" w:hAnsi="Tahoma" w:cs="Tahoma"/>
        </w:rPr>
        <w:t>Wypełniłem obowiązki informacyjne przewidziane w art. 13 lub art. 14 RODO***</w:t>
      </w:r>
      <w:r w:rsidR="001A4292">
        <w:rPr>
          <w:rFonts w:ascii="Tahoma" w:hAnsi="Tahoma" w:cs="Tahoma"/>
        </w:rPr>
        <w:t xml:space="preserve">* </w:t>
      </w:r>
      <w:r w:rsidRPr="00AD0D21">
        <w:rPr>
          <w:rFonts w:ascii="Tahoma" w:hAnsi="Tahoma" w:cs="Tahoma"/>
        </w:rPr>
        <w:t>wobec osób fizycznych, od których dane osobowe bezpośrednio lub pośrednio pozyskałem w celu ubiegania się o udzielenie zamówienia publicznego w niniejszym postępowaniu.****</w:t>
      </w:r>
      <w:r w:rsidR="001A4292">
        <w:rPr>
          <w:rFonts w:ascii="Tahoma" w:hAnsi="Tahoma" w:cs="Tahoma"/>
        </w:rPr>
        <w:t>*</w:t>
      </w:r>
    </w:p>
    <w:p w14:paraId="63D83C41" w14:textId="77777777" w:rsidR="001A4292" w:rsidRPr="001A4292" w:rsidRDefault="001A4292" w:rsidP="001A4292">
      <w:pPr>
        <w:tabs>
          <w:tab w:val="left" w:pos="284"/>
        </w:tabs>
        <w:ind w:left="284"/>
        <w:jc w:val="both"/>
        <w:rPr>
          <w:rFonts w:ascii="Tahoma" w:hAnsi="Tahoma" w:cs="Tahoma"/>
          <w:i/>
          <w:sz w:val="16"/>
          <w:szCs w:val="16"/>
        </w:rPr>
      </w:pPr>
      <w:r w:rsidRPr="001A4292">
        <w:rPr>
          <w:rFonts w:ascii="Tahoma" w:hAnsi="Tahoma" w:cs="Tahoma"/>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w:t>
      </w:r>
      <w:r w:rsidRPr="001A4292">
        <w:rPr>
          <w:rFonts w:ascii="Tahoma" w:hAnsi="Tahoma" w:cs="Tahoma"/>
          <w:i/>
          <w:sz w:val="16"/>
          <w:szCs w:val="16"/>
        </w:rPr>
        <w:lastRenderedPageBreak/>
        <w:t xml:space="preserve">(ogólne rozporządzenie o ochronie danych) (Dz. Urz. UE L 119 z 04.05.2016, str. 1). </w:t>
      </w:r>
    </w:p>
    <w:p w14:paraId="24CA2C56" w14:textId="79C78BC6" w:rsidR="001A4292" w:rsidRPr="001A4292" w:rsidRDefault="001A4292" w:rsidP="001A4292">
      <w:pPr>
        <w:tabs>
          <w:tab w:val="left" w:pos="284"/>
        </w:tabs>
        <w:ind w:left="284"/>
        <w:jc w:val="both"/>
        <w:rPr>
          <w:rFonts w:ascii="Tahoma" w:hAnsi="Tahoma" w:cs="Tahoma"/>
          <w:i/>
          <w:sz w:val="16"/>
          <w:szCs w:val="16"/>
        </w:rPr>
      </w:pPr>
      <w:r w:rsidRPr="001A4292">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DDB059" w14:textId="1C101830" w:rsidR="00DB33D1" w:rsidRPr="004E67AD" w:rsidRDefault="00DB33D1" w:rsidP="00AD0D21">
      <w:pPr>
        <w:pStyle w:val="Standard"/>
        <w:numPr>
          <w:ilvl w:val="0"/>
          <w:numId w:val="102"/>
        </w:numPr>
        <w:tabs>
          <w:tab w:val="left" w:pos="284"/>
        </w:tabs>
        <w:ind w:left="284" w:hanging="284"/>
        <w:jc w:val="both"/>
      </w:pPr>
      <w:r w:rsidRPr="004E67AD">
        <w:rPr>
          <w:rFonts w:ascii="Tahoma" w:hAnsi="Tahoma" w:cs="Tahoma"/>
        </w:rPr>
        <w:t>Wraz z ofertą składamy następujące oświadczenia i dokumenty:</w:t>
      </w:r>
    </w:p>
    <w:p w14:paraId="1CC33587" w14:textId="77777777" w:rsidR="00DB33D1" w:rsidRPr="004E67AD" w:rsidRDefault="00DB33D1" w:rsidP="00C25007">
      <w:pPr>
        <w:pStyle w:val="Standard"/>
        <w:tabs>
          <w:tab w:val="left" w:pos="10205"/>
        </w:tabs>
        <w:suppressAutoHyphens w:val="0"/>
        <w:ind w:left="283"/>
        <w:jc w:val="both"/>
      </w:pPr>
      <w:r w:rsidRPr="004E67AD">
        <w:rPr>
          <w:rFonts w:ascii="Tahoma" w:hAnsi="Tahoma" w:cs="Tahoma"/>
          <w:u w:val="single"/>
        </w:rPr>
        <w:tab/>
      </w:r>
      <w:r w:rsidRPr="004E67AD">
        <w:rPr>
          <w:rFonts w:ascii="Tahoma" w:hAnsi="Tahoma" w:cs="Tahoma"/>
          <w:u w:val="single"/>
        </w:rPr>
        <w:tab/>
      </w:r>
    </w:p>
    <w:p w14:paraId="6CBC3D09" w14:textId="77777777" w:rsidR="002241F9" w:rsidRPr="004E67AD" w:rsidRDefault="002241F9" w:rsidP="00C25007">
      <w:pPr>
        <w:pStyle w:val="Standard"/>
        <w:jc w:val="both"/>
        <w:rPr>
          <w:rFonts w:ascii="Tahoma" w:hAnsi="Tahoma" w:cs="Tahoma"/>
        </w:rPr>
      </w:pPr>
    </w:p>
    <w:p w14:paraId="07E944CD" w14:textId="0419CC38" w:rsidR="00DB33D1" w:rsidRPr="004E67AD" w:rsidRDefault="00DB33D1" w:rsidP="00C25007">
      <w:pPr>
        <w:pStyle w:val="Standard"/>
        <w:jc w:val="both"/>
      </w:pPr>
      <w:r w:rsidRPr="004E67AD">
        <w:rPr>
          <w:rFonts w:ascii="Tahoma" w:hAnsi="Tahoma" w:cs="Tahoma"/>
        </w:rPr>
        <w:t xml:space="preserve">Na złożoną ofertę składa się </w:t>
      </w:r>
      <w:r w:rsidRPr="004E67AD">
        <w:rPr>
          <w:rFonts w:ascii="Tahoma" w:hAnsi="Tahoma" w:cs="Tahoma"/>
          <w:u w:val="single"/>
        </w:rPr>
        <w:t xml:space="preserve">             </w:t>
      </w:r>
      <w:r w:rsidRPr="004E67AD">
        <w:rPr>
          <w:rFonts w:ascii="Tahoma" w:hAnsi="Tahoma" w:cs="Tahoma"/>
        </w:rPr>
        <w:t xml:space="preserve"> ponumerowanych stron z zachowaniem ciągłości numeracji.</w:t>
      </w:r>
    </w:p>
    <w:p w14:paraId="1B012E43" w14:textId="77777777" w:rsidR="00DB33D1" w:rsidRPr="004E67AD" w:rsidRDefault="00DB33D1" w:rsidP="00C25007">
      <w:pPr>
        <w:pStyle w:val="Standard"/>
        <w:ind w:left="60"/>
        <w:jc w:val="both"/>
      </w:pPr>
      <w:r w:rsidRPr="004E67AD">
        <w:rPr>
          <w:rFonts w:ascii="Tahoma" w:hAnsi="Tahoma" w:cs="Tahoma"/>
        </w:rPr>
        <w:tab/>
      </w:r>
    </w:p>
    <w:p w14:paraId="675E2762" w14:textId="77777777" w:rsidR="002241F9" w:rsidRPr="004E67AD" w:rsidRDefault="002241F9" w:rsidP="00C25007">
      <w:pPr>
        <w:pStyle w:val="Standard"/>
        <w:jc w:val="both"/>
        <w:rPr>
          <w:rFonts w:ascii="Tahoma" w:hAnsi="Tahoma" w:cs="Tahoma"/>
        </w:rPr>
      </w:pPr>
    </w:p>
    <w:p w14:paraId="17588640" w14:textId="0C7E610F" w:rsidR="00DB33D1" w:rsidRPr="004E67AD" w:rsidRDefault="00DB33D1" w:rsidP="00C25007">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6D618A12" w14:textId="7DD124A1" w:rsidR="00DB33D1" w:rsidRPr="004E67AD" w:rsidRDefault="00DB33D1" w:rsidP="00C25007">
      <w:pPr>
        <w:pStyle w:val="Standard"/>
        <w:jc w:val="both"/>
      </w:pPr>
      <w:r w:rsidRPr="004E67AD">
        <w:rPr>
          <w:rFonts w:ascii="Tahoma" w:hAnsi="Tahoma" w:cs="Tahoma"/>
          <w:i/>
          <w:sz w:val="16"/>
          <w:szCs w:val="16"/>
        </w:rPr>
        <w:t xml:space="preserve">     (miejscowość)</w:t>
      </w:r>
    </w:p>
    <w:p w14:paraId="51FAD890" w14:textId="77777777" w:rsidR="00DB33D1" w:rsidRPr="004E67AD" w:rsidRDefault="00DB33D1" w:rsidP="00C25007">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F52E840" w14:textId="77777777" w:rsidR="00DB33D1" w:rsidRPr="004E67AD" w:rsidRDefault="00DB33D1" w:rsidP="00C25007">
      <w:pPr>
        <w:pStyle w:val="Standard"/>
        <w:ind w:left="5103"/>
        <w:rPr>
          <w:rFonts w:ascii="Tahoma" w:hAnsi="Tahoma" w:cs="Tahoma"/>
          <w:i/>
          <w:sz w:val="16"/>
          <w:szCs w:val="16"/>
        </w:rPr>
      </w:pPr>
      <w:r w:rsidRPr="004E67AD">
        <w:rPr>
          <w:rFonts w:ascii="Tahoma" w:hAnsi="Tahoma" w:cs="Tahoma"/>
          <w:i/>
          <w:sz w:val="16"/>
          <w:szCs w:val="16"/>
        </w:rPr>
        <w:t>(podpis osoby upoważnionej do reprezentowania wykonawcy)</w:t>
      </w:r>
    </w:p>
    <w:p w14:paraId="2BA2A16F" w14:textId="77777777" w:rsidR="00DB33D1" w:rsidRPr="004E67AD" w:rsidRDefault="00DB33D1" w:rsidP="00C25007">
      <w:pPr>
        <w:pStyle w:val="Standard"/>
        <w:rPr>
          <w:rFonts w:ascii="Tahoma" w:hAnsi="Tahoma" w:cs="Tahoma"/>
          <w:i/>
          <w:sz w:val="16"/>
          <w:szCs w:val="16"/>
        </w:rPr>
      </w:pPr>
    </w:p>
    <w:p w14:paraId="1917F80B" w14:textId="77777777" w:rsidR="00DB33D1" w:rsidRPr="004E67AD" w:rsidRDefault="00DB33D1" w:rsidP="00C25007">
      <w:pPr>
        <w:pStyle w:val="Standard"/>
        <w:tabs>
          <w:tab w:val="left" w:pos="0"/>
        </w:tabs>
        <w:rPr>
          <w:rFonts w:ascii="Tahoma" w:hAnsi="Tahoma" w:cs="Tahoma"/>
          <w:i/>
          <w:sz w:val="16"/>
          <w:szCs w:val="16"/>
        </w:rPr>
      </w:pPr>
    </w:p>
    <w:p w14:paraId="21760D88" w14:textId="77777777" w:rsidR="00EE51A2" w:rsidRPr="004E67AD" w:rsidRDefault="00EE51A2" w:rsidP="00C25007">
      <w:pPr>
        <w:pStyle w:val="Standard"/>
        <w:jc w:val="right"/>
        <w:rPr>
          <w:rFonts w:ascii="Tahoma" w:hAnsi="Tahoma" w:cs="Tahoma"/>
          <w:b/>
          <w:i/>
        </w:rPr>
      </w:pPr>
    </w:p>
    <w:p w14:paraId="48F1E8DB" w14:textId="77777777" w:rsidR="00EE51A2" w:rsidRPr="004E67AD" w:rsidRDefault="00EE51A2" w:rsidP="00C25007">
      <w:pPr>
        <w:pStyle w:val="Standard"/>
        <w:jc w:val="right"/>
        <w:rPr>
          <w:rFonts w:ascii="Tahoma" w:hAnsi="Tahoma" w:cs="Tahoma"/>
          <w:b/>
          <w:i/>
        </w:rPr>
      </w:pPr>
    </w:p>
    <w:p w14:paraId="037EFA38" w14:textId="77777777" w:rsidR="00EE51A2" w:rsidRPr="004E67AD" w:rsidRDefault="00EE51A2" w:rsidP="00C25007">
      <w:pPr>
        <w:pStyle w:val="Standard"/>
        <w:jc w:val="right"/>
        <w:rPr>
          <w:rFonts w:ascii="Tahoma" w:hAnsi="Tahoma" w:cs="Tahoma"/>
          <w:b/>
          <w:i/>
        </w:rPr>
      </w:pPr>
    </w:p>
    <w:p w14:paraId="3951F5F5" w14:textId="77777777" w:rsidR="00EE51A2" w:rsidRPr="004E67AD" w:rsidRDefault="00EE51A2" w:rsidP="00C25007">
      <w:pPr>
        <w:pStyle w:val="Standard"/>
        <w:jc w:val="right"/>
        <w:rPr>
          <w:rFonts w:ascii="Tahoma" w:hAnsi="Tahoma" w:cs="Tahoma"/>
          <w:b/>
          <w:i/>
        </w:rPr>
      </w:pPr>
    </w:p>
    <w:p w14:paraId="19D39D8D" w14:textId="77777777" w:rsidR="00EE51A2" w:rsidRPr="004E67AD" w:rsidRDefault="00EE51A2" w:rsidP="00C25007">
      <w:pPr>
        <w:pStyle w:val="Standard"/>
        <w:jc w:val="right"/>
        <w:rPr>
          <w:rFonts w:ascii="Tahoma" w:hAnsi="Tahoma" w:cs="Tahoma"/>
          <w:b/>
          <w:i/>
        </w:rPr>
      </w:pPr>
    </w:p>
    <w:p w14:paraId="664FFAEB" w14:textId="77777777" w:rsidR="00EE51A2" w:rsidRPr="004E67AD" w:rsidRDefault="00EE51A2" w:rsidP="00C25007">
      <w:pPr>
        <w:pStyle w:val="Standard"/>
        <w:jc w:val="right"/>
        <w:rPr>
          <w:rFonts w:ascii="Tahoma" w:hAnsi="Tahoma" w:cs="Tahoma"/>
          <w:b/>
          <w:i/>
        </w:rPr>
      </w:pPr>
    </w:p>
    <w:p w14:paraId="61F67F34" w14:textId="77777777" w:rsidR="00CC54F3" w:rsidRPr="004E67AD" w:rsidRDefault="00CC54F3" w:rsidP="00C25007">
      <w:pPr>
        <w:widowControl/>
        <w:suppressAutoHyphens w:val="0"/>
        <w:autoSpaceDN/>
        <w:textAlignment w:val="auto"/>
        <w:rPr>
          <w:rFonts w:ascii="Tahoma" w:eastAsia="Times New Roman" w:hAnsi="Tahoma" w:cs="Tahoma"/>
          <w:b/>
          <w:i/>
          <w:sz w:val="20"/>
          <w:szCs w:val="20"/>
          <w:lang w:bidi="ar-SA"/>
        </w:rPr>
      </w:pPr>
      <w:r w:rsidRPr="004E67AD">
        <w:rPr>
          <w:rFonts w:ascii="Tahoma" w:hAnsi="Tahoma" w:cs="Tahoma"/>
          <w:b/>
          <w:i/>
        </w:rPr>
        <w:br w:type="page"/>
      </w:r>
    </w:p>
    <w:p w14:paraId="3F26281C" w14:textId="402EE43B" w:rsidR="00DB33D1" w:rsidRPr="004E67AD" w:rsidRDefault="00DB33D1" w:rsidP="00C25007">
      <w:pPr>
        <w:pStyle w:val="Standard"/>
        <w:jc w:val="right"/>
      </w:pPr>
      <w:r w:rsidRPr="004E67AD">
        <w:rPr>
          <w:rFonts w:ascii="Tahoma" w:hAnsi="Tahoma" w:cs="Tahoma"/>
          <w:b/>
          <w:i/>
        </w:rPr>
        <w:lastRenderedPageBreak/>
        <w:t>Załącznik nr 2 do oferty</w:t>
      </w:r>
    </w:p>
    <w:p w14:paraId="124A3455" w14:textId="77777777" w:rsidR="00DB33D1" w:rsidRPr="004E67AD" w:rsidRDefault="00DB33D1" w:rsidP="00C25007">
      <w:pPr>
        <w:pStyle w:val="Standard"/>
        <w:ind w:left="5246" w:firstLine="708"/>
        <w:rPr>
          <w:rFonts w:ascii="Tahoma" w:hAnsi="Tahoma" w:cs="Tahoma"/>
          <w:b/>
          <w:u w:val="single"/>
        </w:rPr>
      </w:pPr>
    </w:p>
    <w:p w14:paraId="43C654F4" w14:textId="77777777" w:rsidR="00DB33D1" w:rsidRPr="004E67AD" w:rsidRDefault="00DB33D1" w:rsidP="00C25007">
      <w:pPr>
        <w:pStyle w:val="Standard"/>
        <w:ind w:left="5246" w:firstLine="708"/>
        <w:rPr>
          <w:rFonts w:ascii="Tahoma" w:hAnsi="Tahoma" w:cs="Tahoma"/>
          <w:b/>
          <w:u w:val="single"/>
        </w:rPr>
      </w:pPr>
    </w:p>
    <w:p w14:paraId="2AB5F7B3" w14:textId="77777777" w:rsidR="00DB33D1" w:rsidRPr="004E67AD" w:rsidRDefault="00DB33D1" w:rsidP="00C25007">
      <w:pPr>
        <w:pStyle w:val="Standard"/>
        <w:tabs>
          <w:tab w:val="left" w:pos="5670"/>
        </w:tabs>
        <w:ind w:left="5529"/>
      </w:pPr>
      <w:r w:rsidRPr="004E67AD">
        <w:rPr>
          <w:rFonts w:ascii="Tahoma" w:hAnsi="Tahoma" w:cs="Tahoma"/>
          <w:b/>
          <w:u w:val="single"/>
        </w:rPr>
        <w:t>Zamawiający:</w:t>
      </w:r>
    </w:p>
    <w:p w14:paraId="4277A7F6" w14:textId="77777777" w:rsidR="0021693E" w:rsidRPr="0021693E" w:rsidRDefault="0021693E" w:rsidP="0021693E">
      <w:pPr>
        <w:pStyle w:val="Standard"/>
        <w:ind w:left="5529"/>
        <w:rPr>
          <w:rFonts w:ascii="Tahoma" w:hAnsi="Tahoma" w:cs="Tahoma"/>
          <w:b/>
          <w:kern w:val="0"/>
          <w:lang w:eastAsia="pl-PL"/>
        </w:rPr>
      </w:pPr>
      <w:bookmarkStart w:id="29" w:name="_Hlk528216323"/>
      <w:bookmarkStart w:id="30" w:name="_Hlk528216378"/>
      <w:r w:rsidRPr="0021693E">
        <w:rPr>
          <w:rFonts w:ascii="Tahoma" w:hAnsi="Tahoma" w:cs="Tahoma"/>
          <w:b/>
          <w:kern w:val="0"/>
          <w:lang w:eastAsia="pl-PL"/>
        </w:rPr>
        <w:t>Powiatowe Centrum Pomocy Rodzinie</w:t>
      </w:r>
    </w:p>
    <w:bookmarkEnd w:id="29"/>
    <w:p w14:paraId="03735FD0" w14:textId="77777777" w:rsidR="0021693E" w:rsidRPr="0021693E" w:rsidRDefault="0021693E" w:rsidP="0021693E">
      <w:pPr>
        <w:pStyle w:val="Standard"/>
        <w:ind w:left="5529"/>
        <w:rPr>
          <w:rFonts w:ascii="Tahoma" w:hAnsi="Tahoma" w:cs="Tahoma"/>
          <w:kern w:val="0"/>
          <w:lang w:eastAsia="pl-PL"/>
        </w:rPr>
      </w:pPr>
      <w:r w:rsidRPr="0021693E">
        <w:rPr>
          <w:rFonts w:ascii="Tahoma" w:hAnsi="Tahoma" w:cs="Tahoma"/>
          <w:kern w:val="0"/>
          <w:lang w:eastAsia="pl-PL"/>
        </w:rPr>
        <w:t>ul. Wałowa 30</w:t>
      </w:r>
    </w:p>
    <w:p w14:paraId="75F6F880" w14:textId="7C2F6110" w:rsidR="00190688" w:rsidRPr="0021693E" w:rsidRDefault="0021693E" w:rsidP="0021693E">
      <w:pPr>
        <w:pStyle w:val="Standard"/>
        <w:ind w:left="5529"/>
        <w:rPr>
          <w:rFonts w:ascii="Tahoma" w:hAnsi="Tahoma" w:cs="Tahoma"/>
          <w:u w:val="single"/>
        </w:rPr>
      </w:pPr>
      <w:r w:rsidRPr="0021693E">
        <w:rPr>
          <w:rFonts w:ascii="Tahoma" w:hAnsi="Tahoma" w:cs="Tahoma"/>
          <w:kern w:val="0"/>
          <w:u w:val="single"/>
          <w:lang w:eastAsia="pl-PL"/>
        </w:rPr>
        <w:t>44-300 Wodzisław Śląski</w:t>
      </w:r>
    </w:p>
    <w:bookmarkEnd w:id="30"/>
    <w:p w14:paraId="1EA844C2" w14:textId="77777777" w:rsidR="00DB33D1" w:rsidRPr="004E67AD" w:rsidRDefault="00DB33D1" w:rsidP="00C25007">
      <w:pPr>
        <w:pStyle w:val="Standard"/>
      </w:pPr>
      <w:r w:rsidRPr="004E67AD">
        <w:rPr>
          <w:rFonts w:ascii="Tahoma" w:hAnsi="Tahoma" w:cs="Tahoma"/>
          <w:b/>
          <w:u w:val="single"/>
        </w:rPr>
        <w:t>Wykonawca</w:t>
      </w:r>
      <w:r w:rsidRPr="004E67AD">
        <w:rPr>
          <w:rFonts w:ascii="Tahoma" w:hAnsi="Tahoma" w:cs="Tahoma"/>
          <w:b/>
        </w:rPr>
        <w:t>:</w:t>
      </w:r>
    </w:p>
    <w:p w14:paraId="38627C80" w14:textId="77777777" w:rsidR="00DB33D1" w:rsidRPr="004E67AD" w:rsidRDefault="00DB33D1" w:rsidP="00C25007">
      <w:pPr>
        <w:pStyle w:val="Standard"/>
      </w:pPr>
      <w:r w:rsidRPr="004E67AD">
        <w:rPr>
          <w:rFonts w:ascii="Tahoma" w:hAnsi="Tahoma" w:cs="Tahoma"/>
        </w:rPr>
        <w:t>………………………………………………………..….</w:t>
      </w:r>
    </w:p>
    <w:p w14:paraId="354F12EB" w14:textId="77777777" w:rsidR="00DB33D1" w:rsidRPr="004E67AD" w:rsidRDefault="00DB33D1" w:rsidP="00C25007">
      <w:pPr>
        <w:pStyle w:val="Standard"/>
        <w:ind w:right="5954"/>
      </w:pPr>
      <w:r w:rsidRPr="004E67AD">
        <w:rPr>
          <w:rFonts w:ascii="Tahoma" w:hAnsi="Tahoma" w:cs="Tahoma"/>
        </w:rPr>
        <w:t>……………………………………………………………</w:t>
      </w:r>
    </w:p>
    <w:p w14:paraId="359581BC" w14:textId="4FA1FF6B" w:rsidR="00DB33D1" w:rsidRPr="004E67AD" w:rsidRDefault="00DB33D1" w:rsidP="00C25007">
      <w:pPr>
        <w:pStyle w:val="Standard"/>
        <w:ind w:right="5953"/>
        <w:jc w:val="center"/>
      </w:pPr>
      <w:r w:rsidRPr="004E67AD">
        <w:rPr>
          <w:rFonts w:ascii="Tahoma" w:hAnsi="Tahoma" w:cs="Tahoma"/>
          <w:i/>
          <w:sz w:val="16"/>
          <w:szCs w:val="16"/>
        </w:rPr>
        <w:t>(pełna nazwa/firma, adres)</w:t>
      </w:r>
    </w:p>
    <w:p w14:paraId="41A7A572" w14:textId="77777777" w:rsidR="00DB33D1" w:rsidRPr="004E67AD" w:rsidRDefault="00DB33D1" w:rsidP="00C25007">
      <w:pPr>
        <w:pStyle w:val="Standard"/>
      </w:pPr>
      <w:r w:rsidRPr="004E67AD">
        <w:rPr>
          <w:rFonts w:ascii="Tahoma" w:hAnsi="Tahoma" w:cs="Tahoma"/>
          <w:u w:val="single"/>
        </w:rPr>
        <w:t>reprezentowany przez:</w:t>
      </w:r>
    </w:p>
    <w:p w14:paraId="5782EEB7" w14:textId="77777777" w:rsidR="00DB33D1" w:rsidRPr="004E67AD" w:rsidRDefault="00DB33D1" w:rsidP="00C25007">
      <w:pPr>
        <w:pStyle w:val="Standard"/>
      </w:pPr>
      <w:r w:rsidRPr="004E67AD">
        <w:rPr>
          <w:rFonts w:ascii="Tahoma" w:hAnsi="Tahoma" w:cs="Tahoma"/>
        </w:rPr>
        <w:t>………………………………………………………..….</w:t>
      </w:r>
    </w:p>
    <w:p w14:paraId="550CB653" w14:textId="77777777" w:rsidR="00DB33D1" w:rsidRPr="004E67AD" w:rsidRDefault="00DB33D1" w:rsidP="00C25007">
      <w:pPr>
        <w:pStyle w:val="Standard"/>
        <w:ind w:right="5954"/>
      </w:pPr>
      <w:r w:rsidRPr="004E67AD">
        <w:rPr>
          <w:rFonts w:ascii="Tahoma" w:hAnsi="Tahoma" w:cs="Tahoma"/>
        </w:rPr>
        <w:t>……………………………………………………………</w:t>
      </w:r>
    </w:p>
    <w:p w14:paraId="63BB71CE" w14:textId="77777777" w:rsidR="00DB33D1" w:rsidRPr="004E67AD" w:rsidRDefault="00DB33D1" w:rsidP="00C25007">
      <w:pPr>
        <w:pStyle w:val="Standard"/>
        <w:ind w:right="5953"/>
        <w:jc w:val="center"/>
      </w:pPr>
      <w:r w:rsidRPr="004E67AD">
        <w:rPr>
          <w:rFonts w:ascii="Tahoma" w:hAnsi="Tahoma" w:cs="Tahoma"/>
          <w:i/>
          <w:sz w:val="16"/>
          <w:szCs w:val="16"/>
        </w:rPr>
        <w:t>(imię, nazwisko, stanowisko/podstawa do  reprezentacji)</w:t>
      </w:r>
    </w:p>
    <w:p w14:paraId="2909DC01" w14:textId="77777777" w:rsidR="00DB33D1" w:rsidRPr="004E67AD" w:rsidRDefault="00DB33D1" w:rsidP="00C25007">
      <w:pPr>
        <w:pStyle w:val="Standard"/>
        <w:rPr>
          <w:rFonts w:ascii="Tahoma" w:hAnsi="Tahoma" w:cs="Tahoma"/>
        </w:rPr>
      </w:pPr>
    </w:p>
    <w:p w14:paraId="7A49E8FA" w14:textId="77777777" w:rsidR="00DB33D1" w:rsidRPr="004E67AD" w:rsidRDefault="00DB33D1" w:rsidP="00C25007">
      <w:pPr>
        <w:pStyle w:val="Standard"/>
        <w:rPr>
          <w:rFonts w:ascii="Tahoma" w:hAnsi="Tahoma" w:cs="Tahoma"/>
        </w:rPr>
      </w:pPr>
    </w:p>
    <w:p w14:paraId="007BBE21" w14:textId="77777777" w:rsidR="00DB33D1" w:rsidRPr="004E67AD" w:rsidRDefault="00DB33D1" w:rsidP="002241F9">
      <w:pPr>
        <w:pStyle w:val="Standard"/>
        <w:spacing w:line="360" w:lineRule="auto"/>
        <w:jc w:val="center"/>
      </w:pPr>
      <w:r w:rsidRPr="004E67AD">
        <w:rPr>
          <w:rFonts w:ascii="Tahoma" w:hAnsi="Tahoma" w:cs="Tahoma"/>
          <w:b/>
          <w:sz w:val="24"/>
          <w:szCs w:val="24"/>
          <w:u w:val="single"/>
        </w:rPr>
        <w:t>OŚWIADCZENIE WYKONAWCY</w:t>
      </w:r>
    </w:p>
    <w:p w14:paraId="26399C7B" w14:textId="77777777" w:rsidR="00DB33D1" w:rsidRPr="004E67AD" w:rsidRDefault="00DB33D1" w:rsidP="002241F9">
      <w:pPr>
        <w:pStyle w:val="Standard"/>
        <w:spacing w:line="360" w:lineRule="auto"/>
        <w:jc w:val="center"/>
      </w:pPr>
      <w:r w:rsidRPr="004E67AD">
        <w:rPr>
          <w:rFonts w:ascii="Tahoma" w:hAnsi="Tahoma" w:cs="Tahoma"/>
          <w:b/>
        </w:rPr>
        <w:t>składane na podstawie art. 25a ust. 1 ustawy z dnia 29 stycznia 2004 r.</w:t>
      </w:r>
    </w:p>
    <w:p w14:paraId="0B34DFC6" w14:textId="77777777" w:rsidR="00DB33D1" w:rsidRPr="004E67AD" w:rsidRDefault="00DB33D1" w:rsidP="002241F9">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2201E21F" w14:textId="77777777" w:rsidR="002241F9" w:rsidRPr="004E67AD" w:rsidRDefault="002241F9" w:rsidP="002241F9">
      <w:pPr>
        <w:pStyle w:val="Standard"/>
        <w:spacing w:line="360" w:lineRule="auto"/>
        <w:jc w:val="center"/>
        <w:rPr>
          <w:rFonts w:ascii="Tahoma" w:hAnsi="Tahoma" w:cs="Tahoma"/>
          <w:b/>
          <w:u w:val="single"/>
        </w:rPr>
      </w:pPr>
    </w:p>
    <w:p w14:paraId="067959AE" w14:textId="14D09C1E" w:rsidR="00DB33D1" w:rsidRPr="004E67AD" w:rsidRDefault="00DB33D1" w:rsidP="002241F9">
      <w:pPr>
        <w:pStyle w:val="Standard"/>
        <w:spacing w:line="360" w:lineRule="auto"/>
        <w:jc w:val="center"/>
      </w:pPr>
      <w:r w:rsidRPr="004E67AD">
        <w:rPr>
          <w:rFonts w:ascii="Tahoma" w:hAnsi="Tahoma" w:cs="Tahoma"/>
          <w:b/>
          <w:u w:val="single"/>
        </w:rPr>
        <w:t>DOTYCZĄCE PRZESŁANEK WYKLUCZENIA Z POSTĘPOWANIA</w:t>
      </w:r>
    </w:p>
    <w:p w14:paraId="4D566844" w14:textId="77777777" w:rsidR="00DB33D1" w:rsidRPr="004E67AD" w:rsidRDefault="00DB33D1" w:rsidP="002241F9">
      <w:pPr>
        <w:pStyle w:val="Standard"/>
        <w:spacing w:line="360" w:lineRule="auto"/>
        <w:jc w:val="both"/>
        <w:rPr>
          <w:rFonts w:ascii="Tahoma" w:hAnsi="Tahoma" w:cs="Tahoma"/>
        </w:rPr>
      </w:pPr>
    </w:p>
    <w:p w14:paraId="06EAE820" w14:textId="60EF1535" w:rsidR="00DB33D1" w:rsidRPr="004E67AD" w:rsidRDefault="00DB33D1" w:rsidP="0021693E">
      <w:pPr>
        <w:pStyle w:val="Standard"/>
        <w:spacing w:line="360" w:lineRule="auto"/>
        <w:ind w:firstLine="708"/>
        <w:jc w:val="both"/>
        <w:rPr>
          <w:rFonts w:ascii="Tahoma" w:hAnsi="Tahoma" w:cs="Tahoma"/>
          <w:b/>
          <w:bCs/>
        </w:rPr>
      </w:pPr>
      <w:r w:rsidRPr="004E67AD">
        <w:rPr>
          <w:rFonts w:ascii="Tahoma" w:hAnsi="Tahoma" w:cs="Tahoma"/>
        </w:rPr>
        <w:t xml:space="preserve">Na potrzeby postępowania o udzielenie zamówienia publicznego pn.: </w:t>
      </w:r>
      <w:bookmarkStart w:id="31" w:name="_Hlk528216414"/>
      <w:r w:rsidR="0021693E" w:rsidRPr="0021693E">
        <w:rPr>
          <w:rFonts w:ascii="Tahoma" w:hAnsi="Tahoma" w:cs="Tahoma"/>
          <w:b/>
          <w:bCs/>
        </w:rPr>
        <w:t>„Rozbudowa budynku oraz przystosowanie terenu przy ul. Wałowej 30 w Wodzisławiu Śląskim na potrzeby realizacji projektu pn.: Oaza aktywności”</w:t>
      </w:r>
      <w:r w:rsidR="0021693E">
        <w:rPr>
          <w:rFonts w:ascii="Tahoma" w:hAnsi="Tahoma" w:cs="Tahoma"/>
          <w:b/>
          <w:bCs/>
        </w:rPr>
        <w:t xml:space="preserve"> </w:t>
      </w:r>
      <w:r w:rsidRPr="004E67AD">
        <w:rPr>
          <w:rFonts w:ascii="Tahoma" w:hAnsi="Tahoma" w:cs="Tahoma"/>
        </w:rPr>
        <w:t xml:space="preserve">prowadzonego przez </w:t>
      </w:r>
      <w:r w:rsidR="0021693E" w:rsidRPr="0021693E">
        <w:rPr>
          <w:rFonts w:ascii="Tahoma" w:hAnsi="Tahoma" w:cs="Tahoma"/>
          <w:kern w:val="0"/>
          <w:lang w:eastAsia="pl-PL"/>
        </w:rPr>
        <w:t>Powiatowe Centrum Pomocy Rodzinie</w:t>
      </w:r>
      <w:r w:rsidR="00AD29F8" w:rsidRPr="004E67AD">
        <w:rPr>
          <w:rFonts w:ascii="Tahoma" w:hAnsi="Tahoma" w:cs="Tahoma"/>
          <w:kern w:val="0"/>
          <w:lang w:eastAsia="pl-PL"/>
        </w:rPr>
        <w:t xml:space="preserve"> w Wodzisławiu Śląskim przy ul. </w:t>
      </w:r>
      <w:r w:rsidR="0021693E">
        <w:rPr>
          <w:rFonts w:ascii="Tahoma" w:hAnsi="Tahoma" w:cs="Tahoma"/>
          <w:kern w:val="0"/>
          <w:lang w:eastAsia="pl-PL"/>
        </w:rPr>
        <w:t>Wałowa 30</w:t>
      </w:r>
      <w:bookmarkEnd w:id="31"/>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7CD7CAEB" w14:textId="77777777" w:rsidR="00DB33D1" w:rsidRPr="004E67AD" w:rsidRDefault="00DB33D1" w:rsidP="002241F9">
      <w:pPr>
        <w:pStyle w:val="Standard"/>
        <w:spacing w:line="360" w:lineRule="auto"/>
        <w:jc w:val="both"/>
        <w:rPr>
          <w:rFonts w:ascii="Tahoma" w:hAnsi="Tahoma" w:cs="Tahoma"/>
        </w:rPr>
      </w:pPr>
    </w:p>
    <w:p w14:paraId="7D909B85" w14:textId="77777777" w:rsidR="00DB33D1" w:rsidRPr="004E67AD" w:rsidRDefault="00DB33D1" w:rsidP="002241F9">
      <w:pPr>
        <w:pStyle w:val="Standard"/>
        <w:shd w:val="clear" w:color="auto" w:fill="BFBFBF"/>
        <w:spacing w:line="360" w:lineRule="auto"/>
      </w:pPr>
      <w:r w:rsidRPr="004E67AD">
        <w:rPr>
          <w:rFonts w:ascii="Tahoma" w:hAnsi="Tahoma" w:cs="Tahoma"/>
          <w:b/>
        </w:rPr>
        <w:t>OŚWIADCZENIA DOTYCZĄCE WYKONAWCY:</w:t>
      </w:r>
    </w:p>
    <w:p w14:paraId="2FAB2ACA" w14:textId="77777777" w:rsidR="00DB33D1" w:rsidRPr="004E67AD" w:rsidRDefault="00DB33D1" w:rsidP="002241F9">
      <w:pPr>
        <w:pStyle w:val="Akapitzlist"/>
        <w:spacing w:after="0" w:line="360" w:lineRule="auto"/>
        <w:jc w:val="both"/>
        <w:rPr>
          <w:rFonts w:ascii="Tahoma" w:hAnsi="Tahoma" w:cs="Tahoma"/>
          <w:sz w:val="20"/>
          <w:szCs w:val="20"/>
        </w:rPr>
      </w:pPr>
    </w:p>
    <w:p w14:paraId="54954965" w14:textId="77777777" w:rsidR="00DB33D1" w:rsidRPr="004E67AD" w:rsidRDefault="00DB33D1" w:rsidP="002241F9">
      <w:pPr>
        <w:pStyle w:val="Akapitzlist"/>
        <w:spacing w:after="0" w:line="360" w:lineRule="auto"/>
        <w:ind w:left="0"/>
        <w:jc w:val="both"/>
      </w:pPr>
      <w:r w:rsidRPr="004E67AD">
        <w:rPr>
          <w:rFonts w:ascii="Tahoma" w:hAnsi="Tahoma" w:cs="Tahoma"/>
          <w:sz w:val="20"/>
          <w:szCs w:val="20"/>
        </w:rPr>
        <w:t xml:space="preserve">Oświadczam, że nie podlegam wykluczeniu z postępowania na podstawie art. 24 ust 1 pkt 12-23 ustawy </w:t>
      </w:r>
      <w:proofErr w:type="spellStart"/>
      <w:r w:rsidRPr="004E67AD">
        <w:rPr>
          <w:rFonts w:ascii="Tahoma" w:hAnsi="Tahoma" w:cs="Tahoma"/>
          <w:sz w:val="20"/>
          <w:szCs w:val="20"/>
        </w:rPr>
        <w:t>Pzp</w:t>
      </w:r>
      <w:proofErr w:type="spellEnd"/>
      <w:r w:rsidRPr="004E67AD">
        <w:rPr>
          <w:rFonts w:ascii="Tahoma" w:hAnsi="Tahoma" w:cs="Tahoma"/>
          <w:sz w:val="20"/>
          <w:szCs w:val="20"/>
        </w:rPr>
        <w:t>.</w:t>
      </w:r>
    </w:p>
    <w:p w14:paraId="7242C1BC" w14:textId="77777777" w:rsidR="002241F9" w:rsidRPr="004E67AD" w:rsidRDefault="002241F9" w:rsidP="002241F9">
      <w:pPr>
        <w:pStyle w:val="Standard"/>
        <w:jc w:val="both"/>
        <w:rPr>
          <w:rFonts w:ascii="Tahoma" w:hAnsi="Tahoma" w:cs="Tahoma"/>
        </w:rPr>
      </w:pPr>
    </w:p>
    <w:p w14:paraId="663C094E" w14:textId="617C2275" w:rsidR="00DB33D1" w:rsidRPr="004E67AD" w:rsidRDefault="00DB33D1" w:rsidP="002241F9">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283DF5C4"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C0A206A"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5B8A75E5"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69D9C7E7" w14:textId="77777777" w:rsidR="00DB33D1" w:rsidRPr="004E67AD" w:rsidRDefault="00DB33D1" w:rsidP="002241F9">
      <w:pPr>
        <w:pStyle w:val="Standard"/>
        <w:spacing w:line="360" w:lineRule="auto"/>
        <w:jc w:val="both"/>
        <w:rPr>
          <w:rFonts w:ascii="Tahoma" w:hAnsi="Tahoma" w:cs="Tahoma"/>
        </w:rPr>
      </w:pPr>
    </w:p>
    <w:p w14:paraId="6608667B" w14:textId="77777777" w:rsidR="00DB33D1" w:rsidRPr="004E67AD" w:rsidRDefault="00DB33D1" w:rsidP="002241F9">
      <w:pPr>
        <w:pStyle w:val="Standard"/>
        <w:spacing w:line="360" w:lineRule="auto"/>
        <w:jc w:val="both"/>
      </w:pPr>
      <w:r w:rsidRPr="004E67AD">
        <w:rPr>
          <w:rFonts w:ascii="Tahoma" w:hAnsi="Tahoma" w:cs="Tahoma"/>
        </w:rPr>
        <w:t xml:space="preserve">Oświadczam, że zachodzą w stosunku do mnie podstawy wykluczenia z postępowania na podstawie art. ………….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i/>
          <w:sz w:val="16"/>
          <w:szCs w:val="16"/>
        </w:rPr>
        <w:t xml:space="preserve">(podać mającą zastosowanie podstawę wykluczenia spośród wymienionych w art. 24 ust. 1 pkt 13-14, 16-20 ustawy </w:t>
      </w:r>
      <w:proofErr w:type="spellStart"/>
      <w:r w:rsidRPr="004E67AD">
        <w:rPr>
          <w:rFonts w:ascii="Tahoma" w:hAnsi="Tahoma" w:cs="Tahoma"/>
          <w:i/>
          <w:sz w:val="16"/>
          <w:szCs w:val="16"/>
        </w:rPr>
        <w:t>Pzp</w:t>
      </w:r>
      <w:proofErr w:type="spellEnd"/>
      <w:r w:rsidRPr="004E67AD">
        <w:rPr>
          <w:rFonts w:ascii="Tahoma" w:hAnsi="Tahoma" w:cs="Tahoma"/>
          <w:i/>
          <w:sz w:val="16"/>
          <w:szCs w:val="16"/>
        </w:rPr>
        <w:t>)</w:t>
      </w:r>
      <w:r w:rsidRPr="004E67AD">
        <w:rPr>
          <w:rFonts w:ascii="Tahoma" w:hAnsi="Tahoma" w:cs="Tahoma"/>
          <w:i/>
        </w:rPr>
        <w:t>.</w:t>
      </w:r>
      <w:r w:rsidRPr="004E67AD">
        <w:rPr>
          <w:rFonts w:ascii="Tahoma" w:hAnsi="Tahoma" w:cs="Tahoma"/>
        </w:rPr>
        <w:t xml:space="preserve"> Jednocześnie oświadczam, że w związku z ww. okolicznością, na podstawie art. 24 ust. 8 ustawy </w:t>
      </w:r>
      <w:proofErr w:type="spellStart"/>
      <w:r w:rsidRPr="004E67AD">
        <w:rPr>
          <w:rFonts w:ascii="Tahoma" w:hAnsi="Tahoma" w:cs="Tahoma"/>
        </w:rPr>
        <w:t>Pzp</w:t>
      </w:r>
      <w:proofErr w:type="spellEnd"/>
      <w:r w:rsidRPr="004E67AD">
        <w:rPr>
          <w:rFonts w:ascii="Tahoma" w:hAnsi="Tahoma" w:cs="Tahoma"/>
        </w:rPr>
        <w:t xml:space="preserve"> podjąłem następujące środki naprawcze (procedura sanacyjna – samooczyszczenie): ……………………………</w:t>
      </w:r>
    </w:p>
    <w:p w14:paraId="6B50632F" w14:textId="77777777" w:rsidR="00DB33D1" w:rsidRPr="004E67AD" w:rsidRDefault="00DB33D1" w:rsidP="002241F9">
      <w:pPr>
        <w:pStyle w:val="Standard"/>
        <w:spacing w:line="360" w:lineRule="auto"/>
        <w:jc w:val="both"/>
      </w:pPr>
      <w:r w:rsidRPr="004E67AD">
        <w:rPr>
          <w:rFonts w:ascii="Tahoma" w:hAnsi="Tahoma" w:cs="Tahoma"/>
        </w:rPr>
        <w:t>…………………………………………………………………………………………..…………………...........…………………….……………</w:t>
      </w:r>
    </w:p>
    <w:p w14:paraId="01EF735A" w14:textId="77777777" w:rsidR="00DB33D1" w:rsidRPr="004E67AD" w:rsidRDefault="00DB33D1" w:rsidP="002241F9">
      <w:pPr>
        <w:pStyle w:val="Standard"/>
        <w:jc w:val="both"/>
      </w:pPr>
      <w:r w:rsidRPr="004E67AD">
        <w:rPr>
          <w:rFonts w:ascii="Tahoma" w:hAnsi="Tahoma" w:cs="Tahoma"/>
        </w:rPr>
        <w:t>…………………...……., dnia …………………. r.</w:t>
      </w:r>
    </w:p>
    <w:p w14:paraId="5A28F286"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FECECAD"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F408C33"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1A4F7B56" w14:textId="77777777" w:rsidR="00DB33D1" w:rsidRPr="004E67AD" w:rsidRDefault="00DB33D1" w:rsidP="002241F9">
      <w:pPr>
        <w:pStyle w:val="Standard"/>
        <w:spacing w:line="360" w:lineRule="auto"/>
        <w:jc w:val="both"/>
        <w:rPr>
          <w:rFonts w:ascii="Tahoma" w:hAnsi="Tahoma" w:cs="Tahoma"/>
          <w:i/>
        </w:rPr>
      </w:pPr>
    </w:p>
    <w:p w14:paraId="763B60FD" w14:textId="70C6D16F" w:rsidR="00DB33D1" w:rsidRPr="004E67AD" w:rsidRDefault="00DB33D1" w:rsidP="002241F9">
      <w:pPr>
        <w:pStyle w:val="Standard"/>
        <w:spacing w:line="360" w:lineRule="auto"/>
        <w:jc w:val="both"/>
        <w:rPr>
          <w:rFonts w:ascii="Tahoma" w:hAnsi="Tahoma" w:cs="Tahoma"/>
          <w:i/>
        </w:rPr>
      </w:pPr>
    </w:p>
    <w:p w14:paraId="165D80B2" w14:textId="1C1ED966" w:rsidR="002241F9" w:rsidRPr="004E67AD" w:rsidRDefault="002241F9" w:rsidP="002241F9">
      <w:pPr>
        <w:pStyle w:val="Standard"/>
        <w:spacing w:line="360" w:lineRule="auto"/>
        <w:jc w:val="both"/>
        <w:rPr>
          <w:rFonts w:ascii="Tahoma" w:hAnsi="Tahoma" w:cs="Tahoma"/>
          <w:i/>
        </w:rPr>
      </w:pPr>
    </w:p>
    <w:p w14:paraId="553DB2B1"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PODMIOTU, NA KTÓREGO ZASOBY POWOŁUJE SIĘ WYKONAWCA:</w:t>
      </w:r>
    </w:p>
    <w:p w14:paraId="3AFD21BE" w14:textId="77777777" w:rsidR="00DB33D1" w:rsidRPr="004E67AD" w:rsidRDefault="00DB33D1" w:rsidP="002241F9">
      <w:pPr>
        <w:pStyle w:val="Standard"/>
        <w:spacing w:line="360" w:lineRule="auto"/>
        <w:jc w:val="both"/>
        <w:rPr>
          <w:rFonts w:ascii="Tahoma" w:hAnsi="Tahoma" w:cs="Tahoma"/>
          <w:b/>
        </w:rPr>
      </w:pPr>
    </w:p>
    <w:p w14:paraId="6C7E62B2" w14:textId="7E75CB06" w:rsidR="00DB33D1" w:rsidRPr="004E67AD" w:rsidRDefault="00DB33D1" w:rsidP="00EB25F1">
      <w:pPr>
        <w:pStyle w:val="Standard"/>
        <w:spacing w:line="360" w:lineRule="auto"/>
        <w:jc w:val="both"/>
      </w:pPr>
      <w:r w:rsidRPr="004E67AD">
        <w:rPr>
          <w:rFonts w:ascii="Tahoma" w:hAnsi="Tahoma" w:cs="Tahoma"/>
        </w:rPr>
        <w:t>Oświadczam, że w stosunku do następującego/</w:t>
      </w:r>
      <w:proofErr w:type="spellStart"/>
      <w:r w:rsidRPr="004E67AD">
        <w:rPr>
          <w:rFonts w:ascii="Tahoma" w:hAnsi="Tahoma" w:cs="Tahoma"/>
        </w:rPr>
        <w:t>ych</w:t>
      </w:r>
      <w:proofErr w:type="spellEnd"/>
      <w:r w:rsidRPr="004E67AD">
        <w:rPr>
          <w:rFonts w:ascii="Tahoma" w:hAnsi="Tahoma" w:cs="Tahoma"/>
        </w:rPr>
        <w:t xml:space="preserve"> podmiotu/</w:t>
      </w:r>
      <w:proofErr w:type="spellStart"/>
      <w:r w:rsidRPr="004E67AD">
        <w:rPr>
          <w:rFonts w:ascii="Tahoma" w:hAnsi="Tahoma" w:cs="Tahoma"/>
        </w:rPr>
        <w:t>tów</w:t>
      </w:r>
      <w:proofErr w:type="spellEnd"/>
      <w:r w:rsidRPr="004E67AD">
        <w:rPr>
          <w:rFonts w:ascii="Tahoma" w:hAnsi="Tahoma" w:cs="Tahoma"/>
        </w:rPr>
        <w:t>, na którego/</w:t>
      </w:r>
      <w:proofErr w:type="spellStart"/>
      <w:r w:rsidRPr="004E67AD">
        <w:rPr>
          <w:rFonts w:ascii="Tahoma" w:hAnsi="Tahoma" w:cs="Tahoma"/>
        </w:rPr>
        <w:t>ych</w:t>
      </w:r>
      <w:proofErr w:type="spellEnd"/>
      <w:r w:rsidRPr="004E67AD">
        <w:rPr>
          <w:rFonts w:ascii="Tahoma" w:hAnsi="Tahoma" w:cs="Tahoma"/>
        </w:rPr>
        <w:t xml:space="preserve"> zasoby powołuję się w niniejszym postępowaniu, tj.: ………………………………………………………………………………………………</w:t>
      </w:r>
    </w:p>
    <w:p w14:paraId="479D3E2D" w14:textId="125F5069" w:rsidR="00DB33D1" w:rsidRPr="004E67AD" w:rsidRDefault="00DB33D1" w:rsidP="002241F9">
      <w:pPr>
        <w:pStyle w:val="Standard"/>
        <w:jc w:val="both"/>
      </w:pPr>
      <w:r w:rsidRPr="004E67AD">
        <w:rPr>
          <w:rFonts w:ascii="Tahoma" w:hAnsi="Tahoma" w:cs="Tahoma"/>
          <w:i/>
          <w:sz w:val="16"/>
          <w:szCs w:val="16"/>
        </w:rPr>
        <w:t xml:space="preserve">                                                      </w:t>
      </w:r>
      <w:r w:rsidR="00EB25F1">
        <w:rPr>
          <w:rFonts w:ascii="Tahoma" w:hAnsi="Tahoma" w:cs="Tahoma"/>
          <w:i/>
          <w:sz w:val="16"/>
          <w:szCs w:val="16"/>
        </w:rPr>
        <w:t xml:space="preserve">                                         </w:t>
      </w:r>
      <w:r w:rsidRPr="004E67AD">
        <w:rPr>
          <w:rFonts w:ascii="Tahoma" w:hAnsi="Tahoma" w:cs="Tahoma"/>
          <w:i/>
          <w:sz w:val="16"/>
          <w:szCs w:val="16"/>
        </w:rPr>
        <w:t xml:space="preserve"> (podać pełną nazwę/firmę, adres)</w:t>
      </w:r>
    </w:p>
    <w:p w14:paraId="76671365" w14:textId="77777777" w:rsidR="00DB33D1" w:rsidRPr="004E67AD" w:rsidRDefault="00DB33D1" w:rsidP="002241F9">
      <w:pPr>
        <w:pStyle w:val="Standard"/>
        <w:spacing w:line="360" w:lineRule="auto"/>
        <w:jc w:val="both"/>
      </w:pPr>
      <w:r w:rsidRPr="004E67AD">
        <w:rPr>
          <w:rFonts w:ascii="Tahoma" w:hAnsi="Tahoma" w:cs="Tahoma"/>
          <w:i/>
        </w:rPr>
        <w:t xml:space="preserve"> </w:t>
      </w:r>
      <w:r w:rsidRPr="004E67AD">
        <w:rPr>
          <w:rFonts w:ascii="Tahoma" w:hAnsi="Tahoma" w:cs="Tahoma"/>
        </w:rPr>
        <w:t>nie zachodzą podstawy wykluczenia z postępowania o udzielenie zamówienia.</w:t>
      </w:r>
    </w:p>
    <w:p w14:paraId="6B5FFBBB" w14:textId="77777777" w:rsidR="00DB33D1" w:rsidRPr="004E67AD" w:rsidRDefault="00DB33D1" w:rsidP="002241F9">
      <w:pPr>
        <w:pStyle w:val="Standard"/>
        <w:spacing w:line="360" w:lineRule="auto"/>
        <w:jc w:val="both"/>
        <w:rPr>
          <w:rFonts w:ascii="Tahoma" w:hAnsi="Tahoma" w:cs="Tahoma"/>
        </w:rPr>
      </w:pPr>
    </w:p>
    <w:p w14:paraId="5C492074" w14:textId="77777777" w:rsidR="00DB33D1" w:rsidRPr="004E67AD" w:rsidRDefault="00DB33D1" w:rsidP="002241F9">
      <w:pPr>
        <w:pStyle w:val="Standard"/>
        <w:spacing w:line="360" w:lineRule="auto"/>
        <w:jc w:val="both"/>
        <w:rPr>
          <w:rFonts w:ascii="Tahoma" w:hAnsi="Tahoma" w:cs="Tahoma"/>
        </w:rPr>
      </w:pPr>
    </w:p>
    <w:p w14:paraId="7C6EF527" w14:textId="77777777" w:rsidR="00DB33D1" w:rsidRPr="004E67AD" w:rsidRDefault="00DB33D1" w:rsidP="002241F9">
      <w:pPr>
        <w:pStyle w:val="Standard"/>
        <w:jc w:val="both"/>
      </w:pPr>
      <w:r w:rsidRPr="004E67AD">
        <w:rPr>
          <w:rFonts w:ascii="Tahoma" w:hAnsi="Tahoma" w:cs="Tahoma"/>
        </w:rPr>
        <w:t>…………………...……., dnia …………………. r.</w:t>
      </w:r>
    </w:p>
    <w:p w14:paraId="47BFD267"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24F78F5D"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843A360"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65DF6361" w14:textId="77777777" w:rsidR="00DB33D1" w:rsidRPr="004E67AD" w:rsidRDefault="00DB33D1" w:rsidP="002241F9">
      <w:pPr>
        <w:pStyle w:val="Standard"/>
        <w:spacing w:line="360" w:lineRule="auto"/>
        <w:jc w:val="both"/>
        <w:rPr>
          <w:rFonts w:ascii="Tahoma" w:hAnsi="Tahoma" w:cs="Tahoma"/>
          <w:b/>
        </w:rPr>
      </w:pPr>
    </w:p>
    <w:p w14:paraId="45F46158" w14:textId="77777777" w:rsidR="00DB33D1" w:rsidRPr="004E67AD" w:rsidRDefault="00DB33D1" w:rsidP="002241F9">
      <w:pPr>
        <w:pStyle w:val="Standard"/>
        <w:spacing w:line="360" w:lineRule="auto"/>
        <w:jc w:val="both"/>
        <w:rPr>
          <w:rFonts w:ascii="Tahoma" w:hAnsi="Tahoma" w:cs="Tahoma"/>
          <w:i/>
        </w:rPr>
      </w:pPr>
    </w:p>
    <w:p w14:paraId="4B475664" w14:textId="77777777" w:rsidR="00DB33D1" w:rsidRPr="004E67AD" w:rsidRDefault="00DB33D1" w:rsidP="002241F9">
      <w:pPr>
        <w:pStyle w:val="Standard"/>
        <w:spacing w:line="360" w:lineRule="auto"/>
        <w:jc w:val="both"/>
        <w:rPr>
          <w:rFonts w:ascii="Tahoma" w:hAnsi="Tahoma" w:cs="Tahoma"/>
          <w:i/>
        </w:rPr>
      </w:pPr>
    </w:p>
    <w:p w14:paraId="0ACA29FA"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PODANYCH INFORMACJI:</w:t>
      </w:r>
    </w:p>
    <w:p w14:paraId="08B901AA" w14:textId="77777777" w:rsidR="00DB33D1" w:rsidRPr="004E67AD" w:rsidRDefault="00DB33D1" w:rsidP="002241F9">
      <w:pPr>
        <w:pStyle w:val="Standard"/>
        <w:spacing w:line="360" w:lineRule="auto"/>
        <w:jc w:val="both"/>
        <w:rPr>
          <w:rFonts w:ascii="Tahoma" w:hAnsi="Tahoma" w:cs="Tahoma"/>
          <w:b/>
        </w:rPr>
      </w:pPr>
    </w:p>
    <w:p w14:paraId="3C817FD2" w14:textId="5E5C9DDC" w:rsidR="00DB33D1" w:rsidRPr="004E67AD" w:rsidRDefault="00DB33D1" w:rsidP="002241F9">
      <w:pPr>
        <w:pStyle w:val="Standard"/>
        <w:spacing w:line="360" w:lineRule="auto"/>
        <w:jc w:val="both"/>
      </w:pPr>
      <w:r w:rsidRPr="004E67A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6920E32E" w14:textId="77777777" w:rsidR="00DB33D1" w:rsidRPr="004E67AD" w:rsidRDefault="00DB33D1" w:rsidP="002241F9">
      <w:pPr>
        <w:pStyle w:val="Standard"/>
        <w:spacing w:line="360" w:lineRule="auto"/>
        <w:jc w:val="both"/>
        <w:rPr>
          <w:rFonts w:ascii="Tahoma" w:hAnsi="Tahoma" w:cs="Tahoma"/>
        </w:rPr>
      </w:pPr>
    </w:p>
    <w:p w14:paraId="2DB84297" w14:textId="77777777" w:rsidR="00DB33D1" w:rsidRPr="004E67AD" w:rsidRDefault="00DB33D1" w:rsidP="002241F9">
      <w:pPr>
        <w:pStyle w:val="Standard"/>
        <w:jc w:val="both"/>
      </w:pPr>
      <w:r w:rsidRPr="004E67AD">
        <w:rPr>
          <w:rFonts w:ascii="Tahoma" w:hAnsi="Tahoma" w:cs="Tahoma"/>
        </w:rPr>
        <w:t>…………………...……., dnia …………………. r.</w:t>
      </w:r>
    </w:p>
    <w:p w14:paraId="10DF5D65"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40EAA8E"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21B1F2A3"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42B62404" w14:textId="77777777" w:rsidR="00DB33D1" w:rsidRPr="004E67AD" w:rsidRDefault="00DB33D1" w:rsidP="002241F9">
      <w:pPr>
        <w:pStyle w:val="Standard"/>
        <w:spacing w:line="360" w:lineRule="auto"/>
        <w:rPr>
          <w:rFonts w:ascii="Tahoma" w:hAnsi="Tahoma" w:cs="Tahoma"/>
          <w:b/>
          <w:i/>
        </w:rPr>
      </w:pPr>
    </w:p>
    <w:p w14:paraId="60908E42" w14:textId="77777777" w:rsidR="00DB33D1" w:rsidRPr="004E67AD" w:rsidRDefault="00DB33D1" w:rsidP="00C25007">
      <w:pPr>
        <w:pStyle w:val="Standard"/>
        <w:ind w:left="5246" w:firstLine="708"/>
        <w:rPr>
          <w:rFonts w:ascii="Tahoma" w:hAnsi="Tahoma" w:cs="Tahoma"/>
          <w:b/>
          <w:u w:val="single"/>
        </w:rPr>
      </w:pPr>
    </w:p>
    <w:p w14:paraId="24AE6DE5" w14:textId="77777777" w:rsidR="00DB33D1" w:rsidRPr="004E67AD" w:rsidRDefault="00DB33D1" w:rsidP="00C25007">
      <w:pPr>
        <w:pStyle w:val="Standard"/>
        <w:jc w:val="right"/>
        <w:rPr>
          <w:rFonts w:ascii="Tahoma" w:hAnsi="Tahoma" w:cs="Tahoma"/>
          <w:b/>
          <w:i/>
        </w:rPr>
      </w:pPr>
    </w:p>
    <w:p w14:paraId="52BA9D97" w14:textId="77777777" w:rsidR="00DB33D1" w:rsidRPr="004E67AD" w:rsidRDefault="00DB33D1" w:rsidP="00C25007">
      <w:pPr>
        <w:pStyle w:val="Standard"/>
        <w:jc w:val="right"/>
      </w:pPr>
      <w:r w:rsidRPr="004E67AD">
        <w:rPr>
          <w:rFonts w:ascii="Tahoma" w:hAnsi="Tahoma" w:cs="Tahoma"/>
          <w:b/>
          <w:i/>
        </w:rPr>
        <w:br w:type="page"/>
      </w:r>
      <w:r w:rsidRPr="004E67AD">
        <w:rPr>
          <w:rFonts w:ascii="Tahoma" w:hAnsi="Tahoma" w:cs="Tahoma"/>
          <w:b/>
          <w:i/>
        </w:rPr>
        <w:lastRenderedPageBreak/>
        <w:t>Załącznik nr 3 do oferty</w:t>
      </w:r>
    </w:p>
    <w:p w14:paraId="5C3C9AEC" w14:textId="77777777" w:rsidR="00DB33D1" w:rsidRPr="004E67AD" w:rsidRDefault="00DB33D1" w:rsidP="00C25007">
      <w:pPr>
        <w:pStyle w:val="Standard"/>
        <w:ind w:left="5246" w:firstLine="708"/>
        <w:rPr>
          <w:rFonts w:ascii="Tahoma" w:hAnsi="Tahoma" w:cs="Tahoma"/>
          <w:b/>
          <w:u w:val="single"/>
        </w:rPr>
      </w:pPr>
    </w:p>
    <w:p w14:paraId="1C102D3F" w14:textId="77777777" w:rsidR="00DB33D1" w:rsidRPr="004E67AD" w:rsidRDefault="00DB33D1" w:rsidP="00C25007">
      <w:pPr>
        <w:pStyle w:val="Standard"/>
        <w:ind w:left="5246" w:firstLine="708"/>
        <w:rPr>
          <w:rFonts w:ascii="Tahoma" w:hAnsi="Tahoma" w:cs="Tahoma"/>
          <w:b/>
          <w:u w:val="single"/>
        </w:rPr>
      </w:pPr>
    </w:p>
    <w:p w14:paraId="33A497BD" w14:textId="77777777" w:rsidR="00DB33D1" w:rsidRPr="004E67AD" w:rsidRDefault="00DB33D1" w:rsidP="00C25007">
      <w:pPr>
        <w:pStyle w:val="Standard"/>
        <w:ind w:left="5246" w:firstLine="708"/>
        <w:rPr>
          <w:rFonts w:ascii="Tahoma" w:hAnsi="Tahoma" w:cs="Tahoma"/>
          <w:b/>
          <w:u w:val="single"/>
        </w:rPr>
      </w:pPr>
    </w:p>
    <w:p w14:paraId="049B85CF" w14:textId="77777777" w:rsidR="00F9450C" w:rsidRPr="004E67AD" w:rsidRDefault="00F9450C" w:rsidP="00C25007">
      <w:pPr>
        <w:pStyle w:val="Standard"/>
        <w:ind w:left="5529" w:hanging="1"/>
      </w:pPr>
      <w:r w:rsidRPr="004E67AD">
        <w:rPr>
          <w:rFonts w:ascii="Tahoma" w:hAnsi="Tahoma" w:cs="Tahoma"/>
          <w:b/>
          <w:u w:val="single"/>
        </w:rPr>
        <w:t>Zamawiający:</w:t>
      </w:r>
    </w:p>
    <w:p w14:paraId="0A790363" w14:textId="77777777" w:rsidR="0021693E" w:rsidRPr="0021693E" w:rsidRDefault="0021693E" w:rsidP="0021693E">
      <w:pPr>
        <w:pStyle w:val="Standard"/>
        <w:ind w:left="5529"/>
        <w:rPr>
          <w:rFonts w:ascii="Tahoma" w:hAnsi="Tahoma" w:cs="Tahoma"/>
          <w:b/>
          <w:kern w:val="0"/>
          <w:lang w:eastAsia="pl-PL"/>
        </w:rPr>
      </w:pPr>
      <w:r w:rsidRPr="0021693E">
        <w:rPr>
          <w:rFonts w:ascii="Tahoma" w:hAnsi="Tahoma" w:cs="Tahoma"/>
          <w:b/>
          <w:kern w:val="0"/>
          <w:lang w:eastAsia="pl-PL"/>
        </w:rPr>
        <w:t>Powiatowe Centrum Pomocy Rodzinie</w:t>
      </w:r>
    </w:p>
    <w:p w14:paraId="5F83956D" w14:textId="77777777" w:rsidR="0021693E" w:rsidRPr="0021693E" w:rsidRDefault="0021693E" w:rsidP="0021693E">
      <w:pPr>
        <w:pStyle w:val="Standard"/>
        <w:ind w:left="5529"/>
        <w:rPr>
          <w:rFonts w:ascii="Tahoma" w:hAnsi="Tahoma" w:cs="Tahoma"/>
          <w:kern w:val="0"/>
          <w:lang w:eastAsia="pl-PL"/>
        </w:rPr>
      </w:pPr>
      <w:r w:rsidRPr="0021693E">
        <w:rPr>
          <w:rFonts w:ascii="Tahoma" w:hAnsi="Tahoma" w:cs="Tahoma"/>
          <w:kern w:val="0"/>
          <w:lang w:eastAsia="pl-PL"/>
        </w:rPr>
        <w:t>ul. Wałowa 30</w:t>
      </w:r>
    </w:p>
    <w:p w14:paraId="57864F2B" w14:textId="560853BC" w:rsidR="00DB33D1" w:rsidRPr="0021693E" w:rsidRDefault="0021693E" w:rsidP="0021693E">
      <w:pPr>
        <w:pStyle w:val="Standard"/>
        <w:ind w:left="5529"/>
        <w:rPr>
          <w:rFonts w:ascii="Tahoma" w:hAnsi="Tahoma" w:cs="Tahoma"/>
          <w:u w:val="single"/>
          <w:lang w:eastAsia="ar-SA"/>
        </w:rPr>
      </w:pPr>
      <w:r w:rsidRPr="0021693E">
        <w:rPr>
          <w:rFonts w:ascii="Tahoma" w:hAnsi="Tahoma" w:cs="Tahoma"/>
          <w:kern w:val="0"/>
          <w:u w:val="single"/>
          <w:lang w:eastAsia="pl-PL"/>
        </w:rPr>
        <w:t>44-300 Wodzisław Śląski</w:t>
      </w:r>
    </w:p>
    <w:p w14:paraId="56980CB2" w14:textId="77777777" w:rsidR="00DB33D1" w:rsidRPr="004E67AD" w:rsidRDefault="00DB33D1" w:rsidP="00C25007">
      <w:pPr>
        <w:pStyle w:val="Standard"/>
      </w:pPr>
      <w:r w:rsidRPr="004E67AD">
        <w:rPr>
          <w:rFonts w:ascii="Tahoma" w:hAnsi="Tahoma" w:cs="Tahoma"/>
          <w:b/>
        </w:rPr>
        <w:t>Wykonawca:</w:t>
      </w:r>
    </w:p>
    <w:p w14:paraId="222BEDF8" w14:textId="77777777" w:rsidR="00DB33D1" w:rsidRPr="004E67AD" w:rsidRDefault="00DB33D1" w:rsidP="00C25007">
      <w:pPr>
        <w:pStyle w:val="Standard"/>
      </w:pPr>
      <w:r w:rsidRPr="004E67AD">
        <w:rPr>
          <w:rFonts w:ascii="Tahoma" w:hAnsi="Tahoma" w:cs="Tahoma"/>
        </w:rPr>
        <w:t>………………………………………………………..….</w:t>
      </w:r>
    </w:p>
    <w:p w14:paraId="0A550CC0" w14:textId="77777777" w:rsidR="00DB33D1" w:rsidRPr="004E67AD" w:rsidRDefault="00DB33D1" w:rsidP="00C25007">
      <w:pPr>
        <w:pStyle w:val="Standard"/>
        <w:ind w:right="5954"/>
      </w:pPr>
      <w:r w:rsidRPr="004E67AD">
        <w:rPr>
          <w:rFonts w:ascii="Tahoma" w:hAnsi="Tahoma" w:cs="Tahoma"/>
        </w:rPr>
        <w:t>……………………………………………………………</w:t>
      </w:r>
    </w:p>
    <w:p w14:paraId="7BD6EA6D" w14:textId="3060FF96" w:rsidR="00DB33D1" w:rsidRPr="004E67AD" w:rsidRDefault="00DB33D1" w:rsidP="00C25007">
      <w:pPr>
        <w:pStyle w:val="Standard"/>
        <w:ind w:right="5953"/>
        <w:jc w:val="center"/>
      </w:pPr>
      <w:r w:rsidRPr="004E67AD">
        <w:rPr>
          <w:rFonts w:ascii="Tahoma" w:hAnsi="Tahoma" w:cs="Tahoma"/>
          <w:i/>
          <w:sz w:val="16"/>
          <w:szCs w:val="16"/>
        </w:rPr>
        <w:t>(pełna nazwa/firma, adres)</w:t>
      </w:r>
    </w:p>
    <w:p w14:paraId="7EEC5F24" w14:textId="77777777" w:rsidR="00DB33D1" w:rsidRPr="004E67AD" w:rsidRDefault="00DB33D1" w:rsidP="00C25007">
      <w:pPr>
        <w:pStyle w:val="Standard"/>
        <w:rPr>
          <w:rFonts w:ascii="Tahoma" w:hAnsi="Tahoma" w:cs="Tahoma"/>
          <w:u w:val="single"/>
        </w:rPr>
      </w:pPr>
    </w:p>
    <w:p w14:paraId="4D0AD88C" w14:textId="77777777" w:rsidR="00DB33D1" w:rsidRPr="004E67AD" w:rsidRDefault="00DB33D1" w:rsidP="00C25007">
      <w:pPr>
        <w:pStyle w:val="Standard"/>
      </w:pPr>
      <w:r w:rsidRPr="004E67AD">
        <w:rPr>
          <w:rFonts w:ascii="Tahoma" w:hAnsi="Tahoma" w:cs="Tahoma"/>
          <w:u w:val="single"/>
        </w:rPr>
        <w:t>reprezentowany przez:</w:t>
      </w:r>
    </w:p>
    <w:p w14:paraId="34223F10" w14:textId="77777777" w:rsidR="00DB33D1" w:rsidRPr="004E67AD" w:rsidRDefault="00DB33D1" w:rsidP="00C25007">
      <w:pPr>
        <w:pStyle w:val="Standard"/>
      </w:pPr>
      <w:r w:rsidRPr="004E67AD">
        <w:rPr>
          <w:rFonts w:ascii="Tahoma" w:hAnsi="Tahoma" w:cs="Tahoma"/>
        </w:rPr>
        <w:t>………………………………………………………..….</w:t>
      </w:r>
    </w:p>
    <w:p w14:paraId="20DA183D" w14:textId="77777777" w:rsidR="00DB33D1" w:rsidRPr="004E67AD" w:rsidRDefault="00DB33D1" w:rsidP="00C25007">
      <w:pPr>
        <w:pStyle w:val="Standard"/>
        <w:ind w:right="5954"/>
      </w:pPr>
      <w:r w:rsidRPr="004E67AD">
        <w:rPr>
          <w:rFonts w:ascii="Tahoma" w:hAnsi="Tahoma" w:cs="Tahoma"/>
        </w:rPr>
        <w:t>……………………………………………………………</w:t>
      </w:r>
    </w:p>
    <w:p w14:paraId="69E0A450" w14:textId="77777777" w:rsidR="00DB33D1" w:rsidRPr="004E67AD" w:rsidRDefault="00DB33D1" w:rsidP="00C25007">
      <w:pPr>
        <w:pStyle w:val="Standard"/>
        <w:ind w:right="5953"/>
        <w:jc w:val="center"/>
      </w:pPr>
      <w:r w:rsidRPr="004E67AD">
        <w:rPr>
          <w:rFonts w:ascii="Tahoma" w:hAnsi="Tahoma" w:cs="Tahoma"/>
          <w:i/>
          <w:sz w:val="16"/>
          <w:szCs w:val="16"/>
        </w:rPr>
        <w:t>(imię, nazwisko, stanowisko/podstawa do  reprezentacji)</w:t>
      </w:r>
    </w:p>
    <w:p w14:paraId="6A0C8E31" w14:textId="77777777" w:rsidR="00DB33D1" w:rsidRPr="004E67AD" w:rsidRDefault="00DB33D1" w:rsidP="00C25007">
      <w:pPr>
        <w:pStyle w:val="Standard"/>
        <w:rPr>
          <w:rFonts w:ascii="Tahoma" w:hAnsi="Tahoma" w:cs="Tahoma"/>
        </w:rPr>
      </w:pPr>
    </w:p>
    <w:p w14:paraId="7EB7D4AC" w14:textId="77777777" w:rsidR="00DB33D1" w:rsidRPr="004E67AD" w:rsidRDefault="00DB33D1" w:rsidP="00C25007">
      <w:pPr>
        <w:pStyle w:val="Standard"/>
        <w:rPr>
          <w:rFonts w:ascii="Tahoma" w:hAnsi="Tahoma" w:cs="Tahoma"/>
        </w:rPr>
      </w:pPr>
    </w:p>
    <w:p w14:paraId="6D66D9BF" w14:textId="77777777" w:rsidR="00DB33D1" w:rsidRPr="004E67AD" w:rsidRDefault="00DB33D1" w:rsidP="002241F9">
      <w:pPr>
        <w:pStyle w:val="Standard"/>
        <w:spacing w:line="360" w:lineRule="auto"/>
        <w:jc w:val="center"/>
      </w:pPr>
      <w:r w:rsidRPr="004E67AD">
        <w:rPr>
          <w:rFonts w:ascii="Tahoma" w:hAnsi="Tahoma" w:cs="Tahoma"/>
          <w:b/>
          <w:sz w:val="24"/>
          <w:szCs w:val="24"/>
          <w:u w:val="single"/>
        </w:rPr>
        <w:t>OŚWIADCZENIE WYKONAWCY</w:t>
      </w:r>
    </w:p>
    <w:p w14:paraId="1DBC599E" w14:textId="77777777" w:rsidR="00DB33D1" w:rsidRPr="004E67AD" w:rsidRDefault="00DB33D1" w:rsidP="002241F9">
      <w:pPr>
        <w:pStyle w:val="Standard"/>
        <w:spacing w:line="360" w:lineRule="auto"/>
        <w:jc w:val="center"/>
      </w:pPr>
      <w:r w:rsidRPr="004E67AD">
        <w:rPr>
          <w:rFonts w:ascii="Tahoma" w:hAnsi="Tahoma" w:cs="Tahoma"/>
          <w:b/>
        </w:rPr>
        <w:t>składane na podstawie art. 25a ust. 1 ustawy z dnia 29 stycznia 2004 r.</w:t>
      </w:r>
    </w:p>
    <w:p w14:paraId="5DC6C528" w14:textId="77777777" w:rsidR="00DB33D1" w:rsidRPr="004E67AD" w:rsidRDefault="00DB33D1" w:rsidP="002241F9">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1D5C1B72" w14:textId="61105267" w:rsidR="00DB33D1" w:rsidRPr="004E67AD" w:rsidRDefault="00DB33D1" w:rsidP="002241F9">
      <w:pPr>
        <w:pStyle w:val="Standard"/>
        <w:spacing w:line="360" w:lineRule="auto"/>
        <w:jc w:val="center"/>
        <w:rPr>
          <w:rFonts w:ascii="Tahoma" w:hAnsi="Tahoma" w:cs="Tahoma"/>
        </w:rPr>
      </w:pPr>
      <w:r w:rsidRPr="004E67AD">
        <w:rPr>
          <w:rFonts w:ascii="Tahoma" w:hAnsi="Tahoma" w:cs="Tahoma"/>
          <w:b/>
          <w:u w:val="single"/>
        </w:rPr>
        <w:t xml:space="preserve">DOTYCZĄCE SPEŁNIANIA WARUNKÓW UDZIAŁU W POSTĘPOWANIU </w:t>
      </w:r>
      <w:r w:rsidRPr="004E67AD">
        <w:rPr>
          <w:rFonts w:ascii="Tahoma" w:hAnsi="Tahoma" w:cs="Tahoma"/>
          <w:b/>
          <w:u w:val="single"/>
        </w:rPr>
        <w:br/>
      </w:r>
    </w:p>
    <w:p w14:paraId="25F5A2FF" w14:textId="77777777" w:rsidR="008D7ACA" w:rsidRPr="004E67AD" w:rsidRDefault="008D7ACA" w:rsidP="002241F9">
      <w:pPr>
        <w:pStyle w:val="Standard"/>
        <w:spacing w:line="360" w:lineRule="auto"/>
        <w:jc w:val="center"/>
        <w:rPr>
          <w:rFonts w:ascii="Tahoma" w:hAnsi="Tahoma" w:cs="Tahoma"/>
        </w:rPr>
      </w:pPr>
    </w:p>
    <w:p w14:paraId="4BA0265E" w14:textId="278BD5C2" w:rsidR="00DB33D1" w:rsidRPr="004E67AD" w:rsidRDefault="00F9450C" w:rsidP="002241F9">
      <w:pPr>
        <w:pStyle w:val="Standard"/>
        <w:spacing w:line="360" w:lineRule="auto"/>
        <w:jc w:val="both"/>
        <w:rPr>
          <w:rFonts w:ascii="Tahoma" w:hAnsi="Tahoma" w:cs="Tahoma"/>
          <w:b/>
          <w:bCs/>
        </w:rPr>
      </w:pPr>
      <w:r w:rsidRPr="004E67AD">
        <w:rPr>
          <w:rFonts w:ascii="Tahoma" w:hAnsi="Tahoma" w:cs="Tahoma"/>
        </w:rPr>
        <w:t xml:space="preserve">                Na potrzeby postępowania o udzielenie zamówienia publicznego pn.: </w:t>
      </w:r>
      <w:r w:rsidR="003521B9" w:rsidRPr="003521B9">
        <w:rPr>
          <w:rFonts w:ascii="Tahoma" w:hAnsi="Tahoma" w:cs="Tahoma"/>
          <w:b/>
          <w:bCs/>
        </w:rPr>
        <w:t xml:space="preserve">„Rozbudowa budynku oraz przystosowanie terenu przy ul. Wałowej 30 w Wodzisławiu Śląskim na potrzeby realizacji projektu pn.: Oaza aktywności” </w:t>
      </w:r>
      <w:r w:rsidR="003521B9" w:rsidRPr="003521B9">
        <w:rPr>
          <w:rFonts w:ascii="Tahoma" w:hAnsi="Tahoma" w:cs="Tahoma"/>
          <w:bCs/>
        </w:rPr>
        <w:t>prowadzonego przez Powiatowe Centrum Pomocy Rodzinie w Wodzisławiu Śląskim przy ul. Wałowa 30</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1EEB3438" w14:textId="77777777" w:rsidR="00F9450C" w:rsidRPr="004E67AD" w:rsidRDefault="00F9450C" w:rsidP="002241F9">
      <w:pPr>
        <w:pStyle w:val="Standard"/>
        <w:spacing w:line="360" w:lineRule="auto"/>
        <w:jc w:val="center"/>
        <w:rPr>
          <w:rFonts w:ascii="Tahoma" w:hAnsi="Tahoma" w:cs="Tahoma"/>
        </w:rPr>
      </w:pPr>
    </w:p>
    <w:p w14:paraId="6265D6F6" w14:textId="77777777" w:rsidR="006A4843" w:rsidRPr="004E67AD" w:rsidRDefault="006A4843" w:rsidP="002241F9">
      <w:pPr>
        <w:pStyle w:val="Standard"/>
        <w:spacing w:line="360" w:lineRule="auto"/>
        <w:jc w:val="center"/>
        <w:rPr>
          <w:rFonts w:ascii="Tahoma" w:hAnsi="Tahoma" w:cs="Tahoma"/>
        </w:rPr>
      </w:pPr>
    </w:p>
    <w:p w14:paraId="59ECCA80"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INFORMACJA DOTYCZĄCA WYKONAWCY:</w:t>
      </w:r>
    </w:p>
    <w:p w14:paraId="6C216EFB" w14:textId="77777777" w:rsidR="00DB33D1" w:rsidRPr="004E67AD" w:rsidRDefault="00DB33D1" w:rsidP="002241F9">
      <w:pPr>
        <w:pStyle w:val="Standard"/>
        <w:spacing w:line="360" w:lineRule="auto"/>
        <w:jc w:val="both"/>
        <w:rPr>
          <w:rFonts w:ascii="Tahoma" w:hAnsi="Tahoma" w:cs="Tahoma"/>
        </w:rPr>
      </w:pPr>
    </w:p>
    <w:p w14:paraId="59AB9542" w14:textId="0F58BED0" w:rsidR="00DB33D1" w:rsidRPr="004E67AD" w:rsidRDefault="00DB33D1" w:rsidP="002241F9">
      <w:pPr>
        <w:pStyle w:val="Standard"/>
        <w:spacing w:line="360" w:lineRule="auto"/>
        <w:jc w:val="both"/>
      </w:pPr>
      <w:r w:rsidRPr="004E67AD">
        <w:rPr>
          <w:rFonts w:ascii="Tahoma" w:hAnsi="Tahoma" w:cs="Tahoma"/>
        </w:rPr>
        <w:t xml:space="preserve">Oświadczam, że spełniam warunki udziału w postępowaniu określone przez zamawiającego w ogłoszeniu </w:t>
      </w:r>
      <w:r w:rsidR="00C4117D" w:rsidRPr="004E67AD">
        <w:rPr>
          <w:rFonts w:ascii="Tahoma" w:hAnsi="Tahoma" w:cs="Tahoma"/>
        </w:rPr>
        <w:t xml:space="preserve">                          </w:t>
      </w:r>
      <w:r w:rsidRPr="004E67AD">
        <w:rPr>
          <w:rFonts w:ascii="Tahoma" w:hAnsi="Tahoma" w:cs="Tahoma"/>
        </w:rPr>
        <w:t>o zamówieniu oraz w pkt 3 rozdziału V Działu I specyfikacji Istotnych Warunków Zamówienia.</w:t>
      </w:r>
    </w:p>
    <w:p w14:paraId="4592E040" w14:textId="77777777" w:rsidR="005A0440" w:rsidRPr="004E67AD" w:rsidRDefault="005A0440" w:rsidP="005A0440">
      <w:pPr>
        <w:pStyle w:val="Standard"/>
        <w:jc w:val="both"/>
        <w:rPr>
          <w:rFonts w:ascii="Tahoma" w:hAnsi="Tahoma" w:cs="Tahoma"/>
        </w:rPr>
      </w:pPr>
    </w:p>
    <w:p w14:paraId="1418B3E0" w14:textId="715E3136" w:rsidR="00DB33D1" w:rsidRPr="004E67AD" w:rsidRDefault="00DB33D1" w:rsidP="005A0440">
      <w:pPr>
        <w:pStyle w:val="Standard"/>
        <w:jc w:val="both"/>
      </w:pPr>
      <w:r w:rsidRPr="004E67AD">
        <w:rPr>
          <w:rFonts w:ascii="Tahoma" w:hAnsi="Tahoma" w:cs="Tahoma"/>
        </w:rPr>
        <w:t>…………………...……., dnia …………………. r.</w:t>
      </w:r>
    </w:p>
    <w:p w14:paraId="12B9499B"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69497FBF"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3B6A451"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50CAA0C6" w14:textId="77777777" w:rsidR="00DB33D1" w:rsidRPr="004E67AD" w:rsidRDefault="00DB33D1" w:rsidP="002241F9">
      <w:pPr>
        <w:pStyle w:val="Standard"/>
        <w:spacing w:line="360" w:lineRule="auto"/>
        <w:jc w:val="both"/>
        <w:rPr>
          <w:rFonts w:ascii="Tahoma" w:hAnsi="Tahoma" w:cs="Tahoma"/>
          <w:i/>
        </w:rPr>
      </w:pPr>
    </w:p>
    <w:p w14:paraId="6531A108" w14:textId="77777777" w:rsidR="006D697D" w:rsidRPr="004E67AD" w:rsidRDefault="006D697D" w:rsidP="002241F9">
      <w:pPr>
        <w:pStyle w:val="Standard"/>
        <w:spacing w:line="360" w:lineRule="auto"/>
        <w:jc w:val="both"/>
        <w:rPr>
          <w:rFonts w:ascii="Tahoma" w:hAnsi="Tahoma" w:cs="Tahoma"/>
          <w:i/>
        </w:rPr>
      </w:pPr>
    </w:p>
    <w:p w14:paraId="3BFBAB63" w14:textId="3A942E72" w:rsidR="006D697D" w:rsidRDefault="006D697D" w:rsidP="002241F9">
      <w:pPr>
        <w:pStyle w:val="Standard"/>
        <w:spacing w:line="360" w:lineRule="auto"/>
        <w:jc w:val="both"/>
        <w:rPr>
          <w:rFonts w:ascii="Tahoma" w:hAnsi="Tahoma" w:cs="Tahoma"/>
          <w:i/>
        </w:rPr>
      </w:pPr>
    </w:p>
    <w:p w14:paraId="61C6A361" w14:textId="77777777" w:rsidR="003521B9" w:rsidRPr="004E67AD" w:rsidRDefault="003521B9" w:rsidP="002241F9">
      <w:pPr>
        <w:pStyle w:val="Standard"/>
        <w:spacing w:line="360" w:lineRule="auto"/>
        <w:jc w:val="both"/>
        <w:rPr>
          <w:rFonts w:ascii="Tahoma" w:hAnsi="Tahoma" w:cs="Tahoma"/>
          <w:i/>
        </w:rPr>
      </w:pPr>
    </w:p>
    <w:p w14:paraId="355406E8" w14:textId="77777777" w:rsidR="005A0440" w:rsidRPr="004E67AD" w:rsidRDefault="005A0440" w:rsidP="002241F9">
      <w:pPr>
        <w:pStyle w:val="Standard"/>
        <w:spacing w:line="360" w:lineRule="auto"/>
        <w:jc w:val="both"/>
        <w:rPr>
          <w:rFonts w:ascii="Tahoma" w:hAnsi="Tahoma" w:cs="Tahoma"/>
          <w:i/>
        </w:rPr>
      </w:pPr>
    </w:p>
    <w:p w14:paraId="40EADBFE" w14:textId="77777777" w:rsidR="006D697D" w:rsidRPr="004E67AD" w:rsidRDefault="006D697D" w:rsidP="002241F9">
      <w:pPr>
        <w:pStyle w:val="Standard"/>
        <w:spacing w:line="360" w:lineRule="auto"/>
        <w:jc w:val="both"/>
        <w:rPr>
          <w:rFonts w:ascii="Tahoma" w:hAnsi="Tahoma" w:cs="Tahoma"/>
          <w:i/>
        </w:rPr>
      </w:pPr>
    </w:p>
    <w:p w14:paraId="0886B49C" w14:textId="77777777" w:rsidR="00DB33D1" w:rsidRPr="004E67AD" w:rsidRDefault="00DB33D1" w:rsidP="002241F9">
      <w:pPr>
        <w:pStyle w:val="Standard"/>
        <w:spacing w:line="360" w:lineRule="auto"/>
        <w:ind w:left="5664" w:firstLine="708"/>
        <w:jc w:val="both"/>
        <w:rPr>
          <w:rFonts w:ascii="Tahoma" w:hAnsi="Tahoma" w:cs="Tahoma"/>
          <w:i/>
        </w:rPr>
      </w:pPr>
    </w:p>
    <w:p w14:paraId="32CB6EA2"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lastRenderedPageBreak/>
        <w:t>INFORMACJA W ZWIĄZKU Z POLEGANIEM NA ZASOBACH INNYCH PODMIOTÓW</w:t>
      </w:r>
      <w:r w:rsidRPr="004E67AD">
        <w:rPr>
          <w:rFonts w:ascii="Tahoma" w:hAnsi="Tahoma" w:cs="Tahoma"/>
        </w:rPr>
        <w:t>:</w:t>
      </w:r>
    </w:p>
    <w:p w14:paraId="41600BE7" w14:textId="77777777" w:rsidR="00DB33D1" w:rsidRPr="004E67AD" w:rsidRDefault="00DB33D1" w:rsidP="002241F9">
      <w:pPr>
        <w:pStyle w:val="Standard"/>
        <w:spacing w:line="360" w:lineRule="auto"/>
        <w:jc w:val="both"/>
        <w:rPr>
          <w:rFonts w:ascii="Tahoma" w:hAnsi="Tahoma" w:cs="Tahoma"/>
        </w:rPr>
      </w:pPr>
    </w:p>
    <w:p w14:paraId="1CB56899" w14:textId="77777777" w:rsidR="00DB33D1" w:rsidRPr="004E67AD" w:rsidRDefault="00DB33D1" w:rsidP="002241F9">
      <w:pPr>
        <w:pStyle w:val="Standard"/>
        <w:spacing w:line="360" w:lineRule="auto"/>
        <w:jc w:val="both"/>
      </w:pPr>
      <w:r w:rsidRPr="004E67AD">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sidRPr="004E67AD">
        <w:rPr>
          <w:rFonts w:ascii="Tahoma" w:hAnsi="Tahoma" w:cs="Tahoma"/>
          <w:i/>
        </w:rPr>
        <w:t>,</w:t>
      </w:r>
      <w:r w:rsidRPr="004E67AD">
        <w:rPr>
          <w:rFonts w:ascii="Tahoma" w:hAnsi="Tahoma" w:cs="Tahoma"/>
        </w:rPr>
        <w:t xml:space="preserve"> polegam na zasobach następującego/</w:t>
      </w:r>
      <w:proofErr w:type="spellStart"/>
      <w:r w:rsidRPr="004E67AD">
        <w:rPr>
          <w:rFonts w:ascii="Tahoma" w:hAnsi="Tahoma" w:cs="Tahoma"/>
        </w:rPr>
        <w:t>ych</w:t>
      </w:r>
      <w:proofErr w:type="spellEnd"/>
      <w:r w:rsidRPr="004E67AD">
        <w:rPr>
          <w:rFonts w:ascii="Tahoma" w:hAnsi="Tahoma" w:cs="Tahoma"/>
        </w:rPr>
        <w:t xml:space="preserve"> podmiotu/ów: ……………………………………………………….</w:t>
      </w:r>
    </w:p>
    <w:p w14:paraId="767A7A97" w14:textId="77777777" w:rsidR="00DB33D1" w:rsidRPr="004E67AD" w:rsidRDefault="00DB33D1" w:rsidP="002241F9">
      <w:pPr>
        <w:pStyle w:val="Standard"/>
        <w:spacing w:line="360" w:lineRule="auto"/>
        <w:jc w:val="both"/>
      </w:pPr>
      <w:r w:rsidRPr="004E67AD">
        <w:rPr>
          <w:rFonts w:ascii="Tahoma" w:hAnsi="Tahoma" w:cs="Tahoma"/>
        </w:rPr>
        <w:t>………………………………………………………………………………………………………………………………………………………..…</w:t>
      </w:r>
    </w:p>
    <w:p w14:paraId="53BDD7DC" w14:textId="77777777" w:rsidR="00DB33D1" w:rsidRPr="004E67AD" w:rsidRDefault="00DB33D1" w:rsidP="002241F9">
      <w:pPr>
        <w:pStyle w:val="Standard"/>
        <w:spacing w:line="360" w:lineRule="auto"/>
        <w:jc w:val="both"/>
      </w:pPr>
      <w:r w:rsidRPr="004E67AD">
        <w:rPr>
          <w:rFonts w:ascii="Tahoma" w:hAnsi="Tahoma" w:cs="Tahoma"/>
        </w:rPr>
        <w:t>…………………………………………………………………………………………………………………………………………………………..</w:t>
      </w:r>
    </w:p>
    <w:p w14:paraId="350EE711" w14:textId="77777777" w:rsidR="00DB33D1" w:rsidRPr="004E67AD" w:rsidRDefault="00DB33D1" w:rsidP="002241F9">
      <w:pPr>
        <w:pStyle w:val="Standard"/>
        <w:spacing w:line="360" w:lineRule="auto"/>
        <w:jc w:val="both"/>
      </w:pPr>
      <w:r w:rsidRPr="004E67AD">
        <w:rPr>
          <w:rFonts w:ascii="Tahoma" w:hAnsi="Tahoma" w:cs="Tahoma"/>
        </w:rPr>
        <w:t>w następującym zakresie: …………………………………………………………………………………………………………………….</w:t>
      </w:r>
    </w:p>
    <w:p w14:paraId="17C35058" w14:textId="77777777" w:rsidR="00DB33D1" w:rsidRPr="004E67AD" w:rsidRDefault="00DB33D1" w:rsidP="002241F9">
      <w:pPr>
        <w:pStyle w:val="Standard"/>
        <w:spacing w:line="360" w:lineRule="auto"/>
        <w:jc w:val="both"/>
      </w:pPr>
      <w:r w:rsidRPr="004E67AD">
        <w:rPr>
          <w:rFonts w:ascii="Tahoma" w:hAnsi="Tahoma" w:cs="Tahoma"/>
        </w:rPr>
        <w:t>…………………………………………………………………………………………………………………………………………………………..</w:t>
      </w:r>
    </w:p>
    <w:p w14:paraId="3AEDF94A" w14:textId="77777777" w:rsidR="00DB33D1" w:rsidRPr="004E67AD" w:rsidRDefault="00DB33D1" w:rsidP="005A0440">
      <w:pPr>
        <w:pStyle w:val="Standard"/>
        <w:jc w:val="both"/>
      </w:pPr>
      <w:r w:rsidRPr="004E67AD">
        <w:rPr>
          <w:rFonts w:ascii="Tahoma" w:hAnsi="Tahoma" w:cs="Tahoma"/>
          <w:i/>
          <w:sz w:val="16"/>
          <w:szCs w:val="16"/>
        </w:rPr>
        <w:t>(wskazać podmiot i określić odpowiedni zakres dla wskazanego podmiotu).</w:t>
      </w:r>
    </w:p>
    <w:p w14:paraId="568163FF" w14:textId="77777777" w:rsidR="00DB33D1" w:rsidRPr="004E67AD" w:rsidRDefault="00DB33D1" w:rsidP="005A0440">
      <w:pPr>
        <w:pStyle w:val="Standard"/>
        <w:jc w:val="both"/>
        <w:rPr>
          <w:rFonts w:ascii="Tahoma" w:hAnsi="Tahoma" w:cs="Tahoma"/>
        </w:rPr>
      </w:pPr>
    </w:p>
    <w:p w14:paraId="3CE61EDB" w14:textId="77777777" w:rsidR="00DB33D1" w:rsidRPr="004E67AD" w:rsidRDefault="00DB33D1" w:rsidP="005A0440">
      <w:pPr>
        <w:pStyle w:val="Standard"/>
        <w:jc w:val="both"/>
        <w:rPr>
          <w:rFonts w:ascii="Tahoma" w:hAnsi="Tahoma" w:cs="Tahoma"/>
        </w:rPr>
      </w:pPr>
    </w:p>
    <w:p w14:paraId="633A7CA4" w14:textId="77777777" w:rsidR="00DB33D1" w:rsidRPr="004E67AD" w:rsidRDefault="00DB33D1" w:rsidP="005A0440">
      <w:pPr>
        <w:pStyle w:val="Standard"/>
        <w:jc w:val="both"/>
      </w:pPr>
      <w:r w:rsidRPr="004E67AD">
        <w:rPr>
          <w:rFonts w:ascii="Tahoma" w:hAnsi="Tahoma" w:cs="Tahoma"/>
        </w:rPr>
        <w:t>…………………...……., dnia …………………. r.</w:t>
      </w:r>
    </w:p>
    <w:p w14:paraId="55CC8B8C"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23127040"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568FA6E"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775C03C2" w14:textId="77777777" w:rsidR="00DB33D1" w:rsidRPr="004E67AD" w:rsidRDefault="00DB33D1" w:rsidP="002241F9">
      <w:pPr>
        <w:pStyle w:val="Standard"/>
        <w:spacing w:line="360" w:lineRule="auto"/>
        <w:jc w:val="both"/>
        <w:rPr>
          <w:rFonts w:ascii="Tahoma" w:hAnsi="Tahoma" w:cs="Tahoma"/>
        </w:rPr>
      </w:pPr>
    </w:p>
    <w:p w14:paraId="2009135A" w14:textId="77777777" w:rsidR="00DB33D1" w:rsidRPr="004E67AD" w:rsidRDefault="00DB33D1" w:rsidP="002241F9">
      <w:pPr>
        <w:pStyle w:val="Standard"/>
        <w:spacing w:line="360" w:lineRule="auto"/>
        <w:ind w:left="5664" w:firstLine="708"/>
        <w:jc w:val="both"/>
        <w:rPr>
          <w:rFonts w:ascii="Tahoma" w:hAnsi="Tahoma" w:cs="Tahoma"/>
          <w:i/>
        </w:rPr>
      </w:pPr>
    </w:p>
    <w:p w14:paraId="17383080" w14:textId="77777777" w:rsidR="00DB33D1" w:rsidRPr="004E67AD" w:rsidRDefault="00DB33D1" w:rsidP="002241F9">
      <w:pPr>
        <w:pStyle w:val="Standard"/>
        <w:spacing w:line="360" w:lineRule="auto"/>
        <w:ind w:left="5664" w:firstLine="708"/>
        <w:jc w:val="both"/>
        <w:rPr>
          <w:rFonts w:ascii="Tahoma" w:hAnsi="Tahoma" w:cs="Tahoma"/>
          <w:i/>
        </w:rPr>
      </w:pPr>
    </w:p>
    <w:p w14:paraId="61A958F1"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PODANYCH INFORMACJI:</w:t>
      </w:r>
    </w:p>
    <w:p w14:paraId="38C60977" w14:textId="77777777" w:rsidR="00DB33D1" w:rsidRPr="004E67AD" w:rsidRDefault="00DB33D1" w:rsidP="002241F9">
      <w:pPr>
        <w:pStyle w:val="Standard"/>
        <w:spacing w:line="360" w:lineRule="auto"/>
        <w:jc w:val="both"/>
        <w:rPr>
          <w:rFonts w:ascii="Tahoma" w:hAnsi="Tahoma" w:cs="Tahoma"/>
        </w:rPr>
      </w:pPr>
    </w:p>
    <w:p w14:paraId="2065F3FF" w14:textId="77777777" w:rsidR="00DB33D1" w:rsidRPr="004E67AD" w:rsidRDefault="00DB33D1" w:rsidP="002241F9">
      <w:pPr>
        <w:pStyle w:val="Standard"/>
        <w:spacing w:line="360" w:lineRule="auto"/>
        <w:jc w:val="both"/>
      </w:pPr>
      <w:r w:rsidRPr="004E67AD">
        <w:rPr>
          <w:rFonts w:ascii="Tahoma" w:hAnsi="Tahoma" w:cs="Tahoma"/>
        </w:rPr>
        <w:t xml:space="preserve">Oświadczam, że wszystkie informacje podane w powyższych oświadczeniach są aktualne </w:t>
      </w:r>
      <w:r w:rsidRPr="004E67AD">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Pr="004E67AD" w:rsidRDefault="00DB33D1" w:rsidP="002241F9">
      <w:pPr>
        <w:pStyle w:val="Standard"/>
        <w:spacing w:line="360" w:lineRule="auto"/>
        <w:jc w:val="both"/>
        <w:rPr>
          <w:rFonts w:ascii="Tahoma" w:hAnsi="Tahoma" w:cs="Tahoma"/>
        </w:rPr>
      </w:pPr>
    </w:p>
    <w:p w14:paraId="103A0F1F" w14:textId="77777777" w:rsidR="00DB33D1" w:rsidRPr="004E67AD" w:rsidRDefault="00DB33D1" w:rsidP="005A0440">
      <w:pPr>
        <w:pStyle w:val="Standard"/>
        <w:jc w:val="both"/>
      </w:pPr>
      <w:r w:rsidRPr="004E67AD">
        <w:rPr>
          <w:rFonts w:ascii="Tahoma" w:hAnsi="Tahoma" w:cs="Tahoma"/>
        </w:rPr>
        <w:t>…………………...……., dnia …………………. r.</w:t>
      </w:r>
    </w:p>
    <w:p w14:paraId="1E62BFC1"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4D630F07"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C44570F"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14CCBA49" w14:textId="77777777" w:rsidR="00DB33D1" w:rsidRPr="004E67AD" w:rsidRDefault="00DB33D1" w:rsidP="002241F9">
      <w:pPr>
        <w:pStyle w:val="Standard"/>
        <w:spacing w:line="360" w:lineRule="auto"/>
        <w:jc w:val="both"/>
        <w:rPr>
          <w:rFonts w:ascii="Arial" w:hAnsi="Arial" w:cs="Arial"/>
          <w:sz w:val="21"/>
          <w:szCs w:val="21"/>
        </w:rPr>
      </w:pPr>
    </w:p>
    <w:p w14:paraId="0D134249" w14:textId="77777777" w:rsidR="00DB33D1" w:rsidRPr="004E67AD" w:rsidRDefault="00DB33D1" w:rsidP="00C25007">
      <w:pPr>
        <w:pStyle w:val="Standard"/>
      </w:pPr>
    </w:p>
    <w:p w14:paraId="36E2B41A" w14:textId="77777777" w:rsidR="00AA2BAC" w:rsidRPr="004E67AD" w:rsidRDefault="00AA2BAC" w:rsidP="00C25007"/>
    <w:sectPr w:rsidR="00AA2BAC" w:rsidRPr="004E67AD" w:rsidSect="00AD19D8">
      <w:headerReference w:type="default" r:id="rId12"/>
      <w:footerReference w:type="default" r:id="rId13"/>
      <w:pgSz w:w="11906" w:h="16838"/>
      <w:pgMar w:top="1276" w:right="991" w:bottom="709" w:left="993" w:header="426"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5282C" w14:textId="77777777" w:rsidR="003240BD" w:rsidRDefault="003240BD" w:rsidP="00DB33D1">
      <w:r>
        <w:separator/>
      </w:r>
    </w:p>
  </w:endnote>
  <w:endnote w:type="continuationSeparator" w:id="0">
    <w:p w14:paraId="50AB44CF" w14:textId="77777777" w:rsidR="003240BD" w:rsidRDefault="003240BD"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238244"/>
      <w:docPartObj>
        <w:docPartGallery w:val="Page Numbers (Bottom of Page)"/>
        <w:docPartUnique/>
      </w:docPartObj>
    </w:sdtPr>
    <w:sdtEndPr>
      <w:rPr>
        <w:sz w:val="18"/>
        <w:szCs w:val="18"/>
      </w:rPr>
    </w:sdtEndPr>
    <w:sdtContent>
      <w:p w14:paraId="6773BDCC" w14:textId="69F8A9C1" w:rsidR="003240BD" w:rsidRPr="00DF582C" w:rsidRDefault="003240BD" w:rsidP="00DF582C">
        <w:pPr>
          <w:pStyle w:val="Stopka"/>
          <w:jc w:val="both"/>
          <w:rPr>
            <w:sz w:val="18"/>
            <w:szCs w:val="18"/>
          </w:rPr>
        </w:pPr>
      </w:p>
      <w:p w14:paraId="31989C73" w14:textId="6C5EB1B2" w:rsidR="003240BD" w:rsidRPr="00DF582C" w:rsidRDefault="003240BD"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Pr>
            <w:noProof/>
            <w:sz w:val="18"/>
            <w:szCs w:val="18"/>
          </w:rPr>
          <w:t>53</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13DF5" w14:textId="77777777" w:rsidR="003240BD" w:rsidRDefault="003240BD" w:rsidP="00DB33D1">
      <w:r>
        <w:separator/>
      </w:r>
    </w:p>
  </w:footnote>
  <w:footnote w:type="continuationSeparator" w:id="0">
    <w:p w14:paraId="4B615DE6" w14:textId="77777777" w:rsidR="003240BD" w:rsidRDefault="003240BD"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0463" w14:textId="48985930" w:rsidR="003240BD" w:rsidRDefault="003240BD" w:rsidP="00A66402">
    <w:pPr>
      <w:widowControl/>
      <w:jc w:val="center"/>
      <w:rPr>
        <w:rFonts w:ascii="Tahoma" w:eastAsia="Times New Roman" w:hAnsi="Tahoma" w:cs="Tahoma"/>
        <w:i/>
        <w:sz w:val="16"/>
        <w:szCs w:val="16"/>
        <w:lang w:bidi="ar-SA"/>
      </w:rPr>
    </w:pPr>
    <w:r w:rsidRPr="00932518">
      <w:rPr>
        <w:noProof/>
        <w:lang w:eastAsia="pl-PL" w:bidi="ar-SA"/>
      </w:rPr>
      <w:drawing>
        <wp:inline distT="0" distB="0" distL="0" distR="0" wp14:anchorId="2F3A95BD" wp14:editId="41B7F0A9">
          <wp:extent cx="5615940" cy="563880"/>
          <wp:effectExtent l="0" t="0" r="3810" b="7620"/>
          <wp:docPr id="1" name="Obraz 1" descr="EFRR_kolor_pozio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kolor_pozio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940" cy="563880"/>
                  </a:xfrm>
                  <a:prstGeom prst="rect">
                    <a:avLst/>
                  </a:prstGeom>
                  <a:noFill/>
                  <a:ln>
                    <a:noFill/>
                  </a:ln>
                </pic:spPr>
              </pic:pic>
            </a:graphicData>
          </a:graphic>
        </wp:inline>
      </w:drawing>
    </w:r>
  </w:p>
  <w:p w14:paraId="34A7713F" w14:textId="77777777" w:rsidR="003240BD" w:rsidRDefault="003240BD" w:rsidP="00DB33D1">
    <w:pPr>
      <w:widowControl/>
      <w:rPr>
        <w:rFonts w:ascii="Tahoma" w:eastAsia="Times New Roman" w:hAnsi="Tahoma" w:cs="Tahoma"/>
        <w:i/>
        <w:sz w:val="16"/>
        <w:szCs w:val="16"/>
        <w:lang w:bidi="ar-SA"/>
      </w:rPr>
    </w:pPr>
  </w:p>
  <w:p w14:paraId="646B43B3" w14:textId="0D83E0D1" w:rsidR="003240BD" w:rsidRPr="004353DF" w:rsidRDefault="003240BD" w:rsidP="00DB33D1">
    <w:pPr>
      <w:widowControl/>
      <w:rPr>
        <w:rFonts w:ascii="Tahoma" w:eastAsia="Times New Roman" w:hAnsi="Tahoma" w:cs="Tahoma"/>
        <w:i/>
        <w:sz w:val="16"/>
        <w:szCs w:val="16"/>
        <w:lang w:bidi="ar-SA"/>
      </w:rPr>
    </w:pPr>
    <w:r w:rsidRPr="004353DF">
      <w:rPr>
        <w:rFonts w:ascii="Tahoma" w:eastAsia="Times New Roman" w:hAnsi="Tahoma" w:cs="Tahoma"/>
        <w:i/>
        <w:sz w:val="16"/>
        <w:szCs w:val="16"/>
        <w:lang w:bidi="ar-SA"/>
      </w:rPr>
      <w:t>Numer sprawy</w:t>
    </w:r>
    <w:r w:rsidRPr="003240BD">
      <w:rPr>
        <w:rFonts w:ascii="Tahoma" w:eastAsia="Times New Roman" w:hAnsi="Tahoma" w:cs="Tahoma"/>
        <w:i/>
        <w:sz w:val="16"/>
        <w:szCs w:val="16"/>
        <w:lang w:bidi="ar-SA"/>
      </w:rPr>
      <w:t xml:space="preserve">: </w:t>
    </w:r>
    <w:bookmarkStart w:id="32" w:name="_Hlk535310535"/>
    <w:r w:rsidRPr="003240BD">
      <w:rPr>
        <w:rFonts w:ascii="Tahoma" w:eastAsia="Times New Roman" w:hAnsi="Tahoma" w:cs="Tahoma"/>
        <w:i/>
        <w:kern w:val="0"/>
        <w:sz w:val="16"/>
        <w:szCs w:val="16"/>
        <w:lang w:eastAsia="pl-PL" w:bidi="ar-SA"/>
      </w:rPr>
      <w:t>PCPR 070/1200/1/PN/2019</w:t>
    </w:r>
    <w:bookmarkEnd w:id="32"/>
  </w:p>
  <w:p w14:paraId="6EB20A78" w14:textId="213CB04B" w:rsidR="003240BD" w:rsidRPr="000A793C" w:rsidRDefault="003240BD" w:rsidP="00A66402">
    <w:pPr>
      <w:widowControl/>
      <w:suppressLineNumbers/>
      <w:tabs>
        <w:tab w:val="center" w:pos="4536"/>
        <w:tab w:val="right" w:pos="9072"/>
      </w:tabs>
      <w:rPr>
        <w:rFonts w:eastAsia="Times New Roman" w:cs="Times New Roman"/>
        <w:sz w:val="16"/>
        <w:szCs w:val="16"/>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E"/>
    <w:multiLevelType w:val="multilevel"/>
    <w:tmpl w:val="F5265E46"/>
    <w:name w:val="WW8Num30"/>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0"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2971563"/>
    <w:multiLevelType w:val="hybridMultilevel"/>
    <w:tmpl w:val="5F8CEBC8"/>
    <w:lvl w:ilvl="0" w:tplc="0415000F">
      <w:start w:val="1"/>
      <w:numFmt w:val="decimal"/>
      <w:lvlText w:val="%1."/>
      <w:lvlJc w:val="left"/>
      <w:pPr>
        <w:ind w:left="1701" w:hanging="360"/>
      </w:pPr>
    </w:lvl>
    <w:lvl w:ilvl="1" w:tplc="04150019">
      <w:start w:val="1"/>
      <w:numFmt w:val="lowerLetter"/>
      <w:lvlText w:val="%2."/>
      <w:lvlJc w:val="left"/>
      <w:pPr>
        <w:ind w:left="2421" w:hanging="360"/>
      </w:pPr>
    </w:lvl>
    <w:lvl w:ilvl="2" w:tplc="0415001B">
      <w:start w:val="1"/>
      <w:numFmt w:val="lowerRoman"/>
      <w:lvlText w:val="%3."/>
      <w:lvlJc w:val="right"/>
      <w:pPr>
        <w:ind w:left="3141" w:hanging="180"/>
      </w:pPr>
    </w:lvl>
    <w:lvl w:ilvl="3" w:tplc="0415000F">
      <w:start w:val="1"/>
      <w:numFmt w:val="decimal"/>
      <w:lvlText w:val="%4."/>
      <w:lvlJc w:val="left"/>
      <w:pPr>
        <w:ind w:left="3861" w:hanging="360"/>
      </w:pPr>
    </w:lvl>
    <w:lvl w:ilvl="4" w:tplc="04150019">
      <w:start w:val="1"/>
      <w:numFmt w:val="lowerLetter"/>
      <w:lvlText w:val="%5."/>
      <w:lvlJc w:val="left"/>
      <w:pPr>
        <w:ind w:left="4581" w:hanging="360"/>
      </w:pPr>
    </w:lvl>
    <w:lvl w:ilvl="5" w:tplc="0415001B">
      <w:start w:val="1"/>
      <w:numFmt w:val="lowerRoman"/>
      <w:lvlText w:val="%6."/>
      <w:lvlJc w:val="right"/>
      <w:pPr>
        <w:ind w:left="5301" w:hanging="180"/>
      </w:pPr>
    </w:lvl>
    <w:lvl w:ilvl="6" w:tplc="0415000F">
      <w:start w:val="1"/>
      <w:numFmt w:val="decimal"/>
      <w:lvlText w:val="%7."/>
      <w:lvlJc w:val="left"/>
      <w:pPr>
        <w:ind w:left="6021" w:hanging="360"/>
      </w:pPr>
    </w:lvl>
    <w:lvl w:ilvl="7" w:tplc="04150019">
      <w:start w:val="1"/>
      <w:numFmt w:val="lowerLetter"/>
      <w:lvlText w:val="%8."/>
      <w:lvlJc w:val="left"/>
      <w:pPr>
        <w:ind w:left="6741" w:hanging="360"/>
      </w:pPr>
    </w:lvl>
    <w:lvl w:ilvl="8" w:tplc="0415001B">
      <w:start w:val="1"/>
      <w:numFmt w:val="lowerRoman"/>
      <w:lvlText w:val="%9."/>
      <w:lvlJc w:val="right"/>
      <w:pPr>
        <w:ind w:left="7461" w:hanging="180"/>
      </w:pPr>
    </w:lvl>
  </w:abstractNum>
  <w:abstractNum w:abstractNumId="19"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036C788F"/>
    <w:multiLevelType w:val="hybridMultilevel"/>
    <w:tmpl w:val="5554D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5466BF8"/>
    <w:multiLevelType w:val="multilevel"/>
    <w:tmpl w:val="D54AEFD2"/>
    <w:lvl w:ilvl="0">
      <w:start w:val="2"/>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3"/>
      <w:numFmt w:val="decimal"/>
      <w:lvlText w:val="%3)"/>
      <w:lvlJc w:val="left"/>
      <w:pPr>
        <w:ind w:left="720" w:hanging="360"/>
      </w:pPr>
      <w:rPr>
        <w:rFonts w:hint="default"/>
        <w:position w:val="0"/>
        <w:sz w:val="22"/>
        <w:szCs w:val="22"/>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5750" w:hanging="360"/>
      </w:pPr>
      <w:rPr>
        <w:rFonts w:cs="Times New Roman" w:hint="default"/>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7"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85C5951"/>
    <w:multiLevelType w:val="hybridMultilevel"/>
    <w:tmpl w:val="7C5E914E"/>
    <w:lvl w:ilvl="0" w:tplc="EE7833E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7"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1452868"/>
    <w:multiLevelType w:val="multilevel"/>
    <w:tmpl w:val="DDA49DF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2"/>
        <w:szCs w:val="22"/>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69"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15:restartNumberingAfterBreak="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BF8329B"/>
    <w:multiLevelType w:val="hybridMultilevel"/>
    <w:tmpl w:val="33CED41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5"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5" w15:restartNumberingAfterBreak="0">
    <w:nsid w:val="1F0C422C"/>
    <w:multiLevelType w:val="hybridMultilevel"/>
    <w:tmpl w:val="BDB2F690"/>
    <w:lvl w:ilvl="0" w:tplc="0415000F">
      <w:start w:val="1"/>
      <w:numFmt w:val="decimal"/>
      <w:lvlText w:val="%1."/>
      <w:lvlJc w:val="left"/>
      <w:pPr>
        <w:ind w:left="3141" w:hanging="360"/>
      </w:pPr>
    </w:lvl>
    <w:lvl w:ilvl="1" w:tplc="04150019">
      <w:start w:val="1"/>
      <w:numFmt w:val="lowerLetter"/>
      <w:lvlText w:val="%2."/>
      <w:lvlJc w:val="left"/>
      <w:pPr>
        <w:ind w:left="3861" w:hanging="360"/>
      </w:pPr>
    </w:lvl>
    <w:lvl w:ilvl="2" w:tplc="0415001B">
      <w:start w:val="1"/>
      <w:numFmt w:val="lowerRoman"/>
      <w:lvlText w:val="%3."/>
      <w:lvlJc w:val="right"/>
      <w:pPr>
        <w:ind w:left="4581" w:hanging="180"/>
      </w:pPr>
    </w:lvl>
    <w:lvl w:ilvl="3" w:tplc="0415000F">
      <w:start w:val="1"/>
      <w:numFmt w:val="decimal"/>
      <w:lvlText w:val="%4."/>
      <w:lvlJc w:val="left"/>
      <w:pPr>
        <w:ind w:left="5301" w:hanging="360"/>
      </w:pPr>
    </w:lvl>
    <w:lvl w:ilvl="4" w:tplc="04150019">
      <w:start w:val="1"/>
      <w:numFmt w:val="lowerLetter"/>
      <w:lvlText w:val="%5."/>
      <w:lvlJc w:val="left"/>
      <w:pPr>
        <w:ind w:left="6021" w:hanging="360"/>
      </w:pPr>
    </w:lvl>
    <w:lvl w:ilvl="5" w:tplc="0415001B">
      <w:start w:val="1"/>
      <w:numFmt w:val="lowerRoman"/>
      <w:lvlText w:val="%6."/>
      <w:lvlJc w:val="right"/>
      <w:pPr>
        <w:ind w:left="6741" w:hanging="180"/>
      </w:pPr>
    </w:lvl>
    <w:lvl w:ilvl="6" w:tplc="0415000F">
      <w:start w:val="1"/>
      <w:numFmt w:val="decimal"/>
      <w:lvlText w:val="%7."/>
      <w:lvlJc w:val="left"/>
      <w:pPr>
        <w:ind w:left="7461" w:hanging="360"/>
      </w:pPr>
    </w:lvl>
    <w:lvl w:ilvl="7" w:tplc="04150019">
      <w:start w:val="1"/>
      <w:numFmt w:val="lowerLetter"/>
      <w:lvlText w:val="%8."/>
      <w:lvlJc w:val="left"/>
      <w:pPr>
        <w:ind w:left="8181" w:hanging="360"/>
      </w:pPr>
    </w:lvl>
    <w:lvl w:ilvl="8" w:tplc="0415001B">
      <w:start w:val="1"/>
      <w:numFmt w:val="lowerRoman"/>
      <w:lvlText w:val="%9."/>
      <w:lvlJc w:val="right"/>
      <w:pPr>
        <w:ind w:left="8901" w:hanging="180"/>
      </w:pPr>
    </w:lvl>
  </w:abstractNum>
  <w:abstractNum w:abstractNumId="126"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9"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6"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9"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3"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15:restartNumberingAfterBreak="0">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7"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8"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0"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2"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6"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3" w15:restartNumberingAfterBreak="0">
    <w:nsid w:val="270D521E"/>
    <w:multiLevelType w:val="hybridMultilevel"/>
    <w:tmpl w:val="1682D2C2"/>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64"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5" w15:restartNumberingAfterBreak="0">
    <w:nsid w:val="27650655"/>
    <w:multiLevelType w:val="hybridMultilevel"/>
    <w:tmpl w:val="D75C65D2"/>
    <w:lvl w:ilvl="0" w:tplc="09A660D2">
      <w:start w:val="1"/>
      <w:numFmt w:val="upperRoman"/>
      <w:lvlText w:val="%1."/>
      <w:lvlJc w:val="left"/>
      <w:pPr>
        <w:ind w:left="3459" w:hanging="720"/>
      </w:pPr>
    </w:lvl>
    <w:lvl w:ilvl="1" w:tplc="04150019">
      <w:start w:val="1"/>
      <w:numFmt w:val="lowerLetter"/>
      <w:lvlText w:val="%2."/>
      <w:lvlJc w:val="left"/>
      <w:pPr>
        <w:ind w:left="3819" w:hanging="360"/>
      </w:pPr>
    </w:lvl>
    <w:lvl w:ilvl="2" w:tplc="0415001B">
      <w:start w:val="1"/>
      <w:numFmt w:val="lowerRoman"/>
      <w:lvlText w:val="%3."/>
      <w:lvlJc w:val="right"/>
      <w:pPr>
        <w:ind w:left="4539" w:hanging="180"/>
      </w:pPr>
    </w:lvl>
    <w:lvl w:ilvl="3" w:tplc="0415000F">
      <w:start w:val="1"/>
      <w:numFmt w:val="decimal"/>
      <w:lvlText w:val="%4."/>
      <w:lvlJc w:val="left"/>
      <w:pPr>
        <w:ind w:left="5259" w:hanging="360"/>
      </w:pPr>
    </w:lvl>
    <w:lvl w:ilvl="4" w:tplc="04150019">
      <w:start w:val="1"/>
      <w:numFmt w:val="lowerLetter"/>
      <w:lvlText w:val="%5."/>
      <w:lvlJc w:val="left"/>
      <w:pPr>
        <w:ind w:left="5979" w:hanging="360"/>
      </w:pPr>
    </w:lvl>
    <w:lvl w:ilvl="5" w:tplc="0415001B">
      <w:start w:val="1"/>
      <w:numFmt w:val="lowerRoman"/>
      <w:lvlText w:val="%6."/>
      <w:lvlJc w:val="right"/>
      <w:pPr>
        <w:ind w:left="6699" w:hanging="180"/>
      </w:pPr>
    </w:lvl>
    <w:lvl w:ilvl="6" w:tplc="0415000F">
      <w:start w:val="1"/>
      <w:numFmt w:val="decimal"/>
      <w:lvlText w:val="%7."/>
      <w:lvlJc w:val="left"/>
      <w:pPr>
        <w:ind w:left="7419" w:hanging="360"/>
      </w:pPr>
    </w:lvl>
    <w:lvl w:ilvl="7" w:tplc="04150019">
      <w:start w:val="1"/>
      <w:numFmt w:val="lowerLetter"/>
      <w:lvlText w:val="%8."/>
      <w:lvlJc w:val="left"/>
      <w:pPr>
        <w:ind w:left="8139" w:hanging="360"/>
      </w:pPr>
    </w:lvl>
    <w:lvl w:ilvl="8" w:tplc="0415001B">
      <w:start w:val="1"/>
      <w:numFmt w:val="lowerRoman"/>
      <w:lvlText w:val="%9."/>
      <w:lvlJc w:val="right"/>
      <w:pPr>
        <w:ind w:left="8859" w:hanging="180"/>
      </w:pPr>
    </w:lvl>
  </w:abstractNum>
  <w:abstractNum w:abstractNumId="166"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7"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8"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1" w15:restartNumberingAfterBreak="0">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6"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9"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0"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1"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94"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7"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8"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9"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200" w15:restartNumberingAfterBreak="0">
    <w:nsid w:val="30876945"/>
    <w:multiLevelType w:val="hybridMultilevel"/>
    <w:tmpl w:val="95683614"/>
    <w:lvl w:ilvl="0" w:tplc="A412D68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2"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5"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08"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10"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3" w15:restartNumberingAfterBreak="0">
    <w:nsid w:val="331C02B4"/>
    <w:multiLevelType w:val="hybridMultilevel"/>
    <w:tmpl w:val="D93EA33C"/>
    <w:lvl w:ilvl="0" w:tplc="0415000F">
      <w:start w:val="1"/>
      <w:numFmt w:val="decimal"/>
      <w:lvlText w:val="%1."/>
      <w:lvlJc w:val="left"/>
      <w:pPr>
        <w:ind w:left="3567" w:hanging="360"/>
      </w:pPr>
    </w:lvl>
    <w:lvl w:ilvl="1" w:tplc="04150019">
      <w:start w:val="1"/>
      <w:numFmt w:val="lowerLetter"/>
      <w:lvlText w:val="%2."/>
      <w:lvlJc w:val="left"/>
      <w:pPr>
        <w:ind w:left="4287" w:hanging="360"/>
      </w:pPr>
    </w:lvl>
    <w:lvl w:ilvl="2" w:tplc="0415001B">
      <w:start w:val="1"/>
      <w:numFmt w:val="lowerRoman"/>
      <w:lvlText w:val="%3."/>
      <w:lvlJc w:val="right"/>
      <w:pPr>
        <w:ind w:left="5007" w:hanging="180"/>
      </w:pPr>
    </w:lvl>
    <w:lvl w:ilvl="3" w:tplc="0415000F">
      <w:start w:val="1"/>
      <w:numFmt w:val="decimal"/>
      <w:lvlText w:val="%4."/>
      <w:lvlJc w:val="left"/>
      <w:pPr>
        <w:ind w:left="5727" w:hanging="360"/>
      </w:pPr>
    </w:lvl>
    <w:lvl w:ilvl="4" w:tplc="04150019">
      <w:start w:val="1"/>
      <w:numFmt w:val="lowerLetter"/>
      <w:lvlText w:val="%5."/>
      <w:lvlJc w:val="left"/>
      <w:pPr>
        <w:ind w:left="6447" w:hanging="360"/>
      </w:pPr>
    </w:lvl>
    <w:lvl w:ilvl="5" w:tplc="0415001B">
      <w:start w:val="1"/>
      <w:numFmt w:val="lowerRoman"/>
      <w:lvlText w:val="%6."/>
      <w:lvlJc w:val="right"/>
      <w:pPr>
        <w:ind w:left="7167" w:hanging="180"/>
      </w:pPr>
    </w:lvl>
    <w:lvl w:ilvl="6" w:tplc="0415000F">
      <w:start w:val="1"/>
      <w:numFmt w:val="decimal"/>
      <w:lvlText w:val="%7."/>
      <w:lvlJc w:val="left"/>
      <w:pPr>
        <w:ind w:left="7887" w:hanging="360"/>
      </w:pPr>
    </w:lvl>
    <w:lvl w:ilvl="7" w:tplc="04150019">
      <w:start w:val="1"/>
      <w:numFmt w:val="lowerLetter"/>
      <w:lvlText w:val="%8."/>
      <w:lvlJc w:val="left"/>
      <w:pPr>
        <w:ind w:left="8607" w:hanging="360"/>
      </w:pPr>
    </w:lvl>
    <w:lvl w:ilvl="8" w:tplc="0415001B">
      <w:start w:val="1"/>
      <w:numFmt w:val="lowerRoman"/>
      <w:lvlText w:val="%9."/>
      <w:lvlJc w:val="right"/>
      <w:pPr>
        <w:ind w:left="9327" w:hanging="180"/>
      </w:pPr>
    </w:lvl>
  </w:abstractNum>
  <w:abstractNum w:abstractNumId="214"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5"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6"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7"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8"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9"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1"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7"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0"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1"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5"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9634F94"/>
    <w:multiLevelType w:val="hybridMultilevel"/>
    <w:tmpl w:val="5288A2EE"/>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37" w15:restartNumberingAfterBreak="0">
    <w:nsid w:val="3963597C"/>
    <w:multiLevelType w:val="hybridMultilevel"/>
    <w:tmpl w:val="2368D4CC"/>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9"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0"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4"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7"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9" w15:restartNumberingAfterBreak="0">
    <w:nsid w:val="3C4B36EB"/>
    <w:multiLevelType w:val="hybridMultilevel"/>
    <w:tmpl w:val="2BF4940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0"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2"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3"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5"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8"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0"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3"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5"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67" w15:restartNumberingAfterBreak="0">
    <w:nsid w:val="41DD70EE"/>
    <w:multiLevelType w:val="hybridMultilevel"/>
    <w:tmpl w:val="52FCE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0"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1"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2"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3"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6"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9"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0"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1"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2"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3"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456A33CB"/>
    <w:multiLevelType w:val="hybridMultilevel"/>
    <w:tmpl w:val="7E502F3A"/>
    <w:lvl w:ilvl="0" w:tplc="0415000F">
      <w:start w:val="1"/>
      <w:numFmt w:val="decimal"/>
      <w:lvlText w:val="%1."/>
      <w:lvlJc w:val="left"/>
      <w:pPr>
        <w:ind w:left="1701" w:hanging="360"/>
      </w:pPr>
    </w:lvl>
    <w:lvl w:ilvl="1" w:tplc="04150019">
      <w:start w:val="1"/>
      <w:numFmt w:val="lowerLetter"/>
      <w:lvlText w:val="%2."/>
      <w:lvlJc w:val="left"/>
      <w:pPr>
        <w:ind w:left="2421" w:hanging="360"/>
      </w:pPr>
    </w:lvl>
    <w:lvl w:ilvl="2" w:tplc="0415001B">
      <w:start w:val="1"/>
      <w:numFmt w:val="lowerRoman"/>
      <w:lvlText w:val="%3."/>
      <w:lvlJc w:val="right"/>
      <w:pPr>
        <w:ind w:left="3141" w:hanging="180"/>
      </w:pPr>
    </w:lvl>
    <w:lvl w:ilvl="3" w:tplc="0415000F">
      <w:start w:val="1"/>
      <w:numFmt w:val="decimal"/>
      <w:lvlText w:val="%4."/>
      <w:lvlJc w:val="left"/>
      <w:pPr>
        <w:ind w:left="3861" w:hanging="360"/>
      </w:pPr>
    </w:lvl>
    <w:lvl w:ilvl="4" w:tplc="04150019">
      <w:start w:val="1"/>
      <w:numFmt w:val="lowerLetter"/>
      <w:lvlText w:val="%5."/>
      <w:lvlJc w:val="left"/>
      <w:pPr>
        <w:ind w:left="4581" w:hanging="360"/>
      </w:pPr>
    </w:lvl>
    <w:lvl w:ilvl="5" w:tplc="0415001B">
      <w:start w:val="1"/>
      <w:numFmt w:val="lowerRoman"/>
      <w:lvlText w:val="%6."/>
      <w:lvlJc w:val="right"/>
      <w:pPr>
        <w:ind w:left="5301" w:hanging="180"/>
      </w:pPr>
    </w:lvl>
    <w:lvl w:ilvl="6" w:tplc="0415000F">
      <w:start w:val="1"/>
      <w:numFmt w:val="decimal"/>
      <w:lvlText w:val="%7."/>
      <w:lvlJc w:val="left"/>
      <w:pPr>
        <w:ind w:left="6021" w:hanging="360"/>
      </w:pPr>
    </w:lvl>
    <w:lvl w:ilvl="7" w:tplc="04150019">
      <w:start w:val="1"/>
      <w:numFmt w:val="lowerLetter"/>
      <w:lvlText w:val="%8."/>
      <w:lvlJc w:val="left"/>
      <w:pPr>
        <w:ind w:left="6741" w:hanging="360"/>
      </w:pPr>
    </w:lvl>
    <w:lvl w:ilvl="8" w:tplc="0415001B">
      <w:start w:val="1"/>
      <w:numFmt w:val="lowerRoman"/>
      <w:lvlText w:val="%9."/>
      <w:lvlJc w:val="right"/>
      <w:pPr>
        <w:ind w:left="7461" w:hanging="180"/>
      </w:pPr>
    </w:lvl>
  </w:abstractNum>
  <w:abstractNum w:abstractNumId="285"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1"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2"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7"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9"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0"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1"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2"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3"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4"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4AC93839"/>
    <w:multiLevelType w:val="hybridMultilevel"/>
    <w:tmpl w:val="52FCE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4BA545F6"/>
    <w:multiLevelType w:val="multilevel"/>
    <w:tmpl w:val="7096A44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1" w15:restartNumberingAfterBreak="0">
    <w:nsid w:val="4C3A0EA9"/>
    <w:multiLevelType w:val="hybridMultilevel"/>
    <w:tmpl w:val="421EFE10"/>
    <w:lvl w:ilvl="0" w:tplc="0415000F">
      <w:start w:val="1"/>
      <w:numFmt w:val="decimal"/>
      <w:lvlText w:val="%1."/>
      <w:lvlJc w:val="left"/>
      <w:pPr>
        <w:ind w:left="3567" w:hanging="360"/>
      </w:pPr>
    </w:lvl>
    <w:lvl w:ilvl="1" w:tplc="04150019">
      <w:start w:val="1"/>
      <w:numFmt w:val="lowerLetter"/>
      <w:lvlText w:val="%2."/>
      <w:lvlJc w:val="left"/>
      <w:pPr>
        <w:ind w:left="4287" w:hanging="360"/>
      </w:pPr>
    </w:lvl>
    <w:lvl w:ilvl="2" w:tplc="0415001B">
      <w:start w:val="1"/>
      <w:numFmt w:val="lowerRoman"/>
      <w:lvlText w:val="%3."/>
      <w:lvlJc w:val="right"/>
      <w:pPr>
        <w:ind w:left="5007" w:hanging="180"/>
      </w:pPr>
    </w:lvl>
    <w:lvl w:ilvl="3" w:tplc="0415000F">
      <w:start w:val="1"/>
      <w:numFmt w:val="decimal"/>
      <w:lvlText w:val="%4."/>
      <w:lvlJc w:val="left"/>
      <w:pPr>
        <w:ind w:left="5727" w:hanging="360"/>
      </w:pPr>
    </w:lvl>
    <w:lvl w:ilvl="4" w:tplc="04150019">
      <w:start w:val="1"/>
      <w:numFmt w:val="lowerLetter"/>
      <w:lvlText w:val="%5."/>
      <w:lvlJc w:val="left"/>
      <w:pPr>
        <w:ind w:left="6447" w:hanging="360"/>
      </w:pPr>
    </w:lvl>
    <w:lvl w:ilvl="5" w:tplc="0415001B">
      <w:start w:val="1"/>
      <w:numFmt w:val="lowerRoman"/>
      <w:lvlText w:val="%6."/>
      <w:lvlJc w:val="right"/>
      <w:pPr>
        <w:ind w:left="7167" w:hanging="180"/>
      </w:pPr>
    </w:lvl>
    <w:lvl w:ilvl="6" w:tplc="0415000F">
      <w:start w:val="1"/>
      <w:numFmt w:val="decimal"/>
      <w:lvlText w:val="%7."/>
      <w:lvlJc w:val="left"/>
      <w:pPr>
        <w:ind w:left="7887" w:hanging="360"/>
      </w:pPr>
    </w:lvl>
    <w:lvl w:ilvl="7" w:tplc="04150019">
      <w:start w:val="1"/>
      <w:numFmt w:val="lowerLetter"/>
      <w:lvlText w:val="%8."/>
      <w:lvlJc w:val="left"/>
      <w:pPr>
        <w:ind w:left="8607" w:hanging="360"/>
      </w:pPr>
    </w:lvl>
    <w:lvl w:ilvl="8" w:tplc="0415001B">
      <w:start w:val="1"/>
      <w:numFmt w:val="lowerRoman"/>
      <w:lvlText w:val="%9."/>
      <w:lvlJc w:val="right"/>
      <w:pPr>
        <w:ind w:left="9327" w:hanging="180"/>
      </w:pPr>
    </w:lvl>
  </w:abstractNum>
  <w:abstractNum w:abstractNumId="312"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3"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5"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7"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0"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2"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3"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4"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5"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6"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7"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9"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1"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2"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3"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3C9042F"/>
    <w:multiLevelType w:val="multilevel"/>
    <w:tmpl w:val="4AAE4C4C"/>
    <w:lvl w:ilvl="0">
      <w:start w:val="1"/>
      <w:numFmt w:val="upperLetter"/>
      <w:lvlText w:val="%1."/>
      <w:lvlJc w:val="left"/>
      <w:pPr>
        <w:ind w:left="2640" w:hanging="51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5"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6"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7"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1" w15:restartNumberingAfterBreak="0">
    <w:nsid w:val="54D77313"/>
    <w:multiLevelType w:val="hybridMultilevel"/>
    <w:tmpl w:val="809C5936"/>
    <w:lvl w:ilvl="0" w:tplc="D6C00C90">
      <w:start w:val="1"/>
      <w:numFmt w:val="decimal"/>
      <w:lvlText w:val="%1)"/>
      <w:lvlJc w:val="left"/>
      <w:pPr>
        <w:ind w:left="1066" w:hanging="360"/>
      </w:pPr>
      <w:rPr>
        <w:rFonts w:ascii="Tahoma" w:hAnsi="Tahoma" w:cs="Tahoma"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42"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5"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9"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0"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3"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5"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6"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84E6CB3"/>
    <w:multiLevelType w:val="hybridMultilevel"/>
    <w:tmpl w:val="95D802F4"/>
    <w:lvl w:ilvl="0" w:tplc="0415000F">
      <w:start w:val="1"/>
      <w:numFmt w:val="decimal"/>
      <w:lvlText w:val="%1."/>
      <w:lvlJc w:val="left"/>
      <w:pPr>
        <w:ind w:left="3567" w:hanging="360"/>
      </w:pPr>
    </w:lvl>
    <w:lvl w:ilvl="1" w:tplc="04150019">
      <w:start w:val="1"/>
      <w:numFmt w:val="lowerLetter"/>
      <w:lvlText w:val="%2."/>
      <w:lvlJc w:val="left"/>
      <w:pPr>
        <w:ind w:left="4287" w:hanging="360"/>
      </w:pPr>
    </w:lvl>
    <w:lvl w:ilvl="2" w:tplc="0415001B">
      <w:start w:val="1"/>
      <w:numFmt w:val="lowerRoman"/>
      <w:lvlText w:val="%3."/>
      <w:lvlJc w:val="right"/>
      <w:pPr>
        <w:ind w:left="5007" w:hanging="180"/>
      </w:pPr>
    </w:lvl>
    <w:lvl w:ilvl="3" w:tplc="0415000F">
      <w:start w:val="1"/>
      <w:numFmt w:val="decimal"/>
      <w:lvlText w:val="%4."/>
      <w:lvlJc w:val="left"/>
      <w:pPr>
        <w:ind w:left="5727" w:hanging="360"/>
      </w:pPr>
    </w:lvl>
    <w:lvl w:ilvl="4" w:tplc="04150019">
      <w:start w:val="1"/>
      <w:numFmt w:val="lowerLetter"/>
      <w:lvlText w:val="%5."/>
      <w:lvlJc w:val="left"/>
      <w:pPr>
        <w:ind w:left="6447" w:hanging="360"/>
      </w:pPr>
    </w:lvl>
    <w:lvl w:ilvl="5" w:tplc="0415001B">
      <w:start w:val="1"/>
      <w:numFmt w:val="lowerRoman"/>
      <w:lvlText w:val="%6."/>
      <w:lvlJc w:val="right"/>
      <w:pPr>
        <w:ind w:left="7167" w:hanging="180"/>
      </w:pPr>
    </w:lvl>
    <w:lvl w:ilvl="6" w:tplc="0415000F">
      <w:start w:val="1"/>
      <w:numFmt w:val="decimal"/>
      <w:lvlText w:val="%7."/>
      <w:lvlJc w:val="left"/>
      <w:pPr>
        <w:ind w:left="7887" w:hanging="360"/>
      </w:pPr>
    </w:lvl>
    <w:lvl w:ilvl="7" w:tplc="04150019">
      <w:start w:val="1"/>
      <w:numFmt w:val="lowerLetter"/>
      <w:lvlText w:val="%8."/>
      <w:lvlJc w:val="left"/>
      <w:pPr>
        <w:ind w:left="8607" w:hanging="360"/>
      </w:pPr>
    </w:lvl>
    <w:lvl w:ilvl="8" w:tplc="0415001B">
      <w:start w:val="1"/>
      <w:numFmt w:val="lowerRoman"/>
      <w:lvlText w:val="%9."/>
      <w:lvlJc w:val="right"/>
      <w:pPr>
        <w:ind w:left="9327" w:hanging="180"/>
      </w:pPr>
    </w:lvl>
  </w:abstractNum>
  <w:abstractNum w:abstractNumId="360"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1"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2"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4"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7"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71" w15:restartNumberingAfterBreak="0">
    <w:nsid w:val="5A181C5D"/>
    <w:multiLevelType w:val="hybridMultilevel"/>
    <w:tmpl w:val="703AD5EA"/>
    <w:lvl w:ilvl="0" w:tplc="0415000F">
      <w:start w:val="1"/>
      <w:numFmt w:val="decimal"/>
      <w:lvlText w:val="%1."/>
      <w:lvlJc w:val="left"/>
      <w:pPr>
        <w:ind w:left="3567" w:hanging="360"/>
      </w:pPr>
    </w:lvl>
    <w:lvl w:ilvl="1" w:tplc="04150019" w:tentative="1">
      <w:start w:val="1"/>
      <w:numFmt w:val="lowerLetter"/>
      <w:lvlText w:val="%2."/>
      <w:lvlJc w:val="left"/>
      <w:pPr>
        <w:ind w:left="4287" w:hanging="360"/>
      </w:pPr>
    </w:lvl>
    <w:lvl w:ilvl="2" w:tplc="0415001B" w:tentative="1">
      <w:start w:val="1"/>
      <w:numFmt w:val="lowerRoman"/>
      <w:lvlText w:val="%3."/>
      <w:lvlJc w:val="right"/>
      <w:pPr>
        <w:ind w:left="5007" w:hanging="180"/>
      </w:pPr>
    </w:lvl>
    <w:lvl w:ilvl="3" w:tplc="0415000F" w:tentative="1">
      <w:start w:val="1"/>
      <w:numFmt w:val="decimal"/>
      <w:lvlText w:val="%4."/>
      <w:lvlJc w:val="left"/>
      <w:pPr>
        <w:ind w:left="5727" w:hanging="360"/>
      </w:pPr>
    </w:lvl>
    <w:lvl w:ilvl="4" w:tplc="04150019" w:tentative="1">
      <w:start w:val="1"/>
      <w:numFmt w:val="lowerLetter"/>
      <w:lvlText w:val="%5."/>
      <w:lvlJc w:val="left"/>
      <w:pPr>
        <w:ind w:left="6447" w:hanging="360"/>
      </w:pPr>
    </w:lvl>
    <w:lvl w:ilvl="5" w:tplc="0415001B" w:tentative="1">
      <w:start w:val="1"/>
      <w:numFmt w:val="lowerRoman"/>
      <w:lvlText w:val="%6."/>
      <w:lvlJc w:val="right"/>
      <w:pPr>
        <w:ind w:left="7167" w:hanging="180"/>
      </w:pPr>
    </w:lvl>
    <w:lvl w:ilvl="6" w:tplc="0415000F" w:tentative="1">
      <w:start w:val="1"/>
      <w:numFmt w:val="decimal"/>
      <w:lvlText w:val="%7."/>
      <w:lvlJc w:val="left"/>
      <w:pPr>
        <w:ind w:left="7887" w:hanging="360"/>
      </w:pPr>
    </w:lvl>
    <w:lvl w:ilvl="7" w:tplc="04150019" w:tentative="1">
      <w:start w:val="1"/>
      <w:numFmt w:val="lowerLetter"/>
      <w:lvlText w:val="%8."/>
      <w:lvlJc w:val="left"/>
      <w:pPr>
        <w:ind w:left="8607" w:hanging="360"/>
      </w:pPr>
    </w:lvl>
    <w:lvl w:ilvl="8" w:tplc="0415001B" w:tentative="1">
      <w:start w:val="1"/>
      <w:numFmt w:val="lowerRoman"/>
      <w:lvlText w:val="%9."/>
      <w:lvlJc w:val="right"/>
      <w:pPr>
        <w:ind w:left="9327" w:hanging="180"/>
      </w:pPr>
    </w:lvl>
  </w:abstractNum>
  <w:abstractNum w:abstractNumId="372"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6"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7" w15:restartNumberingAfterBreak="0">
    <w:nsid w:val="5C765CDE"/>
    <w:multiLevelType w:val="hybridMultilevel"/>
    <w:tmpl w:val="F77E2B36"/>
    <w:lvl w:ilvl="0" w:tplc="2728AA00">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8"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0"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1"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2"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3"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4"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6"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9"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1"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5"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96"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7"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8"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9"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02"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5"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6"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7"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8"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9"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13"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4" w15:restartNumberingAfterBreak="0">
    <w:nsid w:val="64695153"/>
    <w:multiLevelType w:val="hybridMultilevel"/>
    <w:tmpl w:val="514C2C86"/>
    <w:lvl w:ilvl="0" w:tplc="04150017">
      <w:start w:val="1"/>
      <w:numFmt w:val="lowerLetter"/>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15" w15:restartNumberingAfterBreak="0">
    <w:nsid w:val="64973094"/>
    <w:multiLevelType w:val="hybridMultilevel"/>
    <w:tmpl w:val="D1403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6"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8"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9"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15:restartNumberingAfterBreak="0">
    <w:nsid w:val="67155F4B"/>
    <w:multiLevelType w:val="hybridMultilevel"/>
    <w:tmpl w:val="356E3622"/>
    <w:lvl w:ilvl="0" w:tplc="493024B0">
      <w:start w:val="1"/>
      <w:numFmt w:val="decimal"/>
      <w:lvlText w:val="%1."/>
      <w:lvlJc w:val="left"/>
      <w:pPr>
        <w:ind w:left="5606" w:hanging="360"/>
      </w:pPr>
      <w:rPr>
        <w:rFonts w:ascii="Tahoma" w:hAnsi="Tahoma" w:cs="Tahoma"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425"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6"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7FF6F75"/>
    <w:multiLevelType w:val="hybridMultilevel"/>
    <w:tmpl w:val="718EBA6C"/>
    <w:lvl w:ilvl="0" w:tplc="04150017">
      <w:start w:val="1"/>
      <w:numFmt w:val="lowerLetter"/>
      <w:lvlText w:val="%1)"/>
      <w:lvlJc w:val="left"/>
      <w:pPr>
        <w:ind w:left="305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8"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9" w15:restartNumberingAfterBreak="0">
    <w:nsid w:val="681F49B5"/>
    <w:multiLevelType w:val="hybridMultilevel"/>
    <w:tmpl w:val="97A07C06"/>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0"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1"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3"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4"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6"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7"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8"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15:restartNumberingAfterBreak="0">
    <w:nsid w:val="69ED791B"/>
    <w:multiLevelType w:val="hybridMultilevel"/>
    <w:tmpl w:val="BDB2F690"/>
    <w:lvl w:ilvl="0" w:tplc="0415000F">
      <w:start w:val="1"/>
      <w:numFmt w:val="decimal"/>
      <w:lvlText w:val="%1."/>
      <w:lvlJc w:val="left"/>
      <w:pPr>
        <w:ind w:left="3141" w:hanging="360"/>
      </w:pPr>
    </w:lvl>
    <w:lvl w:ilvl="1" w:tplc="04150019">
      <w:start w:val="1"/>
      <w:numFmt w:val="lowerLetter"/>
      <w:lvlText w:val="%2."/>
      <w:lvlJc w:val="left"/>
      <w:pPr>
        <w:ind w:left="3861" w:hanging="360"/>
      </w:pPr>
    </w:lvl>
    <w:lvl w:ilvl="2" w:tplc="0415001B">
      <w:start w:val="1"/>
      <w:numFmt w:val="lowerRoman"/>
      <w:lvlText w:val="%3."/>
      <w:lvlJc w:val="right"/>
      <w:pPr>
        <w:ind w:left="4581" w:hanging="180"/>
      </w:pPr>
    </w:lvl>
    <w:lvl w:ilvl="3" w:tplc="0415000F">
      <w:start w:val="1"/>
      <w:numFmt w:val="decimal"/>
      <w:lvlText w:val="%4."/>
      <w:lvlJc w:val="left"/>
      <w:pPr>
        <w:ind w:left="5301" w:hanging="360"/>
      </w:pPr>
    </w:lvl>
    <w:lvl w:ilvl="4" w:tplc="04150019">
      <w:start w:val="1"/>
      <w:numFmt w:val="lowerLetter"/>
      <w:lvlText w:val="%5."/>
      <w:lvlJc w:val="left"/>
      <w:pPr>
        <w:ind w:left="6021" w:hanging="360"/>
      </w:pPr>
    </w:lvl>
    <w:lvl w:ilvl="5" w:tplc="0415001B">
      <w:start w:val="1"/>
      <w:numFmt w:val="lowerRoman"/>
      <w:lvlText w:val="%6."/>
      <w:lvlJc w:val="right"/>
      <w:pPr>
        <w:ind w:left="6741" w:hanging="180"/>
      </w:pPr>
    </w:lvl>
    <w:lvl w:ilvl="6" w:tplc="0415000F">
      <w:start w:val="1"/>
      <w:numFmt w:val="decimal"/>
      <w:lvlText w:val="%7."/>
      <w:lvlJc w:val="left"/>
      <w:pPr>
        <w:ind w:left="7461" w:hanging="360"/>
      </w:pPr>
    </w:lvl>
    <w:lvl w:ilvl="7" w:tplc="04150019">
      <w:start w:val="1"/>
      <w:numFmt w:val="lowerLetter"/>
      <w:lvlText w:val="%8."/>
      <w:lvlJc w:val="left"/>
      <w:pPr>
        <w:ind w:left="8181" w:hanging="360"/>
      </w:pPr>
    </w:lvl>
    <w:lvl w:ilvl="8" w:tplc="0415001B">
      <w:start w:val="1"/>
      <w:numFmt w:val="lowerRoman"/>
      <w:lvlText w:val="%9."/>
      <w:lvlJc w:val="right"/>
      <w:pPr>
        <w:ind w:left="8901" w:hanging="180"/>
      </w:pPr>
    </w:lvl>
  </w:abstractNum>
  <w:abstractNum w:abstractNumId="441"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2" w15:restartNumberingAfterBreak="0">
    <w:nsid w:val="6AEA6982"/>
    <w:multiLevelType w:val="hybridMultilevel"/>
    <w:tmpl w:val="52FCE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5"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7"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9"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0"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2"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6DC3304C"/>
    <w:multiLevelType w:val="hybridMultilevel"/>
    <w:tmpl w:val="1DB879F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51" w:hanging="360"/>
      </w:pPr>
      <w:rPr>
        <w:rFonts w:ascii="Courier New" w:hAnsi="Courier New" w:cs="Courier New" w:hint="default"/>
      </w:rPr>
    </w:lvl>
    <w:lvl w:ilvl="2" w:tplc="04150005" w:tentative="1">
      <w:start w:val="1"/>
      <w:numFmt w:val="bullet"/>
      <w:lvlText w:val=""/>
      <w:lvlJc w:val="left"/>
      <w:pPr>
        <w:ind w:left="771" w:hanging="360"/>
      </w:pPr>
      <w:rPr>
        <w:rFonts w:ascii="Wingdings" w:hAnsi="Wingdings" w:hint="default"/>
      </w:rPr>
    </w:lvl>
    <w:lvl w:ilvl="3" w:tplc="04150001" w:tentative="1">
      <w:start w:val="1"/>
      <w:numFmt w:val="bullet"/>
      <w:lvlText w:val=""/>
      <w:lvlJc w:val="left"/>
      <w:pPr>
        <w:ind w:left="1491" w:hanging="360"/>
      </w:pPr>
      <w:rPr>
        <w:rFonts w:ascii="Symbol" w:hAnsi="Symbol" w:hint="default"/>
      </w:rPr>
    </w:lvl>
    <w:lvl w:ilvl="4" w:tplc="04150003" w:tentative="1">
      <w:start w:val="1"/>
      <w:numFmt w:val="bullet"/>
      <w:lvlText w:val="o"/>
      <w:lvlJc w:val="left"/>
      <w:pPr>
        <w:ind w:left="2211" w:hanging="360"/>
      </w:pPr>
      <w:rPr>
        <w:rFonts w:ascii="Courier New" w:hAnsi="Courier New" w:cs="Courier New" w:hint="default"/>
      </w:rPr>
    </w:lvl>
    <w:lvl w:ilvl="5" w:tplc="04150005" w:tentative="1">
      <w:start w:val="1"/>
      <w:numFmt w:val="bullet"/>
      <w:lvlText w:val=""/>
      <w:lvlJc w:val="left"/>
      <w:pPr>
        <w:ind w:left="2931" w:hanging="360"/>
      </w:pPr>
      <w:rPr>
        <w:rFonts w:ascii="Wingdings" w:hAnsi="Wingdings" w:hint="default"/>
      </w:rPr>
    </w:lvl>
    <w:lvl w:ilvl="6" w:tplc="04150001" w:tentative="1">
      <w:start w:val="1"/>
      <w:numFmt w:val="bullet"/>
      <w:lvlText w:val=""/>
      <w:lvlJc w:val="left"/>
      <w:pPr>
        <w:ind w:left="3651" w:hanging="360"/>
      </w:pPr>
      <w:rPr>
        <w:rFonts w:ascii="Symbol" w:hAnsi="Symbol" w:hint="default"/>
      </w:rPr>
    </w:lvl>
    <w:lvl w:ilvl="7" w:tplc="04150003" w:tentative="1">
      <w:start w:val="1"/>
      <w:numFmt w:val="bullet"/>
      <w:lvlText w:val="o"/>
      <w:lvlJc w:val="left"/>
      <w:pPr>
        <w:ind w:left="4371" w:hanging="360"/>
      </w:pPr>
      <w:rPr>
        <w:rFonts w:ascii="Courier New" w:hAnsi="Courier New" w:cs="Courier New" w:hint="default"/>
      </w:rPr>
    </w:lvl>
    <w:lvl w:ilvl="8" w:tplc="04150005" w:tentative="1">
      <w:start w:val="1"/>
      <w:numFmt w:val="bullet"/>
      <w:lvlText w:val=""/>
      <w:lvlJc w:val="left"/>
      <w:pPr>
        <w:ind w:left="5091" w:hanging="360"/>
      </w:pPr>
      <w:rPr>
        <w:rFonts w:ascii="Wingdings" w:hAnsi="Wingdings" w:hint="default"/>
      </w:rPr>
    </w:lvl>
  </w:abstractNum>
  <w:abstractNum w:abstractNumId="455"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6"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8"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9"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0"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4"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5"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6"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15:restartNumberingAfterBreak="0">
    <w:nsid w:val="70BC32D0"/>
    <w:multiLevelType w:val="hybridMultilevel"/>
    <w:tmpl w:val="FD289B9C"/>
    <w:lvl w:ilvl="0" w:tplc="188C31F6">
      <w:start w:val="1"/>
      <w:numFmt w:val="upperRoman"/>
      <w:lvlText w:val="%1."/>
      <w:lvlJc w:val="left"/>
      <w:pPr>
        <w:ind w:left="1336" w:hanging="720"/>
      </w:pPr>
    </w:lvl>
    <w:lvl w:ilvl="1" w:tplc="04150019">
      <w:start w:val="1"/>
      <w:numFmt w:val="lowerLetter"/>
      <w:lvlText w:val="%2."/>
      <w:lvlJc w:val="left"/>
      <w:pPr>
        <w:ind w:left="1696" w:hanging="360"/>
      </w:pPr>
    </w:lvl>
    <w:lvl w:ilvl="2" w:tplc="0415001B">
      <w:start w:val="1"/>
      <w:numFmt w:val="lowerRoman"/>
      <w:lvlText w:val="%3."/>
      <w:lvlJc w:val="right"/>
      <w:pPr>
        <w:ind w:left="2416" w:hanging="180"/>
      </w:pPr>
    </w:lvl>
    <w:lvl w:ilvl="3" w:tplc="0415000F">
      <w:start w:val="1"/>
      <w:numFmt w:val="decimal"/>
      <w:lvlText w:val="%4."/>
      <w:lvlJc w:val="left"/>
      <w:pPr>
        <w:ind w:left="3136" w:hanging="360"/>
      </w:pPr>
    </w:lvl>
    <w:lvl w:ilvl="4" w:tplc="04150019">
      <w:start w:val="1"/>
      <w:numFmt w:val="lowerLetter"/>
      <w:lvlText w:val="%5."/>
      <w:lvlJc w:val="left"/>
      <w:pPr>
        <w:ind w:left="3856" w:hanging="360"/>
      </w:pPr>
    </w:lvl>
    <w:lvl w:ilvl="5" w:tplc="0415001B">
      <w:start w:val="1"/>
      <w:numFmt w:val="lowerRoman"/>
      <w:lvlText w:val="%6."/>
      <w:lvlJc w:val="right"/>
      <w:pPr>
        <w:ind w:left="4576" w:hanging="180"/>
      </w:pPr>
    </w:lvl>
    <w:lvl w:ilvl="6" w:tplc="0415000F">
      <w:start w:val="1"/>
      <w:numFmt w:val="decimal"/>
      <w:lvlText w:val="%7."/>
      <w:lvlJc w:val="left"/>
      <w:pPr>
        <w:ind w:left="5296" w:hanging="360"/>
      </w:pPr>
    </w:lvl>
    <w:lvl w:ilvl="7" w:tplc="04150019">
      <w:start w:val="1"/>
      <w:numFmt w:val="lowerLetter"/>
      <w:lvlText w:val="%8."/>
      <w:lvlJc w:val="left"/>
      <w:pPr>
        <w:ind w:left="6016" w:hanging="360"/>
      </w:pPr>
    </w:lvl>
    <w:lvl w:ilvl="8" w:tplc="0415001B">
      <w:start w:val="1"/>
      <w:numFmt w:val="lowerRoman"/>
      <w:lvlText w:val="%9."/>
      <w:lvlJc w:val="right"/>
      <w:pPr>
        <w:ind w:left="6736" w:hanging="180"/>
      </w:pPr>
    </w:lvl>
  </w:abstractNum>
  <w:abstractNum w:abstractNumId="469"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3"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8" w15:restartNumberingAfterBreak="0">
    <w:nsid w:val="72D525CC"/>
    <w:multiLevelType w:val="hybridMultilevel"/>
    <w:tmpl w:val="704C7B42"/>
    <w:lvl w:ilvl="0" w:tplc="04150017">
      <w:start w:val="1"/>
      <w:numFmt w:val="lowerLetter"/>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79"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1"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3"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747A4EA6"/>
    <w:multiLevelType w:val="hybridMultilevel"/>
    <w:tmpl w:val="E556974C"/>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85"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6"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1"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2"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3"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4" w15:restartNumberingAfterBreak="0">
    <w:nsid w:val="78AF235F"/>
    <w:multiLevelType w:val="hybridMultilevel"/>
    <w:tmpl w:val="C6F4183C"/>
    <w:lvl w:ilvl="0" w:tplc="04C2F65C">
      <w:start w:val="1"/>
      <w:numFmt w:val="decimal"/>
      <w:lvlText w:val="%1)"/>
      <w:lvlJc w:val="left"/>
      <w:pPr>
        <w:ind w:left="1429"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5"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6"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8"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9"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0"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1" w15:restartNumberingAfterBreak="0">
    <w:nsid w:val="79B560B1"/>
    <w:multiLevelType w:val="hybridMultilevel"/>
    <w:tmpl w:val="703AD5EA"/>
    <w:lvl w:ilvl="0" w:tplc="0415000F">
      <w:start w:val="1"/>
      <w:numFmt w:val="decimal"/>
      <w:lvlText w:val="%1."/>
      <w:lvlJc w:val="left"/>
      <w:pPr>
        <w:ind w:left="3567" w:hanging="360"/>
      </w:pPr>
    </w:lvl>
    <w:lvl w:ilvl="1" w:tplc="04150019">
      <w:start w:val="1"/>
      <w:numFmt w:val="lowerLetter"/>
      <w:lvlText w:val="%2."/>
      <w:lvlJc w:val="left"/>
      <w:pPr>
        <w:ind w:left="4287" w:hanging="360"/>
      </w:pPr>
    </w:lvl>
    <w:lvl w:ilvl="2" w:tplc="0415001B">
      <w:start w:val="1"/>
      <w:numFmt w:val="lowerRoman"/>
      <w:lvlText w:val="%3."/>
      <w:lvlJc w:val="right"/>
      <w:pPr>
        <w:ind w:left="5007" w:hanging="180"/>
      </w:pPr>
    </w:lvl>
    <w:lvl w:ilvl="3" w:tplc="0415000F">
      <w:start w:val="1"/>
      <w:numFmt w:val="decimal"/>
      <w:lvlText w:val="%4."/>
      <w:lvlJc w:val="left"/>
      <w:pPr>
        <w:ind w:left="5727" w:hanging="360"/>
      </w:pPr>
    </w:lvl>
    <w:lvl w:ilvl="4" w:tplc="04150019">
      <w:start w:val="1"/>
      <w:numFmt w:val="lowerLetter"/>
      <w:lvlText w:val="%5."/>
      <w:lvlJc w:val="left"/>
      <w:pPr>
        <w:ind w:left="6447" w:hanging="360"/>
      </w:pPr>
    </w:lvl>
    <w:lvl w:ilvl="5" w:tplc="0415001B">
      <w:start w:val="1"/>
      <w:numFmt w:val="lowerRoman"/>
      <w:lvlText w:val="%6."/>
      <w:lvlJc w:val="right"/>
      <w:pPr>
        <w:ind w:left="7167" w:hanging="180"/>
      </w:pPr>
    </w:lvl>
    <w:lvl w:ilvl="6" w:tplc="0415000F">
      <w:start w:val="1"/>
      <w:numFmt w:val="decimal"/>
      <w:lvlText w:val="%7."/>
      <w:lvlJc w:val="left"/>
      <w:pPr>
        <w:ind w:left="7887" w:hanging="360"/>
      </w:pPr>
    </w:lvl>
    <w:lvl w:ilvl="7" w:tplc="04150019">
      <w:start w:val="1"/>
      <w:numFmt w:val="lowerLetter"/>
      <w:lvlText w:val="%8."/>
      <w:lvlJc w:val="left"/>
      <w:pPr>
        <w:ind w:left="8607" w:hanging="360"/>
      </w:pPr>
    </w:lvl>
    <w:lvl w:ilvl="8" w:tplc="0415001B">
      <w:start w:val="1"/>
      <w:numFmt w:val="lowerRoman"/>
      <w:lvlText w:val="%9."/>
      <w:lvlJc w:val="right"/>
      <w:pPr>
        <w:ind w:left="9327" w:hanging="180"/>
      </w:pPr>
    </w:lvl>
  </w:abstractNum>
  <w:abstractNum w:abstractNumId="502"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3"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4"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5"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6"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07"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8" w15:restartNumberingAfterBreak="0">
    <w:nsid w:val="7B0259EC"/>
    <w:multiLevelType w:val="hybridMultilevel"/>
    <w:tmpl w:val="F1AABCD4"/>
    <w:lvl w:ilvl="0" w:tplc="0415000F">
      <w:start w:val="1"/>
      <w:numFmt w:val="decimal"/>
      <w:lvlText w:val="%1."/>
      <w:lvlJc w:val="left"/>
      <w:pPr>
        <w:ind w:left="1701" w:hanging="360"/>
      </w:pPr>
    </w:lvl>
    <w:lvl w:ilvl="1" w:tplc="04150019">
      <w:start w:val="1"/>
      <w:numFmt w:val="lowerLetter"/>
      <w:lvlText w:val="%2."/>
      <w:lvlJc w:val="left"/>
      <w:pPr>
        <w:ind w:left="2421" w:hanging="360"/>
      </w:pPr>
    </w:lvl>
    <w:lvl w:ilvl="2" w:tplc="0415001B">
      <w:start w:val="1"/>
      <w:numFmt w:val="lowerRoman"/>
      <w:lvlText w:val="%3."/>
      <w:lvlJc w:val="right"/>
      <w:pPr>
        <w:ind w:left="3141" w:hanging="180"/>
      </w:pPr>
    </w:lvl>
    <w:lvl w:ilvl="3" w:tplc="0415000F">
      <w:start w:val="1"/>
      <w:numFmt w:val="decimal"/>
      <w:lvlText w:val="%4."/>
      <w:lvlJc w:val="left"/>
      <w:pPr>
        <w:ind w:left="3861" w:hanging="360"/>
      </w:pPr>
    </w:lvl>
    <w:lvl w:ilvl="4" w:tplc="04150019">
      <w:start w:val="1"/>
      <w:numFmt w:val="lowerLetter"/>
      <w:lvlText w:val="%5."/>
      <w:lvlJc w:val="left"/>
      <w:pPr>
        <w:ind w:left="4581" w:hanging="360"/>
      </w:pPr>
    </w:lvl>
    <w:lvl w:ilvl="5" w:tplc="0415001B">
      <w:start w:val="1"/>
      <w:numFmt w:val="lowerRoman"/>
      <w:lvlText w:val="%6."/>
      <w:lvlJc w:val="right"/>
      <w:pPr>
        <w:ind w:left="5301" w:hanging="180"/>
      </w:pPr>
    </w:lvl>
    <w:lvl w:ilvl="6" w:tplc="0415000F">
      <w:start w:val="1"/>
      <w:numFmt w:val="decimal"/>
      <w:lvlText w:val="%7."/>
      <w:lvlJc w:val="left"/>
      <w:pPr>
        <w:ind w:left="6021" w:hanging="360"/>
      </w:pPr>
    </w:lvl>
    <w:lvl w:ilvl="7" w:tplc="04150019">
      <w:start w:val="1"/>
      <w:numFmt w:val="lowerLetter"/>
      <w:lvlText w:val="%8."/>
      <w:lvlJc w:val="left"/>
      <w:pPr>
        <w:ind w:left="6741" w:hanging="360"/>
      </w:pPr>
    </w:lvl>
    <w:lvl w:ilvl="8" w:tplc="0415001B">
      <w:start w:val="1"/>
      <w:numFmt w:val="lowerRoman"/>
      <w:lvlText w:val="%9."/>
      <w:lvlJc w:val="right"/>
      <w:pPr>
        <w:ind w:left="7461" w:hanging="180"/>
      </w:pPr>
    </w:lvl>
  </w:abstractNum>
  <w:abstractNum w:abstractNumId="509"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0"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1" w15:restartNumberingAfterBreak="0">
    <w:nsid w:val="7B7226C1"/>
    <w:multiLevelType w:val="hybridMultilevel"/>
    <w:tmpl w:val="E29AD1F2"/>
    <w:lvl w:ilvl="0" w:tplc="0415000F">
      <w:start w:val="1"/>
      <w:numFmt w:val="decimal"/>
      <w:lvlText w:val="%1."/>
      <w:lvlJc w:val="left"/>
      <w:pPr>
        <w:ind w:left="3567" w:hanging="360"/>
      </w:pPr>
    </w:lvl>
    <w:lvl w:ilvl="1" w:tplc="04150019">
      <w:start w:val="1"/>
      <w:numFmt w:val="lowerLetter"/>
      <w:lvlText w:val="%2."/>
      <w:lvlJc w:val="left"/>
      <w:pPr>
        <w:ind w:left="4287" w:hanging="360"/>
      </w:pPr>
    </w:lvl>
    <w:lvl w:ilvl="2" w:tplc="0415001B">
      <w:start w:val="1"/>
      <w:numFmt w:val="lowerRoman"/>
      <w:lvlText w:val="%3."/>
      <w:lvlJc w:val="right"/>
      <w:pPr>
        <w:ind w:left="5007" w:hanging="180"/>
      </w:pPr>
    </w:lvl>
    <w:lvl w:ilvl="3" w:tplc="0415000F">
      <w:start w:val="1"/>
      <w:numFmt w:val="decimal"/>
      <w:lvlText w:val="%4."/>
      <w:lvlJc w:val="left"/>
      <w:pPr>
        <w:ind w:left="5727" w:hanging="360"/>
      </w:pPr>
    </w:lvl>
    <w:lvl w:ilvl="4" w:tplc="04150019">
      <w:start w:val="1"/>
      <w:numFmt w:val="lowerLetter"/>
      <w:lvlText w:val="%5."/>
      <w:lvlJc w:val="left"/>
      <w:pPr>
        <w:ind w:left="6447" w:hanging="360"/>
      </w:pPr>
    </w:lvl>
    <w:lvl w:ilvl="5" w:tplc="0415001B">
      <w:start w:val="1"/>
      <w:numFmt w:val="lowerRoman"/>
      <w:lvlText w:val="%6."/>
      <w:lvlJc w:val="right"/>
      <w:pPr>
        <w:ind w:left="7167" w:hanging="180"/>
      </w:pPr>
    </w:lvl>
    <w:lvl w:ilvl="6" w:tplc="0415000F">
      <w:start w:val="1"/>
      <w:numFmt w:val="decimal"/>
      <w:lvlText w:val="%7."/>
      <w:lvlJc w:val="left"/>
      <w:pPr>
        <w:ind w:left="7887" w:hanging="360"/>
      </w:pPr>
    </w:lvl>
    <w:lvl w:ilvl="7" w:tplc="04150019">
      <w:start w:val="1"/>
      <w:numFmt w:val="lowerLetter"/>
      <w:lvlText w:val="%8."/>
      <w:lvlJc w:val="left"/>
      <w:pPr>
        <w:ind w:left="8607" w:hanging="360"/>
      </w:pPr>
    </w:lvl>
    <w:lvl w:ilvl="8" w:tplc="0415001B">
      <w:start w:val="1"/>
      <w:numFmt w:val="lowerRoman"/>
      <w:lvlText w:val="%9."/>
      <w:lvlJc w:val="right"/>
      <w:pPr>
        <w:ind w:left="9327" w:hanging="180"/>
      </w:pPr>
    </w:lvl>
  </w:abstractNum>
  <w:abstractNum w:abstractNumId="512"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3"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4"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5"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6"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7"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8"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9"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0"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1"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2"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3"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4"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5"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6"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7"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1"/>
  </w:num>
  <w:num w:numId="2">
    <w:abstractNumId w:val="144"/>
  </w:num>
  <w:num w:numId="3">
    <w:abstractNumId w:val="506"/>
  </w:num>
  <w:num w:numId="4">
    <w:abstractNumId w:val="36"/>
  </w:num>
  <w:num w:numId="5">
    <w:abstractNumId w:val="229"/>
  </w:num>
  <w:num w:numId="6">
    <w:abstractNumId w:val="413"/>
  </w:num>
  <w:num w:numId="7">
    <w:abstractNumId w:val="522"/>
  </w:num>
  <w:num w:numId="8">
    <w:abstractNumId w:val="132"/>
  </w:num>
  <w:num w:numId="9">
    <w:abstractNumId w:val="279"/>
  </w:num>
  <w:num w:numId="10">
    <w:abstractNumId w:val="395"/>
  </w:num>
  <w:num w:numId="11">
    <w:abstractNumId w:val="282"/>
    <w:lvlOverride w:ilvl="1">
      <w:lvl w:ilvl="1">
        <w:start w:val="8"/>
        <w:numFmt w:val="upperRoman"/>
        <w:lvlText w:val="%2."/>
        <w:lvlJc w:val="right"/>
        <w:rPr>
          <w:rFonts w:ascii="Tahoma" w:hAnsi="Tahoma" w:cs="Tahoma" w:hint="default"/>
          <w:b/>
          <w:bCs w:val="0"/>
          <w:i/>
          <w:iCs w:val="0"/>
          <w:color w:val="000000"/>
        </w:rPr>
      </w:lvl>
    </w:lvlOverride>
  </w:num>
  <w:num w:numId="12">
    <w:abstractNumId w:val="323"/>
  </w:num>
  <w:num w:numId="13">
    <w:abstractNumId w:val="472"/>
  </w:num>
  <w:num w:numId="14">
    <w:abstractNumId w:val="217"/>
    <w:lvlOverride w:ilvl="1">
      <w:lvl w:ilvl="1">
        <w:start w:val="2"/>
        <w:numFmt w:val="upperRoman"/>
        <w:lvlText w:val="%2."/>
        <w:lvlJc w:val="right"/>
        <w:rPr>
          <w:rFonts w:ascii="Tahoma" w:hAnsi="Tahoma" w:cs="Tahoma" w:hint="default"/>
          <w:b/>
          <w:i/>
        </w:rPr>
      </w:lvl>
    </w:lvlOverride>
  </w:num>
  <w:num w:numId="15">
    <w:abstractNumId w:val="433"/>
    <w:lvlOverride w:ilvl="3">
      <w:lvl w:ilvl="3">
        <w:start w:val="1"/>
        <w:numFmt w:val="decimal"/>
        <w:lvlText w:val="%4."/>
        <w:lvlJc w:val="left"/>
        <w:rPr>
          <w:rFonts w:ascii="Tahoma" w:hAnsi="Tahoma" w:cs="Tahoma" w:hint="default"/>
          <w:b w:val="0"/>
          <w:i w:val="0"/>
        </w:rPr>
      </w:lvl>
    </w:lvlOverride>
  </w:num>
  <w:num w:numId="16">
    <w:abstractNumId w:val="406"/>
  </w:num>
  <w:num w:numId="17">
    <w:abstractNumId w:val="441"/>
  </w:num>
  <w:num w:numId="18">
    <w:abstractNumId w:val="136"/>
  </w:num>
  <w:num w:numId="19">
    <w:abstractNumId w:val="248"/>
  </w:num>
  <w:num w:numId="20">
    <w:abstractNumId w:val="216"/>
  </w:num>
  <w:num w:numId="21">
    <w:abstractNumId w:val="448"/>
  </w:num>
  <w:num w:numId="22">
    <w:abstractNumId w:val="56"/>
  </w:num>
  <w:num w:numId="23">
    <w:abstractNumId w:val="435"/>
  </w:num>
  <w:num w:numId="24">
    <w:abstractNumId w:val="340"/>
  </w:num>
  <w:num w:numId="25">
    <w:abstractNumId w:val="344"/>
  </w:num>
  <w:num w:numId="26">
    <w:abstractNumId w:val="40"/>
  </w:num>
  <w:num w:numId="27">
    <w:abstractNumId w:val="286"/>
  </w:num>
  <w:num w:numId="28">
    <w:abstractNumId w:val="129"/>
  </w:num>
  <w:num w:numId="29">
    <w:abstractNumId w:val="324"/>
  </w:num>
  <w:num w:numId="30">
    <w:abstractNumId w:val="366"/>
  </w:num>
  <w:num w:numId="31">
    <w:abstractNumId w:val="251"/>
  </w:num>
  <w:num w:numId="32">
    <w:abstractNumId w:val="505"/>
  </w:num>
  <w:num w:numId="33">
    <w:abstractNumId w:val="246"/>
  </w:num>
  <w:num w:numId="34">
    <w:abstractNumId w:val="197"/>
  </w:num>
  <w:num w:numId="35">
    <w:abstractNumId w:val="123"/>
  </w:num>
  <w:num w:numId="36">
    <w:abstractNumId w:val="141"/>
  </w:num>
  <w:num w:numId="37">
    <w:abstractNumId w:val="459"/>
  </w:num>
  <w:num w:numId="38">
    <w:abstractNumId w:val="189"/>
  </w:num>
  <w:num w:numId="39">
    <w:abstractNumId w:val="209"/>
  </w:num>
  <w:num w:numId="40">
    <w:abstractNumId w:val="465"/>
  </w:num>
  <w:num w:numId="41">
    <w:abstractNumId w:val="518"/>
  </w:num>
  <w:num w:numId="42">
    <w:abstractNumId w:val="321"/>
  </w:num>
  <w:num w:numId="43">
    <w:abstractNumId w:val="331"/>
  </w:num>
  <w:num w:numId="44">
    <w:abstractNumId w:val="407"/>
  </w:num>
  <w:num w:numId="45">
    <w:abstractNumId w:val="301"/>
  </w:num>
  <w:num w:numId="46">
    <w:abstractNumId w:val="355"/>
  </w:num>
  <w:num w:numId="47">
    <w:abstractNumId w:val="380"/>
  </w:num>
  <w:num w:numId="48">
    <w:abstractNumId w:val="515"/>
  </w:num>
  <w:num w:numId="49">
    <w:abstractNumId w:val="159"/>
  </w:num>
  <w:num w:numId="50">
    <w:abstractNumId w:val="254"/>
  </w:num>
  <w:num w:numId="51">
    <w:abstractNumId w:val="436"/>
  </w:num>
  <w:num w:numId="52">
    <w:abstractNumId w:val="425"/>
  </w:num>
  <w:num w:numId="53">
    <w:abstractNumId w:val="33"/>
  </w:num>
  <w:num w:numId="54">
    <w:abstractNumId w:val="419"/>
  </w:num>
  <w:num w:numId="55">
    <w:abstractNumId w:val="399"/>
  </w:num>
  <w:num w:numId="56">
    <w:abstractNumId w:val="512"/>
  </w:num>
  <w:num w:numId="57">
    <w:abstractNumId w:val="77"/>
  </w:num>
  <w:num w:numId="58">
    <w:abstractNumId w:val="516"/>
  </w:num>
  <w:num w:numId="59">
    <w:abstractNumId w:val="351"/>
  </w:num>
  <w:num w:numId="60">
    <w:abstractNumId w:val="82"/>
  </w:num>
  <w:num w:numId="61">
    <w:abstractNumId w:val="524"/>
  </w:num>
  <w:num w:numId="62">
    <w:abstractNumId w:val="365"/>
  </w:num>
  <w:num w:numId="63">
    <w:abstractNumId w:val="273"/>
  </w:num>
  <w:num w:numId="64">
    <w:abstractNumId w:val="230"/>
  </w:num>
  <w:num w:numId="65">
    <w:abstractNumId w:val="479"/>
  </w:num>
  <w:num w:numId="66">
    <w:abstractNumId w:val="245"/>
  </w:num>
  <w:num w:numId="67">
    <w:abstractNumId w:val="381"/>
  </w:num>
  <w:num w:numId="68">
    <w:abstractNumId w:val="460"/>
  </w:num>
  <w:num w:numId="69">
    <w:abstractNumId w:val="81"/>
  </w:num>
  <w:num w:numId="70">
    <w:abstractNumId w:val="13"/>
  </w:num>
  <w:num w:numId="71">
    <w:abstractNumId w:val="43"/>
  </w:num>
  <w:num w:numId="72">
    <w:abstractNumId w:val="295"/>
  </w:num>
  <w:num w:numId="73">
    <w:abstractNumId w:val="51"/>
  </w:num>
  <w:num w:numId="74">
    <w:abstractNumId w:val="54"/>
  </w:num>
  <w:num w:numId="75">
    <w:abstractNumId w:val="196"/>
  </w:num>
  <w:num w:numId="76">
    <w:abstractNumId w:val="307"/>
  </w:num>
  <w:num w:numId="77">
    <w:abstractNumId w:val="61"/>
    <w:lvlOverride w:ilvl="1">
      <w:lvl w:ilvl="1">
        <w:start w:val="1"/>
        <w:numFmt w:val="decimal"/>
        <w:lvlText w:val="%2."/>
        <w:lvlJc w:val="left"/>
        <w:rPr>
          <w:rFonts w:ascii="Tahoma" w:hAnsi="Tahoma" w:cs="Tahoma" w:hint="default"/>
          <w:b w:val="0"/>
          <w:bCs w:val="0"/>
          <w:color w:val="000000"/>
        </w:rPr>
      </w:lvl>
    </w:lvlOverride>
  </w:num>
  <w:num w:numId="78">
    <w:abstractNumId w:val="317"/>
  </w:num>
  <w:num w:numId="79">
    <w:abstractNumId w:val="504"/>
  </w:num>
  <w:num w:numId="80">
    <w:abstractNumId w:val="412"/>
  </w:num>
  <w:num w:numId="81">
    <w:abstractNumId w:val="410"/>
  </w:num>
  <w:num w:numId="82">
    <w:abstractNumId w:val="112"/>
  </w:num>
  <w:num w:numId="83">
    <w:abstractNumId w:val="243"/>
  </w:num>
  <w:num w:numId="84">
    <w:abstractNumId w:val="392"/>
  </w:num>
  <w:num w:numId="85">
    <w:abstractNumId w:val="270"/>
  </w:num>
  <w:num w:numId="86">
    <w:abstractNumId w:val="131"/>
  </w:num>
  <w:num w:numId="87">
    <w:abstractNumId w:val="199"/>
  </w:num>
  <w:num w:numId="88">
    <w:abstractNumId w:val="481"/>
  </w:num>
  <w:num w:numId="89">
    <w:abstractNumId w:val="287"/>
  </w:num>
  <w:num w:numId="90">
    <w:abstractNumId w:val="231"/>
  </w:num>
  <w:num w:numId="91">
    <w:abstractNumId w:val="12"/>
  </w:num>
  <w:num w:numId="92">
    <w:abstractNumId w:val="509"/>
  </w:num>
  <w:num w:numId="93">
    <w:abstractNumId w:val="134"/>
  </w:num>
  <w:num w:numId="94">
    <w:abstractNumId w:val="122"/>
  </w:num>
  <w:num w:numId="95">
    <w:abstractNumId w:val="488"/>
  </w:num>
  <w:num w:numId="96">
    <w:abstractNumId w:val="87"/>
  </w:num>
  <w:num w:numId="97">
    <w:abstractNumId w:val="353"/>
  </w:num>
  <w:num w:numId="98">
    <w:abstractNumId w:val="379"/>
  </w:num>
  <w:num w:numId="99">
    <w:abstractNumId w:val="96"/>
  </w:num>
  <w:num w:numId="100">
    <w:abstractNumId w:val="258"/>
  </w:num>
  <w:num w:numId="101">
    <w:abstractNumId w:val="519"/>
  </w:num>
  <w:num w:numId="102">
    <w:abstractNumId w:val="177"/>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443"/>
  </w:num>
  <w:num w:numId="104">
    <w:abstractNumId w:val="496"/>
  </w:num>
  <w:num w:numId="105">
    <w:abstractNumId w:val="188"/>
  </w:num>
  <w:num w:numId="106">
    <w:abstractNumId w:val="135"/>
  </w:num>
  <w:num w:numId="107">
    <w:abstractNumId w:val="405"/>
  </w:num>
  <w:num w:numId="108">
    <w:abstractNumId w:val="347"/>
  </w:num>
  <w:num w:numId="109">
    <w:abstractNumId w:val="115"/>
  </w:num>
  <w:num w:numId="110">
    <w:abstractNumId w:val="191"/>
  </w:num>
  <w:num w:numId="111">
    <w:abstractNumId w:val="402"/>
  </w:num>
  <w:num w:numId="112">
    <w:abstractNumId w:val="393"/>
    <w:lvlOverride w:ilvl="1">
      <w:lvl w:ilvl="1">
        <w:start w:val="1"/>
        <w:numFmt w:val="lowerLetter"/>
        <w:lvlText w:val="%2)"/>
        <w:lvlJc w:val="left"/>
        <w:rPr>
          <w:rFonts w:ascii="Tahoma" w:hAnsi="Tahoma" w:cs="Tahoma" w:hint="default"/>
        </w:rPr>
      </w:lvl>
    </w:lvlOverride>
  </w:num>
  <w:num w:numId="113">
    <w:abstractNumId w:val="133"/>
  </w:num>
  <w:num w:numId="114">
    <w:abstractNumId w:val="329"/>
  </w:num>
  <w:num w:numId="115">
    <w:abstractNumId w:val="24"/>
  </w:num>
  <w:num w:numId="116">
    <w:abstractNumId w:val="240"/>
  </w:num>
  <w:num w:numId="117">
    <w:abstractNumId w:val="164"/>
  </w:num>
  <w:num w:numId="118">
    <w:abstractNumId w:val="65"/>
  </w:num>
  <w:num w:numId="119">
    <w:abstractNumId w:val="338"/>
  </w:num>
  <w:num w:numId="120">
    <w:abstractNumId w:val="45"/>
  </w:num>
  <w:num w:numId="121">
    <w:abstractNumId w:val="391"/>
  </w:num>
  <w:num w:numId="122">
    <w:abstractNumId w:val="31"/>
  </w:num>
  <w:num w:numId="123">
    <w:abstractNumId w:val="256"/>
  </w:num>
  <w:num w:numId="124">
    <w:abstractNumId w:val="73"/>
  </w:num>
  <w:num w:numId="125">
    <w:abstractNumId w:val="170"/>
  </w:num>
  <w:num w:numId="126">
    <w:abstractNumId w:val="383"/>
  </w:num>
  <w:num w:numId="127">
    <w:abstractNumId w:val="374"/>
  </w:num>
  <w:num w:numId="128">
    <w:abstractNumId w:val="64"/>
  </w:num>
  <w:num w:numId="129">
    <w:abstractNumId w:val="78"/>
  </w:num>
  <w:num w:numId="130">
    <w:abstractNumId w:val="471"/>
  </w:num>
  <w:num w:numId="131">
    <w:abstractNumId w:val="66"/>
  </w:num>
  <w:num w:numId="132">
    <w:abstractNumId w:val="247"/>
  </w:num>
  <w:num w:numId="133">
    <w:abstractNumId w:val="155"/>
  </w:num>
  <w:num w:numId="134">
    <w:abstractNumId w:val="289"/>
  </w:num>
  <w:num w:numId="135">
    <w:abstractNumId w:val="187"/>
  </w:num>
  <w:num w:numId="136">
    <w:abstractNumId w:val="252"/>
  </w:num>
  <w:num w:numId="137">
    <w:abstractNumId w:val="275"/>
  </w:num>
  <w:num w:numId="138">
    <w:abstractNumId w:val="291"/>
  </w:num>
  <w:num w:numId="139">
    <w:abstractNumId w:val="143"/>
  </w:num>
  <w:num w:numId="140">
    <w:abstractNumId w:val="35"/>
  </w:num>
  <w:num w:numId="141">
    <w:abstractNumId w:val="192"/>
  </w:num>
  <w:num w:numId="142">
    <w:abstractNumId w:val="124"/>
  </w:num>
  <w:num w:numId="143">
    <w:abstractNumId w:val="178"/>
  </w:num>
  <w:num w:numId="144">
    <w:abstractNumId w:val="296"/>
  </w:num>
  <w:num w:numId="145">
    <w:abstractNumId w:val="451"/>
  </w:num>
  <w:num w:numId="146">
    <w:abstractNumId w:val="439"/>
  </w:num>
  <w:num w:numId="147">
    <w:abstractNumId w:val="500"/>
  </w:num>
  <w:num w:numId="148">
    <w:abstractNumId w:val="265"/>
  </w:num>
  <w:num w:numId="149">
    <w:abstractNumId w:val="342"/>
  </w:num>
  <w:num w:numId="150">
    <w:abstractNumId w:val="72"/>
  </w:num>
  <w:num w:numId="151">
    <w:abstractNumId w:val="116"/>
  </w:num>
  <w:num w:numId="152">
    <w:abstractNumId w:val="437"/>
  </w:num>
  <w:num w:numId="153">
    <w:abstractNumId w:val="310"/>
  </w:num>
  <w:num w:numId="154">
    <w:abstractNumId w:val="404"/>
  </w:num>
  <w:num w:numId="155">
    <w:abstractNumId w:val="261"/>
  </w:num>
  <w:num w:numId="156">
    <w:abstractNumId w:val="394"/>
  </w:num>
  <w:num w:numId="157">
    <w:abstractNumId w:val="17"/>
  </w:num>
  <w:num w:numId="158">
    <w:abstractNumId w:val="320"/>
  </w:num>
  <w:num w:numId="159">
    <w:abstractNumId w:val="85"/>
  </w:num>
  <w:num w:numId="160">
    <w:abstractNumId w:val="313"/>
  </w:num>
  <w:num w:numId="161">
    <w:abstractNumId w:val="495"/>
  </w:num>
  <w:num w:numId="162">
    <w:abstractNumId w:val="158"/>
  </w:num>
  <w:num w:numId="163">
    <w:abstractNumId w:val="281"/>
  </w:num>
  <w:num w:numId="164">
    <w:abstractNumId w:val="456"/>
  </w:num>
  <w:num w:numId="165">
    <w:abstractNumId w:val="175"/>
  </w:num>
  <w:num w:numId="166">
    <w:abstractNumId w:val="57"/>
  </w:num>
  <w:num w:numId="167">
    <w:abstractNumId w:val="121"/>
  </w:num>
  <w:num w:numId="168">
    <w:abstractNumId w:val="233"/>
  </w:num>
  <w:num w:numId="169">
    <w:abstractNumId w:val="99"/>
  </w:num>
  <w:num w:numId="170">
    <w:abstractNumId w:val="466"/>
  </w:num>
  <w:num w:numId="171">
    <w:abstractNumId w:val="238"/>
  </w:num>
  <w:num w:numId="172">
    <w:abstractNumId w:val="228"/>
  </w:num>
  <w:num w:numId="173">
    <w:abstractNumId w:val="162"/>
  </w:num>
  <w:num w:numId="174">
    <w:abstractNumId w:val="105"/>
  </w:num>
  <w:num w:numId="175">
    <w:abstractNumId w:val="487"/>
  </w:num>
  <w:num w:numId="176">
    <w:abstractNumId w:val="268"/>
  </w:num>
  <w:num w:numId="177">
    <w:abstractNumId w:val="332"/>
  </w:num>
  <w:num w:numId="178">
    <w:abstractNumId w:val="92"/>
  </w:num>
  <w:num w:numId="179">
    <w:abstractNumId w:val="464"/>
  </w:num>
  <w:num w:numId="180">
    <w:abstractNumId w:val="142"/>
  </w:num>
  <w:num w:numId="181">
    <w:abstractNumId w:val="201"/>
    <w:lvlOverride w:ilvl="4">
      <w:lvl w:ilvl="4">
        <w:start w:val="1"/>
        <w:numFmt w:val="decimal"/>
        <w:lvlText w:val="%5)"/>
        <w:lvlJc w:val="left"/>
        <w:rPr>
          <w:rFonts w:ascii="Tahoma" w:hAnsi="Tahoma" w:cs="Tahoma" w:hint="default"/>
          <w:b w:val="0"/>
          <w:sz w:val="20"/>
          <w:szCs w:val="20"/>
        </w:rPr>
      </w:lvl>
    </w:lvlOverride>
  </w:num>
  <w:num w:numId="182">
    <w:abstractNumId w:val="498"/>
  </w:num>
  <w:num w:numId="183">
    <w:abstractNumId w:val="11"/>
  </w:num>
  <w:num w:numId="184">
    <w:abstractNumId w:val="490"/>
  </w:num>
  <w:num w:numId="185">
    <w:abstractNumId w:val="241"/>
  </w:num>
  <w:num w:numId="186">
    <w:abstractNumId w:val="172"/>
  </w:num>
  <w:num w:numId="187">
    <w:abstractNumId w:val="127"/>
  </w:num>
  <w:num w:numId="188">
    <w:abstractNumId w:val="525"/>
  </w:num>
  <w:num w:numId="189">
    <w:abstractNumId w:val="309"/>
  </w:num>
  <w:num w:numId="190">
    <w:abstractNumId w:val="346"/>
  </w:num>
  <w:num w:numId="191">
    <w:abstractNumId w:val="14"/>
  </w:num>
  <w:num w:numId="192">
    <w:abstractNumId w:val="19"/>
  </w:num>
  <w:num w:numId="193">
    <w:abstractNumId w:val="431"/>
  </w:num>
  <w:num w:numId="194">
    <w:abstractNumId w:val="367"/>
  </w:num>
  <w:num w:numId="195">
    <w:abstractNumId w:val="206"/>
  </w:num>
  <w:num w:numId="196">
    <w:abstractNumId w:val="416"/>
  </w:num>
  <w:num w:numId="197">
    <w:abstractNumId w:val="202"/>
  </w:num>
  <w:num w:numId="198">
    <w:abstractNumId w:val="352"/>
  </w:num>
  <w:num w:numId="199">
    <w:abstractNumId w:val="214"/>
  </w:num>
  <w:num w:numId="200">
    <w:abstractNumId w:val="55"/>
  </w:num>
  <w:num w:numId="201">
    <w:abstractNumId w:val="29"/>
  </w:num>
  <w:num w:numId="202">
    <w:abstractNumId w:val="253"/>
  </w:num>
  <w:num w:numId="203">
    <w:abstractNumId w:val="477"/>
  </w:num>
  <w:num w:numId="204">
    <w:abstractNumId w:val="234"/>
  </w:num>
  <w:num w:numId="205">
    <w:abstractNumId w:val="305"/>
  </w:num>
  <w:num w:numId="206">
    <w:abstractNumId w:val="107"/>
  </w:num>
  <w:num w:numId="207">
    <w:abstractNumId w:val="205"/>
  </w:num>
  <w:num w:numId="208">
    <w:abstractNumId w:val="482"/>
  </w:num>
  <w:num w:numId="209">
    <w:abstractNumId w:val="89"/>
  </w:num>
  <w:num w:numId="210">
    <w:abstractNumId w:val="102"/>
  </w:num>
  <w:num w:numId="211">
    <w:abstractNumId w:val="277"/>
  </w:num>
  <w:num w:numId="212">
    <w:abstractNumId w:val="272"/>
  </w:num>
  <w:num w:numId="213">
    <w:abstractNumId w:val="225"/>
  </w:num>
  <w:num w:numId="214">
    <w:abstractNumId w:val="219"/>
  </w:num>
  <w:num w:numId="215">
    <w:abstractNumId w:val="211"/>
  </w:num>
  <w:num w:numId="216">
    <w:abstractNumId w:val="74"/>
  </w:num>
  <w:num w:numId="217">
    <w:abstractNumId w:val="220"/>
  </w:num>
  <w:num w:numId="218">
    <w:abstractNumId w:val="343"/>
  </w:num>
  <w:num w:numId="219">
    <w:abstractNumId w:val="47"/>
  </w:num>
  <w:num w:numId="220">
    <w:abstractNumId w:val="215"/>
  </w:num>
  <w:num w:numId="221">
    <w:abstractNumId w:val="91"/>
  </w:num>
  <w:num w:numId="222">
    <w:abstractNumId w:val="195"/>
  </w:num>
  <w:num w:numId="223">
    <w:abstractNumId w:val="373"/>
  </w:num>
  <w:num w:numId="224">
    <w:abstractNumId w:val="88"/>
  </w:num>
  <w:num w:numId="225">
    <w:abstractNumId w:val="333"/>
  </w:num>
  <w:num w:numId="226">
    <w:abstractNumId w:val="58"/>
  </w:num>
  <w:num w:numId="227">
    <w:abstractNumId w:val="491"/>
  </w:num>
  <w:num w:numId="228">
    <w:abstractNumId w:val="173"/>
  </w:num>
  <w:num w:numId="229">
    <w:abstractNumId w:val="42"/>
  </w:num>
  <w:num w:numId="230">
    <w:abstractNumId w:val="492"/>
  </w:num>
  <w:num w:numId="231">
    <w:abstractNumId w:val="67"/>
  </w:num>
  <w:num w:numId="232">
    <w:abstractNumId w:val="418"/>
  </w:num>
  <w:num w:numId="233">
    <w:abstractNumId w:val="450"/>
  </w:num>
  <w:num w:numId="234">
    <w:abstractNumId w:val="27"/>
  </w:num>
  <w:num w:numId="235">
    <w:abstractNumId w:val="41"/>
  </w:num>
  <w:num w:numId="236">
    <w:abstractNumId w:val="297"/>
  </w:num>
  <w:num w:numId="237">
    <w:abstractNumId w:val="475"/>
  </w:num>
  <w:num w:numId="238">
    <w:abstractNumId w:val="453"/>
  </w:num>
  <w:num w:numId="239">
    <w:abstractNumId w:val="462"/>
  </w:num>
  <w:num w:numId="240">
    <w:abstractNumId w:val="312"/>
  </w:num>
  <w:num w:numId="241">
    <w:abstractNumId w:val="79"/>
  </w:num>
  <w:num w:numId="242">
    <w:abstractNumId w:val="360"/>
  </w:num>
  <w:num w:numId="243">
    <w:abstractNumId w:val="180"/>
  </w:num>
  <w:num w:numId="244">
    <w:abstractNumId w:val="302"/>
  </w:num>
  <w:num w:numId="245">
    <w:abstractNumId w:val="130"/>
  </w:num>
  <w:num w:numId="246">
    <w:abstractNumId w:val="447"/>
  </w:num>
  <w:num w:numId="247">
    <w:abstractNumId w:val="358"/>
  </w:num>
  <w:num w:numId="248">
    <w:abstractNumId w:val="179"/>
  </w:num>
  <w:num w:numId="249">
    <w:abstractNumId w:val="190"/>
  </w:num>
  <w:num w:numId="250">
    <w:abstractNumId w:val="108"/>
  </w:num>
  <w:num w:numId="251">
    <w:abstractNumId w:val="176"/>
  </w:num>
  <w:num w:numId="252">
    <w:abstractNumId w:val="473"/>
  </w:num>
  <w:num w:numId="253">
    <w:abstractNumId w:val="400"/>
  </w:num>
  <w:num w:numId="254">
    <w:abstractNumId w:val="480"/>
  </w:num>
  <w:num w:numId="255">
    <w:abstractNumId w:val="25"/>
  </w:num>
  <w:num w:numId="256">
    <w:abstractNumId w:val="194"/>
  </w:num>
  <w:num w:numId="257">
    <w:abstractNumId w:val="69"/>
  </w:num>
  <w:num w:numId="258">
    <w:abstractNumId w:val="469"/>
  </w:num>
  <w:num w:numId="259">
    <w:abstractNumId w:val="260"/>
  </w:num>
  <w:num w:numId="260">
    <w:abstractNumId w:val="293"/>
  </w:num>
  <w:num w:numId="261">
    <w:abstractNumId w:val="222"/>
  </w:num>
  <w:num w:numId="262">
    <w:abstractNumId w:val="52"/>
  </w:num>
  <w:num w:numId="263">
    <w:abstractNumId w:val="60"/>
  </w:num>
  <w:num w:numId="264">
    <w:abstractNumId w:val="363"/>
  </w:num>
  <w:num w:numId="265">
    <w:abstractNumId w:val="117"/>
  </w:num>
  <w:num w:numId="266">
    <w:abstractNumId w:val="119"/>
  </w:num>
  <w:num w:numId="267">
    <w:abstractNumId w:val="39"/>
  </w:num>
  <w:num w:numId="268">
    <w:abstractNumId w:val="126"/>
  </w:num>
  <w:num w:numId="269">
    <w:abstractNumId w:val="382"/>
  </w:num>
  <w:num w:numId="270">
    <w:abstractNumId w:val="426"/>
  </w:num>
  <w:num w:numId="271">
    <w:abstractNumId w:val="345"/>
  </w:num>
  <w:num w:numId="272">
    <w:abstractNumId w:val="174"/>
  </w:num>
  <w:num w:numId="273">
    <w:abstractNumId w:val="120"/>
  </w:num>
  <w:num w:numId="274">
    <w:abstractNumId w:val="171"/>
  </w:num>
  <w:num w:numId="275">
    <w:abstractNumId w:val="476"/>
  </w:num>
  <w:num w:numId="276">
    <w:abstractNumId w:val="232"/>
  </w:num>
  <w:num w:numId="277">
    <w:abstractNumId w:val="71"/>
  </w:num>
  <w:num w:numId="278">
    <w:abstractNumId w:val="386"/>
  </w:num>
  <w:num w:numId="279">
    <w:abstractNumId w:val="83"/>
  </w:num>
  <w:num w:numId="280">
    <w:abstractNumId w:val="300"/>
  </w:num>
  <w:num w:numId="281">
    <w:abstractNumId w:val="486"/>
  </w:num>
  <w:num w:numId="282">
    <w:abstractNumId w:val="184"/>
  </w:num>
  <w:num w:numId="283">
    <w:abstractNumId w:val="101"/>
  </w:num>
  <w:num w:numId="284">
    <w:abstractNumId w:val="409"/>
  </w:num>
  <w:num w:numId="285">
    <w:abstractNumId w:val="182"/>
  </w:num>
  <w:num w:numId="286">
    <w:abstractNumId w:val="154"/>
  </w:num>
  <w:num w:numId="287">
    <w:abstractNumId w:val="390"/>
  </w:num>
  <w:num w:numId="288">
    <w:abstractNumId w:val="16"/>
  </w:num>
  <w:num w:numId="289">
    <w:abstractNumId w:val="474"/>
  </w:num>
  <w:num w:numId="290">
    <w:abstractNumId w:val="526"/>
  </w:num>
  <w:num w:numId="291">
    <w:abstractNumId w:val="266"/>
  </w:num>
  <w:num w:numId="292">
    <w:abstractNumId w:val="23"/>
  </w:num>
  <w:num w:numId="293">
    <w:abstractNumId w:val="322"/>
  </w:num>
  <w:num w:numId="294">
    <w:abstractNumId w:val="76"/>
  </w:num>
  <w:num w:numId="295">
    <w:abstractNumId w:val="271"/>
  </w:num>
  <w:num w:numId="296">
    <w:abstractNumId w:val="80"/>
  </w:num>
  <w:num w:numId="297">
    <w:abstractNumId w:val="153"/>
  </w:num>
  <w:num w:numId="298">
    <w:abstractNumId w:val="470"/>
  </w:num>
  <w:num w:numId="299">
    <w:abstractNumId w:val="186"/>
  </w:num>
  <w:num w:numId="300">
    <w:abstractNumId w:val="318"/>
  </w:num>
  <w:num w:numId="301">
    <w:abstractNumId w:val="224"/>
  </w:num>
  <w:num w:numId="302">
    <w:abstractNumId w:val="227"/>
  </w:num>
  <w:num w:numId="303">
    <w:abstractNumId w:val="97"/>
  </w:num>
  <w:num w:numId="304">
    <w:abstractNumId w:val="239"/>
  </w:num>
  <w:num w:numId="305">
    <w:abstractNumId w:val="423"/>
  </w:num>
  <w:num w:numId="306">
    <w:abstractNumId w:val="421"/>
  </w:num>
  <w:num w:numId="307">
    <w:abstractNumId w:val="250"/>
  </w:num>
  <w:num w:numId="308">
    <w:abstractNumId w:val="463"/>
  </w:num>
  <w:num w:numId="309">
    <w:abstractNumId w:val="461"/>
  </w:num>
  <w:num w:numId="310">
    <w:abstractNumId w:val="375"/>
  </w:num>
  <w:num w:numId="311">
    <w:abstractNumId w:val="218"/>
  </w:num>
  <w:num w:numId="312">
    <w:abstractNumId w:val="235"/>
  </w:num>
  <w:num w:numId="313">
    <w:abstractNumId w:val="510"/>
  </w:num>
  <w:num w:numId="314">
    <w:abstractNumId w:val="168"/>
  </w:num>
  <w:num w:numId="315">
    <w:abstractNumId w:val="276"/>
  </w:num>
  <w:num w:numId="316">
    <w:abstractNumId w:val="507"/>
  </w:num>
  <w:num w:numId="317">
    <w:abstractNumId w:val="445"/>
  </w:num>
  <w:num w:numId="318">
    <w:abstractNumId w:val="86"/>
  </w:num>
  <w:num w:numId="319">
    <w:abstractNumId w:val="457"/>
  </w:num>
  <w:num w:numId="320">
    <w:abstractNumId w:val="137"/>
  </w:num>
  <w:num w:numId="321">
    <w:abstractNumId w:val="280"/>
  </w:num>
  <w:num w:numId="322">
    <w:abstractNumId w:val="90"/>
  </w:num>
  <w:num w:numId="323">
    <w:abstractNumId w:val="28"/>
  </w:num>
  <w:num w:numId="324">
    <w:abstractNumId w:val="140"/>
  </w:num>
  <w:num w:numId="325">
    <w:abstractNumId w:val="62"/>
  </w:num>
  <w:num w:numId="326">
    <w:abstractNumId w:val="22"/>
  </w:num>
  <w:num w:numId="327">
    <w:abstractNumId w:val="38"/>
  </w:num>
  <w:num w:numId="328">
    <w:abstractNumId w:val="93"/>
  </w:num>
  <w:num w:numId="329">
    <w:abstractNumId w:val="32"/>
  </w:num>
  <w:num w:numId="330">
    <w:abstractNumId w:val="138"/>
  </w:num>
  <w:num w:numId="331">
    <w:abstractNumId w:val="259"/>
  </w:num>
  <w:num w:numId="332">
    <w:abstractNumId w:val="63"/>
  </w:num>
  <w:num w:numId="333">
    <w:abstractNumId w:val="527"/>
  </w:num>
  <w:num w:numId="334">
    <w:abstractNumId w:val="166"/>
  </w:num>
  <w:num w:numId="335">
    <w:abstractNumId w:val="146"/>
  </w:num>
  <w:num w:numId="336">
    <w:abstractNumId w:val="361"/>
  </w:num>
  <w:num w:numId="337">
    <w:abstractNumId w:val="378"/>
  </w:num>
  <w:num w:numId="338">
    <w:abstractNumId w:val="303"/>
  </w:num>
  <w:num w:numId="339">
    <w:abstractNumId w:val="458"/>
  </w:num>
  <w:num w:numId="340">
    <w:abstractNumId w:val="428"/>
  </w:num>
  <w:num w:numId="341">
    <w:abstractNumId w:val="438"/>
  </w:num>
  <w:num w:numId="342">
    <w:abstractNumId w:val="452"/>
  </w:num>
  <w:num w:numId="343">
    <w:abstractNumId w:val="84"/>
  </w:num>
  <w:num w:numId="344">
    <w:abstractNumId w:val="319"/>
  </w:num>
  <w:num w:numId="345">
    <w:abstractNumId w:val="223"/>
  </w:num>
  <w:num w:numId="346">
    <w:abstractNumId w:val="398"/>
  </w:num>
  <w:num w:numId="347">
    <w:abstractNumId w:val="257"/>
  </w:num>
  <w:num w:numId="348">
    <w:abstractNumId w:val="330"/>
  </w:num>
  <w:num w:numId="349">
    <w:abstractNumId w:val="152"/>
  </w:num>
  <w:num w:numId="350">
    <w:abstractNumId w:val="48"/>
  </w:num>
  <w:num w:numId="351">
    <w:abstractNumId w:val="294"/>
  </w:num>
  <w:num w:numId="352">
    <w:abstractNumId w:val="210"/>
  </w:num>
  <w:num w:numId="353">
    <w:abstractNumId w:val="95"/>
  </w:num>
  <w:num w:numId="354">
    <w:abstractNumId w:val="185"/>
  </w:num>
  <w:num w:numId="355">
    <w:abstractNumId w:val="357"/>
  </w:num>
  <w:num w:numId="356">
    <w:abstractNumId w:val="356"/>
  </w:num>
  <w:num w:numId="357">
    <w:abstractNumId w:val="489"/>
  </w:num>
  <w:num w:numId="358">
    <w:abstractNumId w:val="103"/>
  </w:num>
  <w:num w:numId="359">
    <w:abstractNumId w:val="455"/>
  </w:num>
  <w:num w:numId="360">
    <w:abstractNumId w:val="426"/>
    <w:lvlOverride w:ilvl="0">
      <w:startOverride w:val="1"/>
      <w:lvl w:ilvl="0">
        <w:start w:val="1"/>
        <w:numFmt w:val="decimal"/>
        <w:lvlText w:val="%1)"/>
        <w:lvlJc w:val="left"/>
        <w:rPr>
          <w:rFonts w:ascii="Tahoma" w:hAnsi="Tahoma" w:cs="Tahoma" w:hint="default"/>
          <w:bCs/>
          <w:sz w:val="20"/>
          <w:szCs w:val="20"/>
        </w:rPr>
      </w:lvl>
    </w:lvlOverride>
  </w:num>
  <w:num w:numId="361">
    <w:abstractNumId w:val="138"/>
  </w:num>
  <w:num w:numId="362">
    <w:abstractNumId w:val="296"/>
  </w:num>
  <w:num w:numId="363">
    <w:abstractNumId w:val="304"/>
  </w:num>
  <w:num w:numId="364">
    <w:abstractNumId w:val="372"/>
  </w:num>
  <w:num w:numId="365">
    <w:abstractNumId w:val="263"/>
  </w:num>
  <w:num w:numId="366">
    <w:abstractNumId w:val="221"/>
  </w:num>
  <w:num w:numId="367">
    <w:abstractNumId w:val="494"/>
  </w:num>
  <w:num w:numId="368">
    <w:abstractNumId w:val="408"/>
  </w:num>
  <w:num w:numId="369">
    <w:abstractNumId w:val="385"/>
  </w:num>
  <w:num w:numId="370">
    <w:abstractNumId w:val="207"/>
  </w:num>
  <w:num w:numId="371">
    <w:abstractNumId w:val="483"/>
  </w:num>
  <w:num w:numId="372">
    <w:abstractNumId w:val="204"/>
  </w:num>
  <w:num w:numId="373">
    <w:abstractNumId w:val="326"/>
  </w:num>
  <w:num w:numId="374">
    <w:abstractNumId w:val="283"/>
  </w:num>
  <w:num w:numId="375">
    <w:abstractNumId w:val="339"/>
  </w:num>
  <w:num w:numId="376">
    <w:abstractNumId w:val="226"/>
  </w:num>
  <w:num w:numId="377">
    <w:abstractNumId w:val="49"/>
  </w:num>
  <w:num w:numId="378">
    <w:abstractNumId w:val="118"/>
  </w:num>
  <w:num w:numId="379">
    <w:abstractNumId w:val="75"/>
  </w:num>
  <w:num w:numId="380">
    <w:abstractNumId w:val="70"/>
  </w:num>
  <w:num w:numId="381">
    <w:abstractNumId w:val="98"/>
  </w:num>
  <w:num w:numId="382">
    <w:abstractNumId w:val="181"/>
  </w:num>
  <w:num w:numId="383">
    <w:abstractNumId w:val="145"/>
  </w:num>
  <w:num w:numId="384">
    <w:abstractNumId w:val="315"/>
  </w:num>
  <w:num w:numId="385">
    <w:abstractNumId w:val="109"/>
  </w:num>
  <w:num w:numId="386">
    <w:abstractNumId w:val="104"/>
  </w:num>
  <w:num w:numId="387">
    <w:abstractNumId w:val="384"/>
  </w:num>
  <w:num w:numId="388">
    <w:abstractNumId w:val="255"/>
  </w:num>
  <w:num w:numId="389">
    <w:abstractNumId w:val="156"/>
  </w:num>
  <w:num w:numId="390">
    <w:abstractNumId w:val="370"/>
  </w:num>
  <w:num w:numId="391">
    <w:abstractNumId w:val="424"/>
  </w:num>
  <w:num w:numId="392">
    <w:abstractNumId w:val="288"/>
  </w:num>
  <w:num w:numId="393">
    <w:abstractNumId w:val="514"/>
  </w:num>
  <w:num w:numId="394">
    <w:abstractNumId w:val="308"/>
  </w:num>
  <w:num w:numId="395">
    <w:abstractNumId w:val="169"/>
  </w:num>
  <w:num w:numId="396">
    <w:abstractNumId w:val="148"/>
  </w:num>
  <w:num w:numId="397">
    <w:abstractNumId w:val="369"/>
  </w:num>
  <w:num w:numId="398">
    <w:abstractNumId w:val="3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35"/>
  </w:num>
  <w:num w:numId="400">
    <w:abstractNumId w:val="15"/>
  </w:num>
  <w:num w:numId="401">
    <w:abstractNumId w:val="44"/>
  </w:num>
  <w:num w:numId="402">
    <w:abstractNumId w:val="50"/>
  </w:num>
  <w:num w:numId="403">
    <w:abstractNumId w:val="61"/>
  </w:num>
  <w:num w:numId="404">
    <w:abstractNumId w:val="106"/>
  </w:num>
  <w:num w:numId="405">
    <w:abstractNumId w:val="128"/>
  </w:num>
  <w:num w:numId="406">
    <w:abstractNumId w:val="139"/>
  </w:num>
  <w:num w:numId="407">
    <w:abstractNumId w:val="177"/>
  </w:num>
  <w:num w:numId="408">
    <w:abstractNumId w:val="201"/>
  </w:num>
  <w:num w:numId="409">
    <w:abstractNumId w:val="217"/>
  </w:num>
  <w:num w:numId="410">
    <w:abstractNumId w:val="282"/>
  </w:num>
  <w:num w:numId="411">
    <w:abstractNumId w:val="290"/>
  </w:num>
  <w:num w:numId="412">
    <w:abstractNumId w:val="298"/>
  </w:num>
  <w:num w:numId="413">
    <w:abstractNumId w:val="316"/>
  </w:num>
  <w:num w:numId="414">
    <w:abstractNumId w:val="325"/>
  </w:num>
  <w:num w:numId="415">
    <w:abstractNumId w:val="364"/>
  </w:num>
  <w:num w:numId="416">
    <w:abstractNumId w:val="393"/>
  </w:num>
  <w:num w:numId="417">
    <w:abstractNumId w:val="411"/>
  </w:num>
  <w:num w:numId="418">
    <w:abstractNumId w:val="433"/>
  </w:num>
  <w:num w:numId="419">
    <w:abstractNumId w:val="497"/>
  </w:num>
  <w:num w:numId="420">
    <w:abstractNumId w:val="499"/>
  </w:num>
  <w:num w:numId="421">
    <w:abstractNumId w:val="503"/>
  </w:num>
  <w:num w:numId="422">
    <w:abstractNumId w:val="193"/>
  </w:num>
  <w:num w:numId="423">
    <w:abstractNumId w:val="20"/>
  </w:num>
  <w:num w:numId="424">
    <w:abstractNumId w:val="200"/>
  </w:num>
  <w:num w:numId="425">
    <w:abstractNumId w:val="37"/>
  </w:num>
  <w:num w:numId="426">
    <w:abstractNumId w:val="341"/>
  </w:num>
  <w:num w:numId="427">
    <w:abstractNumId w:val="8"/>
  </w:num>
  <w:num w:numId="428">
    <w:abstractNumId w:val="147"/>
  </w:num>
  <w:num w:numId="429">
    <w:abstractNumId w:val="449"/>
  </w:num>
  <w:num w:numId="430">
    <w:abstractNumId w:val="4"/>
  </w:num>
  <w:num w:numId="431">
    <w:abstractNumId w:val="444"/>
  </w:num>
  <w:num w:numId="432">
    <w:abstractNumId w:val="0"/>
  </w:num>
  <w:num w:numId="433">
    <w:abstractNumId w:val="1"/>
  </w:num>
  <w:num w:numId="434">
    <w:abstractNumId w:val="264"/>
  </w:num>
  <w:num w:numId="435">
    <w:abstractNumId w:val="100"/>
  </w:num>
  <w:num w:numId="436">
    <w:abstractNumId w:val="396"/>
  </w:num>
  <w:num w:numId="437">
    <w:abstractNumId w:val="314"/>
  </w:num>
  <w:num w:numId="438">
    <w:abstractNumId w:val="10"/>
  </w:num>
  <w:num w:numId="439">
    <w:abstractNumId w:val="348"/>
  </w:num>
  <w:num w:numId="440">
    <w:abstractNumId w:val="242"/>
  </w:num>
  <w:num w:numId="441">
    <w:abstractNumId w:val="493"/>
  </w:num>
  <w:num w:numId="442">
    <w:abstractNumId w:val="161"/>
  </w:num>
  <w:num w:numId="443">
    <w:abstractNumId w:val="502"/>
  </w:num>
  <w:num w:numId="444">
    <w:abstractNumId w:val="94"/>
  </w:num>
  <w:num w:numId="445">
    <w:abstractNumId w:val="9"/>
  </w:num>
  <w:num w:numId="446">
    <w:abstractNumId w:val="362"/>
  </w:num>
  <w:num w:numId="447">
    <w:abstractNumId w:val="387"/>
  </w:num>
  <w:num w:numId="448">
    <w:abstractNumId w:val="517"/>
  </w:num>
  <w:num w:numId="449">
    <w:abstractNumId w:val="208"/>
  </w:num>
  <w:num w:numId="450">
    <w:abstractNumId w:val="350"/>
  </w:num>
  <w:num w:numId="451">
    <w:abstractNumId w:val="3"/>
  </w:num>
  <w:num w:numId="452">
    <w:abstractNumId w:val="6"/>
  </w:num>
  <w:num w:numId="453">
    <w:abstractNumId w:val="7"/>
  </w:num>
  <w:num w:numId="454">
    <w:abstractNumId w:val="430"/>
  </w:num>
  <w:num w:numId="455">
    <w:abstractNumId w:val="485"/>
  </w:num>
  <w:num w:numId="456">
    <w:abstractNumId w:val="354"/>
  </w:num>
  <w:num w:numId="457">
    <w:abstractNumId w:val="368"/>
  </w:num>
  <w:num w:numId="458">
    <w:abstractNumId w:val="167"/>
  </w:num>
  <w:num w:numId="459">
    <w:abstractNumId w:val="149"/>
  </w:num>
  <w:num w:numId="460">
    <w:abstractNumId w:val="336"/>
  </w:num>
  <w:num w:numId="461">
    <w:abstractNumId w:val="244"/>
  </w:num>
  <w:num w:numId="462">
    <w:abstractNumId w:val="422"/>
  </w:num>
  <w:num w:numId="463">
    <w:abstractNumId w:val="454"/>
  </w:num>
  <w:num w:numId="464">
    <w:abstractNumId w:val="478"/>
  </w:num>
  <w:num w:numId="465">
    <w:abstractNumId w:val="414"/>
  </w:num>
  <w:num w:numId="466">
    <w:abstractNumId w:val="160"/>
  </w:num>
  <w:num w:numId="467">
    <w:abstractNumId w:val="110"/>
  </w:num>
  <w:num w:numId="468">
    <w:abstractNumId w:val="212"/>
  </w:num>
  <w:num w:numId="469">
    <w:abstractNumId w:val="157"/>
  </w:num>
  <w:num w:numId="470">
    <w:abstractNumId w:val="34"/>
  </w:num>
  <w:num w:numId="471">
    <w:abstractNumId w:val="415"/>
  </w:num>
  <w:num w:numId="472">
    <w:abstractNumId w:val="427"/>
  </w:num>
  <w:num w:numId="473">
    <w:abstractNumId w:val="237"/>
  </w:num>
  <w:num w:numId="474">
    <w:abstractNumId w:val="267"/>
  </w:num>
  <w:num w:numId="475">
    <w:abstractNumId w:val="429"/>
  </w:num>
  <w:num w:numId="476">
    <w:abstractNumId w:val="442"/>
  </w:num>
  <w:num w:numId="477">
    <w:abstractNumId w:val="306"/>
  </w:num>
  <w:num w:numId="478">
    <w:abstractNumId w:val="68"/>
  </w:num>
  <w:num w:numId="479">
    <w:abstractNumId w:val="26"/>
  </w:num>
  <w:num w:numId="480">
    <w:abstractNumId w:val="18"/>
  </w:num>
  <w:num w:numId="481">
    <w:abstractNumId w:val="198"/>
  </w:num>
  <w:num w:numId="482">
    <w:abstractNumId w:val="334"/>
  </w:num>
  <w:num w:numId="483">
    <w:abstractNumId w:val="165"/>
  </w:num>
  <w:num w:numId="484">
    <w:abstractNumId w:val="484"/>
  </w:num>
  <w:num w:numId="485">
    <w:abstractNumId w:val="311"/>
  </w:num>
  <w:num w:numId="486">
    <w:abstractNumId w:val="213"/>
  </w:num>
  <w:num w:numId="487">
    <w:abstractNumId w:val="511"/>
  </w:num>
  <w:num w:numId="488">
    <w:abstractNumId w:val="359"/>
  </w:num>
  <w:num w:numId="489">
    <w:abstractNumId w:val="501"/>
  </w:num>
  <w:num w:numId="490">
    <w:abstractNumId w:val="236"/>
  </w:num>
  <w:num w:numId="491">
    <w:abstractNumId w:val="508"/>
  </w:num>
  <w:num w:numId="492">
    <w:abstractNumId w:val="284"/>
  </w:num>
  <w:num w:numId="493">
    <w:abstractNumId w:val="125"/>
  </w:num>
  <w:num w:numId="494">
    <w:abstractNumId w:val="163"/>
  </w:num>
  <w:num w:numId="495">
    <w:abstractNumId w:val="440"/>
  </w:num>
  <w:num w:numId="496">
    <w:abstractNumId w:val="114"/>
  </w:num>
  <w:num w:numId="497">
    <w:abstractNumId w:val="249"/>
  </w:num>
  <w:num w:numId="498">
    <w:abstractNumId w:val="468"/>
  </w:num>
  <w:num w:numId="499">
    <w:abstractNumId w:val="371"/>
  </w:num>
  <w:num w:numId="500">
    <w:abstractNumId w:val="198"/>
  </w:num>
  <w:numIdMacAtCleanup w:val="4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10A72"/>
    <w:rsid w:val="00015146"/>
    <w:rsid w:val="0002050A"/>
    <w:rsid w:val="00021921"/>
    <w:rsid w:val="00022D60"/>
    <w:rsid w:val="00034B64"/>
    <w:rsid w:val="00054542"/>
    <w:rsid w:val="00056A6A"/>
    <w:rsid w:val="0006350F"/>
    <w:rsid w:val="00075012"/>
    <w:rsid w:val="0007560A"/>
    <w:rsid w:val="0008086D"/>
    <w:rsid w:val="00084AFD"/>
    <w:rsid w:val="00086387"/>
    <w:rsid w:val="00086A75"/>
    <w:rsid w:val="00090ECB"/>
    <w:rsid w:val="0009226B"/>
    <w:rsid w:val="00092E5E"/>
    <w:rsid w:val="000956F3"/>
    <w:rsid w:val="00097C1C"/>
    <w:rsid w:val="000A19F4"/>
    <w:rsid w:val="000A2490"/>
    <w:rsid w:val="000A4DE3"/>
    <w:rsid w:val="000A793C"/>
    <w:rsid w:val="000B315C"/>
    <w:rsid w:val="000D6C62"/>
    <w:rsid w:val="000D73D3"/>
    <w:rsid w:val="000E40A2"/>
    <w:rsid w:val="000E730E"/>
    <w:rsid w:val="000F1838"/>
    <w:rsid w:val="000F7AFF"/>
    <w:rsid w:val="00101139"/>
    <w:rsid w:val="00101261"/>
    <w:rsid w:val="00101D88"/>
    <w:rsid w:val="0010522F"/>
    <w:rsid w:val="0010755F"/>
    <w:rsid w:val="00107D2B"/>
    <w:rsid w:val="00110392"/>
    <w:rsid w:val="0011194D"/>
    <w:rsid w:val="00123D43"/>
    <w:rsid w:val="00124600"/>
    <w:rsid w:val="0012779E"/>
    <w:rsid w:val="00127E80"/>
    <w:rsid w:val="00133E6A"/>
    <w:rsid w:val="00144977"/>
    <w:rsid w:val="00150C95"/>
    <w:rsid w:val="0015603B"/>
    <w:rsid w:val="00160C74"/>
    <w:rsid w:val="001638B7"/>
    <w:rsid w:val="001676B2"/>
    <w:rsid w:val="00182A12"/>
    <w:rsid w:val="00190688"/>
    <w:rsid w:val="00191A9E"/>
    <w:rsid w:val="001A1923"/>
    <w:rsid w:val="001A21E8"/>
    <w:rsid w:val="001A4292"/>
    <w:rsid w:val="001B27A4"/>
    <w:rsid w:val="001B63E8"/>
    <w:rsid w:val="001D0914"/>
    <w:rsid w:val="001D5157"/>
    <w:rsid w:val="001E1CAB"/>
    <w:rsid w:val="001E7452"/>
    <w:rsid w:val="001E74B7"/>
    <w:rsid w:val="001F1AFA"/>
    <w:rsid w:val="001F1E29"/>
    <w:rsid w:val="001F5B2C"/>
    <w:rsid w:val="0021693E"/>
    <w:rsid w:val="002241F9"/>
    <w:rsid w:val="00226C7B"/>
    <w:rsid w:val="00230C08"/>
    <w:rsid w:val="00231643"/>
    <w:rsid w:val="002355EF"/>
    <w:rsid w:val="00236F2E"/>
    <w:rsid w:val="0024552E"/>
    <w:rsid w:val="00246CD4"/>
    <w:rsid w:val="00253590"/>
    <w:rsid w:val="00263884"/>
    <w:rsid w:val="0028062D"/>
    <w:rsid w:val="002A0E1B"/>
    <w:rsid w:val="002A1BAC"/>
    <w:rsid w:val="002C32A0"/>
    <w:rsid w:val="002D06B7"/>
    <w:rsid w:val="002D6AF6"/>
    <w:rsid w:val="002D75D5"/>
    <w:rsid w:val="002F1A70"/>
    <w:rsid w:val="002F3C60"/>
    <w:rsid w:val="00307EB1"/>
    <w:rsid w:val="003240BD"/>
    <w:rsid w:val="00332AFE"/>
    <w:rsid w:val="0033332F"/>
    <w:rsid w:val="00334E24"/>
    <w:rsid w:val="00341094"/>
    <w:rsid w:val="00341702"/>
    <w:rsid w:val="003521B9"/>
    <w:rsid w:val="00353658"/>
    <w:rsid w:val="00357D16"/>
    <w:rsid w:val="00360627"/>
    <w:rsid w:val="00361B0D"/>
    <w:rsid w:val="0036235C"/>
    <w:rsid w:val="0036581C"/>
    <w:rsid w:val="00373B0A"/>
    <w:rsid w:val="003924CF"/>
    <w:rsid w:val="00397A78"/>
    <w:rsid w:val="003A0B88"/>
    <w:rsid w:val="003A1EDF"/>
    <w:rsid w:val="003A310A"/>
    <w:rsid w:val="003A32D4"/>
    <w:rsid w:val="003A4829"/>
    <w:rsid w:val="003B0914"/>
    <w:rsid w:val="003B1F5C"/>
    <w:rsid w:val="003B347B"/>
    <w:rsid w:val="003B5BB5"/>
    <w:rsid w:val="003C09F4"/>
    <w:rsid w:val="003D0224"/>
    <w:rsid w:val="003E2887"/>
    <w:rsid w:val="003F6B14"/>
    <w:rsid w:val="003F7D66"/>
    <w:rsid w:val="0040089B"/>
    <w:rsid w:val="00405905"/>
    <w:rsid w:val="00406F95"/>
    <w:rsid w:val="00410975"/>
    <w:rsid w:val="004127D6"/>
    <w:rsid w:val="00421D82"/>
    <w:rsid w:val="00427632"/>
    <w:rsid w:val="0043112B"/>
    <w:rsid w:val="0043469C"/>
    <w:rsid w:val="004353DF"/>
    <w:rsid w:val="00445432"/>
    <w:rsid w:val="00445BA2"/>
    <w:rsid w:val="00451797"/>
    <w:rsid w:val="004550D2"/>
    <w:rsid w:val="0047711A"/>
    <w:rsid w:val="00483372"/>
    <w:rsid w:val="00483A1D"/>
    <w:rsid w:val="004870B8"/>
    <w:rsid w:val="0048760C"/>
    <w:rsid w:val="00487E0B"/>
    <w:rsid w:val="00491EEA"/>
    <w:rsid w:val="00494A3A"/>
    <w:rsid w:val="004A0BDC"/>
    <w:rsid w:val="004A33F7"/>
    <w:rsid w:val="004B0CBD"/>
    <w:rsid w:val="004B0ED8"/>
    <w:rsid w:val="004C0378"/>
    <w:rsid w:val="004C6A05"/>
    <w:rsid w:val="004E1EB0"/>
    <w:rsid w:val="004E5659"/>
    <w:rsid w:val="004E67AD"/>
    <w:rsid w:val="004F007A"/>
    <w:rsid w:val="004F103D"/>
    <w:rsid w:val="004F2575"/>
    <w:rsid w:val="004F2EF7"/>
    <w:rsid w:val="00507155"/>
    <w:rsid w:val="00511AF9"/>
    <w:rsid w:val="00511F86"/>
    <w:rsid w:val="00524E48"/>
    <w:rsid w:val="00541869"/>
    <w:rsid w:val="00542E79"/>
    <w:rsid w:val="0054424C"/>
    <w:rsid w:val="005469A2"/>
    <w:rsid w:val="005475B5"/>
    <w:rsid w:val="005475EA"/>
    <w:rsid w:val="005523CE"/>
    <w:rsid w:val="00577742"/>
    <w:rsid w:val="00593EF9"/>
    <w:rsid w:val="005971E1"/>
    <w:rsid w:val="005A0440"/>
    <w:rsid w:val="005A0A47"/>
    <w:rsid w:val="005A0C8B"/>
    <w:rsid w:val="005A5882"/>
    <w:rsid w:val="005B65DA"/>
    <w:rsid w:val="005C3A4A"/>
    <w:rsid w:val="005C441C"/>
    <w:rsid w:val="005D0945"/>
    <w:rsid w:val="005E0D23"/>
    <w:rsid w:val="005E6D79"/>
    <w:rsid w:val="006059E6"/>
    <w:rsid w:val="006104A4"/>
    <w:rsid w:val="006121D0"/>
    <w:rsid w:val="00617EF9"/>
    <w:rsid w:val="006225E3"/>
    <w:rsid w:val="0062654D"/>
    <w:rsid w:val="00630F67"/>
    <w:rsid w:val="00631CB8"/>
    <w:rsid w:val="006369D6"/>
    <w:rsid w:val="006423FF"/>
    <w:rsid w:val="00654AA2"/>
    <w:rsid w:val="00681E88"/>
    <w:rsid w:val="00695536"/>
    <w:rsid w:val="006A0FC0"/>
    <w:rsid w:val="006A3E67"/>
    <w:rsid w:val="006A4843"/>
    <w:rsid w:val="006B036B"/>
    <w:rsid w:val="006B42F7"/>
    <w:rsid w:val="006B46B9"/>
    <w:rsid w:val="006B6964"/>
    <w:rsid w:val="006B6DA6"/>
    <w:rsid w:val="006C4C71"/>
    <w:rsid w:val="006D01CC"/>
    <w:rsid w:val="006D20EA"/>
    <w:rsid w:val="006D3962"/>
    <w:rsid w:val="006D572F"/>
    <w:rsid w:val="006D697D"/>
    <w:rsid w:val="006E687B"/>
    <w:rsid w:val="006E6D07"/>
    <w:rsid w:val="006F6D3B"/>
    <w:rsid w:val="006F7522"/>
    <w:rsid w:val="00702BFA"/>
    <w:rsid w:val="00703E96"/>
    <w:rsid w:val="00711754"/>
    <w:rsid w:val="00716A09"/>
    <w:rsid w:val="007330CF"/>
    <w:rsid w:val="00733C84"/>
    <w:rsid w:val="00736C1D"/>
    <w:rsid w:val="00747108"/>
    <w:rsid w:val="007477E5"/>
    <w:rsid w:val="0075417C"/>
    <w:rsid w:val="00757B8F"/>
    <w:rsid w:val="0076405D"/>
    <w:rsid w:val="00764583"/>
    <w:rsid w:val="00770CCE"/>
    <w:rsid w:val="00771BFC"/>
    <w:rsid w:val="007A1F8B"/>
    <w:rsid w:val="007A3286"/>
    <w:rsid w:val="007A3480"/>
    <w:rsid w:val="007A352B"/>
    <w:rsid w:val="007B14FE"/>
    <w:rsid w:val="007B408E"/>
    <w:rsid w:val="007B4C49"/>
    <w:rsid w:val="007C1350"/>
    <w:rsid w:val="007C7425"/>
    <w:rsid w:val="007D4091"/>
    <w:rsid w:val="007D5DF0"/>
    <w:rsid w:val="007F1033"/>
    <w:rsid w:val="007F2B2E"/>
    <w:rsid w:val="007F3938"/>
    <w:rsid w:val="00803535"/>
    <w:rsid w:val="00805156"/>
    <w:rsid w:val="00806C83"/>
    <w:rsid w:val="00810C09"/>
    <w:rsid w:val="00813ED5"/>
    <w:rsid w:val="00821146"/>
    <w:rsid w:val="00821536"/>
    <w:rsid w:val="00837B45"/>
    <w:rsid w:val="00851255"/>
    <w:rsid w:val="0085481F"/>
    <w:rsid w:val="00874F74"/>
    <w:rsid w:val="00880426"/>
    <w:rsid w:val="00885329"/>
    <w:rsid w:val="00887D7D"/>
    <w:rsid w:val="00892BF8"/>
    <w:rsid w:val="008A5762"/>
    <w:rsid w:val="008B093A"/>
    <w:rsid w:val="008C1DF0"/>
    <w:rsid w:val="008D1F09"/>
    <w:rsid w:val="008D3BED"/>
    <w:rsid w:val="008D7ACA"/>
    <w:rsid w:val="008F3B6D"/>
    <w:rsid w:val="008F3C2C"/>
    <w:rsid w:val="009024AA"/>
    <w:rsid w:val="009314BD"/>
    <w:rsid w:val="00933DD9"/>
    <w:rsid w:val="00940C12"/>
    <w:rsid w:val="00940D8C"/>
    <w:rsid w:val="00953225"/>
    <w:rsid w:val="00963516"/>
    <w:rsid w:val="00975052"/>
    <w:rsid w:val="00975263"/>
    <w:rsid w:val="00984F8C"/>
    <w:rsid w:val="0099231F"/>
    <w:rsid w:val="009A0449"/>
    <w:rsid w:val="009C53FA"/>
    <w:rsid w:val="009C6554"/>
    <w:rsid w:val="009E3129"/>
    <w:rsid w:val="009F3A52"/>
    <w:rsid w:val="00A037E6"/>
    <w:rsid w:val="00A11F8C"/>
    <w:rsid w:val="00A15510"/>
    <w:rsid w:val="00A2008B"/>
    <w:rsid w:val="00A36B96"/>
    <w:rsid w:val="00A402C2"/>
    <w:rsid w:val="00A4100C"/>
    <w:rsid w:val="00A50C4C"/>
    <w:rsid w:val="00A55CC4"/>
    <w:rsid w:val="00A601F7"/>
    <w:rsid w:val="00A612C8"/>
    <w:rsid w:val="00A66402"/>
    <w:rsid w:val="00A725D5"/>
    <w:rsid w:val="00A75BC2"/>
    <w:rsid w:val="00A9095B"/>
    <w:rsid w:val="00A95141"/>
    <w:rsid w:val="00A96C57"/>
    <w:rsid w:val="00AA07AB"/>
    <w:rsid w:val="00AA2BAC"/>
    <w:rsid w:val="00AA549F"/>
    <w:rsid w:val="00AA5E62"/>
    <w:rsid w:val="00AB22D4"/>
    <w:rsid w:val="00AB3BB6"/>
    <w:rsid w:val="00AB4C87"/>
    <w:rsid w:val="00AB6076"/>
    <w:rsid w:val="00AB672B"/>
    <w:rsid w:val="00AD0D21"/>
    <w:rsid w:val="00AD19D8"/>
    <w:rsid w:val="00AD1EB1"/>
    <w:rsid w:val="00AD29F8"/>
    <w:rsid w:val="00AD2FCC"/>
    <w:rsid w:val="00AD4909"/>
    <w:rsid w:val="00AD702D"/>
    <w:rsid w:val="00AD70DD"/>
    <w:rsid w:val="00AF07AD"/>
    <w:rsid w:val="00AF157A"/>
    <w:rsid w:val="00AF639E"/>
    <w:rsid w:val="00B016AC"/>
    <w:rsid w:val="00B02779"/>
    <w:rsid w:val="00B13E47"/>
    <w:rsid w:val="00B15748"/>
    <w:rsid w:val="00B33B1D"/>
    <w:rsid w:val="00B37DE4"/>
    <w:rsid w:val="00B459B4"/>
    <w:rsid w:val="00B561D3"/>
    <w:rsid w:val="00B60A7B"/>
    <w:rsid w:val="00B61D03"/>
    <w:rsid w:val="00B72BFB"/>
    <w:rsid w:val="00B743ED"/>
    <w:rsid w:val="00B83C19"/>
    <w:rsid w:val="00B86F86"/>
    <w:rsid w:val="00B876A5"/>
    <w:rsid w:val="00B92D9F"/>
    <w:rsid w:val="00B963FF"/>
    <w:rsid w:val="00BA0BAE"/>
    <w:rsid w:val="00BA3993"/>
    <w:rsid w:val="00BA3AA2"/>
    <w:rsid w:val="00BA4986"/>
    <w:rsid w:val="00BB2A6F"/>
    <w:rsid w:val="00BB47ED"/>
    <w:rsid w:val="00BC514B"/>
    <w:rsid w:val="00BC5537"/>
    <w:rsid w:val="00BD2550"/>
    <w:rsid w:val="00BD336F"/>
    <w:rsid w:val="00BE0107"/>
    <w:rsid w:val="00BE6227"/>
    <w:rsid w:val="00BE7477"/>
    <w:rsid w:val="00BF0BF5"/>
    <w:rsid w:val="00BF1A38"/>
    <w:rsid w:val="00BF4AD7"/>
    <w:rsid w:val="00C01AA8"/>
    <w:rsid w:val="00C0249A"/>
    <w:rsid w:val="00C07B55"/>
    <w:rsid w:val="00C154DB"/>
    <w:rsid w:val="00C2273A"/>
    <w:rsid w:val="00C23A50"/>
    <w:rsid w:val="00C25007"/>
    <w:rsid w:val="00C26E95"/>
    <w:rsid w:val="00C3002D"/>
    <w:rsid w:val="00C4117D"/>
    <w:rsid w:val="00C43F87"/>
    <w:rsid w:val="00C4468C"/>
    <w:rsid w:val="00C46EB2"/>
    <w:rsid w:val="00C51139"/>
    <w:rsid w:val="00C67EF1"/>
    <w:rsid w:val="00C74D3D"/>
    <w:rsid w:val="00C76D3C"/>
    <w:rsid w:val="00C80A26"/>
    <w:rsid w:val="00CA4405"/>
    <w:rsid w:val="00CB3515"/>
    <w:rsid w:val="00CB4999"/>
    <w:rsid w:val="00CC0010"/>
    <w:rsid w:val="00CC363E"/>
    <w:rsid w:val="00CC54F3"/>
    <w:rsid w:val="00CD4F4F"/>
    <w:rsid w:val="00CE4342"/>
    <w:rsid w:val="00CE611F"/>
    <w:rsid w:val="00CE6D17"/>
    <w:rsid w:val="00CF11E4"/>
    <w:rsid w:val="00CF3E53"/>
    <w:rsid w:val="00CF639E"/>
    <w:rsid w:val="00CF6A06"/>
    <w:rsid w:val="00D0262F"/>
    <w:rsid w:val="00D0403B"/>
    <w:rsid w:val="00D11EC0"/>
    <w:rsid w:val="00D27002"/>
    <w:rsid w:val="00D27E04"/>
    <w:rsid w:val="00D30FB5"/>
    <w:rsid w:val="00D407ED"/>
    <w:rsid w:val="00D40D0C"/>
    <w:rsid w:val="00D47301"/>
    <w:rsid w:val="00D52D7D"/>
    <w:rsid w:val="00D63D7A"/>
    <w:rsid w:val="00D64864"/>
    <w:rsid w:val="00D64894"/>
    <w:rsid w:val="00D653DB"/>
    <w:rsid w:val="00D73863"/>
    <w:rsid w:val="00D746B0"/>
    <w:rsid w:val="00D8730C"/>
    <w:rsid w:val="00D91423"/>
    <w:rsid w:val="00D9461B"/>
    <w:rsid w:val="00DA09C8"/>
    <w:rsid w:val="00DA1273"/>
    <w:rsid w:val="00DB33D1"/>
    <w:rsid w:val="00DB36E8"/>
    <w:rsid w:val="00DB4020"/>
    <w:rsid w:val="00DC0477"/>
    <w:rsid w:val="00DC0E08"/>
    <w:rsid w:val="00DC4C1C"/>
    <w:rsid w:val="00DE10EC"/>
    <w:rsid w:val="00DE2C44"/>
    <w:rsid w:val="00DE3EAE"/>
    <w:rsid w:val="00DE52D3"/>
    <w:rsid w:val="00DE7EDD"/>
    <w:rsid w:val="00DF5767"/>
    <w:rsid w:val="00DF582C"/>
    <w:rsid w:val="00E01A23"/>
    <w:rsid w:val="00E043B3"/>
    <w:rsid w:val="00E2225E"/>
    <w:rsid w:val="00E27827"/>
    <w:rsid w:val="00E27ADD"/>
    <w:rsid w:val="00E31F36"/>
    <w:rsid w:val="00E32485"/>
    <w:rsid w:val="00E42D7C"/>
    <w:rsid w:val="00E44BD7"/>
    <w:rsid w:val="00E45D2B"/>
    <w:rsid w:val="00E47732"/>
    <w:rsid w:val="00E50DD2"/>
    <w:rsid w:val="00E5703F"/>
    <w:rsid w:val="00E63EED"/>
    <w:rsid w:val="00E65431"/>
    <w:rsid w:val="00E65EE9"/>
    <w:rsid w:val="00E80467"/>
    <w:rsid w:val="00E81CB1"/>
    <w:rsid w:val="00E9421A"/>
    <w:rsid w:val="00E9563A"/>
    <w:rsid w:val="00EA189A"/>
    <w:rsid w:val="00EA6311"/>
    <w:rsid w:val="00EB25F1"/>
    <w:rsid w:val="00EB3FF9"/>
    <w:rsid w:val="00EB683F"/>
    <w:rsid w:val="00EC0494"/>
    <w:rsid w:val="00EC507E"/>
    <w:rsid w:val="00EC63C4"/>
    <w:rsid w:val="00EC7A47"/>
    <w:rsid w:val="00ED05E0"/>
    <w:rsid w:val="00ED720D"/>
    <w:rsid w:val="00EE0764"/>
    <w:rsid w:val="00EE45A5"/>
    <w:rsid w:val="00EE51A2"/>
    <w:rsid w:val="00EF65AC"/>
    <w:rsid w:val="00F02812"/>
    <w:rsid w:val="00F05AC9"/>
    <w:rsid w:val="00F130DC"/>
    <w:rsid w:val="00F13C3F"/>
    <w:rsid w:val="00F24B8E"/>
    <w:rsid w:val="00F2588C"/>
    <w:rsid w:val="00F27736"/>
    <w:rsid w:val="00F34067"/>
    <w:rsid w:val="00F34DC5"/>
    <w:rsid w:val="00F370BF"/>
    <w:rsid w:val="00F42A77"/>
    <w:rsid w:val="00F50515"/>
    <w:rsid w:val="00F61104"/>
    <w:rsid w:val="00F617F3"/>
    <w:rsid w:val="00F62937"/>
    <w:rsid w:val="00F66892"/>
    <w:rsid w:val="00F66EF6"/>
    <w:rsid w:val="00F744BA"/>
    <w:rsid w:val="00F75E77"/>
    <w:rsid w:val="00F764AC"/>
    <w:rsid w:val="00F9450C"/>
    <w:rsid w:val="00FA5AEC"/>
    <w:rsid w:val="00FB5EB5"/>
    <w:rsid w:val="00FB78D2"/>
    <w:rsid w:val="00FC04B0"/>
    <w:rsid w:val="00FC2E32"/>
    <w:rsid w:val="00FC4902"/>
    <w:rsid w:val="00FD3BEA"/>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9633"/>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157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link w:val="AkapitzlistZnak"/>
    <w:uiPriority w:val="34"/>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10"/>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09"/>
      </w:numPr>
    </w:pPr>
  </w:style>
  <w:style w:type="numbering" w:customStyle="1" w:styleId="WWNum14">
    <w:name w:val="WWNum14"/>
    <w:basedOn w:val="Bezlisty"/>
    <w:rsid w:val="00DB33D1"/>
    <w:pPr>
      <w:numPr>
        <w:numId w:val="418"/>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03"/>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07"/>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16"/>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08"/>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189"/>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13"/>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01"/>
      </w:numPr>
    </w:pPr>
  </w:style>
  <w:style w:type="numbering" w:customStyle="1" w:styleId="WWNum339">
    <w:name w:val="WWNum339"/>
    <w:basedOn w:val="Bezlisty"/>
    <w:rsid w:val="00DB33D1"/>
    <w:pPr>
      <w:numPr>
        <w:numId w:val="420"/>
      </w:numPr>
    </w:pPr>
  </w:style>
  <w:style w:type="numbering" w:customStyle="1" w:styleId="WWNum340">
    <w:name w:val="WWNum340"/>
    <w:basedOn w:val="Bezlisty"/>
    <w:rsid w:val="00DB33D1"/>
    <w:pPr>
      <w:numPr>
        <w:numId w:val="400"/>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14"/>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05"/>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11"/>
      </w:numPr>
    </w:pPr>
  </w:style>
  <w:style w:type="numbering" w:customStyle="1" w:styleId="WWNum353">
    <w:name w:val="WWNum353"/>
    <w:basedOn w:val="Bezlisty"/>
    <w:rsid w:val="00DB33D1"/>
    <w:pPr>
      <w:numPr>
        <w:numId w:val="402"/>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21"/>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17"/>
      </w:numPr>
    </w:pPr>
  </w:style>
  <w:style w:type="numbering" w:customStyle="1" w:styleId="WWNum361">
    <w:name w:val="WWNum361"/>
    <w:basedOn w:val="Bezlisty"/>
    <w:rsid w:val="00DB33D1"/>
    <w:pPr>
      <w:numPr>
        <w:numId w:val="419"/>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15"/>
      </w:numPr>
    </w:pPr>
  </w:style>
  <w:style w:type="numbering" w:customStyle="1" w:styleId="WWNum366">
    <w:name w:val="WWNum366"/>
    <w:basedOn w:val="Bezlisty"/>
    <w:rsid w:val="00DB33D1"/>
    <w:pPr>
      <w:numPr>
        <w:numId w:val="406"/>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04"/>
      </w:numPr>
    </w:pPr>
  </w:style>
  <w:style w:type="numbering" w:customStyle="1" w:styleId="WWNum369">
    <w:name w:val="WWNum369"/>
    <w:basedOn w:val="Bezlisty"/>
    <w:rsid w:val="00DB33D1"/>
    <w:pPr>
      <w:numPr>
        <w:numId w:val="412"/>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link w:val="Akapitzlist"/>
    <w:uiPriority w:val="34"/>
    <w:qFormat/>
    <w:locked/>
    <w:rsid w:val="00B459B4"/>
    <w:rPr>
      <w:rFonts w:ascii="Calibri" w:eastAsia="Times New Roman"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pr_wodz@poczta.onet.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legeo.pl/prawo/ustawa-z-dnia-7-lipca-1994-r-prawo-budowlane/?on=10.02.2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D1DA1-43EB-4636-9D1F-6E5D5ACD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54</Pages>
  <Words>25026</Words>
  <Characters>150159</Characters>
  <Application>Microsoft Office Word</Application>
  <DocSecurity>0</DocSecurity>
  <Lines>1251</Lines>
  <Paragraphs>349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Wuwer</dc:creator>
  <cp:lastModifiedBy>Justyna Wuwer</cp:lastModifiedBy>
  <cp:revision>50</cp:revision>
  <cp:lastPrinted>2018-01-03T10:41:00Z</cp:lastPrinted>
  <dcterms:created xsi:type="dcterms:W3CDTF">2018-09-06T09:12:00Z</dcterms:created>
  <dcterms:modified xsi:type="dcterms:W3CDTF">2019-01-15T12:11:00Z</dcterms:modified>
</cp:coreProperties>
</file>